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D9" w:rsidRPr="00EE1242" w:rsidRDefault="00F13CBE" w:rsidP="00226DD9">
      <w:pPr>
        <w:jc w:val="center"/>
        <w:rPr>
          <w:rFonts w:ascii="Times New Roman" w:hAnsi="Times New Roman"/>
          <w:b/>
          <w:i/>
          <w:sz w:val="24"/>
          <w:szCs w:val="24"/>
          <w:vertAlign w:val="superscript"/>
        </w:rPr>
      </w:pPr>
      <w:r>
        <w:rPr>
          <w:rFonts w:ascii="Times New Roman" w:hAnsi="Times New Roman"/>
          <w:b/>
          <w:i/>
          <w:noProof/>
          <w:sz w:val="24"/>
          <w:szCs w:val="24"/>
          <w:vertAlign w:val="superscript"/>
        </w:rPr>
        <w:drawing>
          <wp:inline distT="0" distB="0" distL="0" distR="0">
            <wp:extent cx="6120130" cy="8599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ы бережливого производств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599170"/>
                    </a:xfrm>
                    <a:prstGeom prst="rect">
                      <a:avLst/>
                    </a:prstGeom>
                  </pic:spPr>
                </pic:pic>
              </a:graphicData>
            </a:graphic>
          </wp:inline>
        </w:drawing>
      </w:r>
    </w:p>
    <w:p w:rsidR="00F13CBE" w:rsidRDefault="00F13CBE" w:rsidP="00226DD9">
      <w:pPr>
        <w:jc w:val="center"/>
        <w:rPr>
          <w:rFonts w:ascii="Times New Roman" w:hAnsi="Times New Roman"/>
          <w:b/>
          <w:i/>
          <w:sz w:val="24"/>
          <w:szCs w:val="24"/>
        </w:rPr>
      </w:pPr>
    </w:p>
    <w:p w:rsidR="00F13CBE" w:rsidRDefault="00F13CBE" w:rsidP="00226DD9">
      <w:pPr>
        <w:jc w:val="center"/>
        <w:rPr>
          <w:rFonts w:ascii="Times New Roman" w:hAnsi="Times New Roman"/>
          <w:b/>
          <w:i/>
          <w:sz w:val="24"/>
          <w:szCs w:val="24"/>
        </w:rPr>
      </w:pPr>
    </w:p>
    <w:p w:rsidR="00226DD9" w:rsidRPr="00EE1242" w:rsidRDefault="00226DD9" w:rsidP="00226DD9">
      <w:pPr>
        <w:jc w:val="center"/>
        <w:rPr>
          <w:rFonts w:ascii="Times New Roman" w:hAnsi="Times New Roman"/>
          <w:b/>
          <w:i/>
          <w:sz w:val="24"/>
          <w:szCs w:val="24"/>
        </w:rPr>
      </w:pPr>
      <w:bookmarkStart w:id="0" w:name="_GoBack"/>
      <w:bookmarkEnd w:id="0"/>
      <w:r w:rsidRPr="00EE1242">
        <w:rPr>
          <w:rFonts w:ascii="Times New Roman" w:hAnsi="Times New Roman"/>
          <w:b/>
          <w:i/>
          <w:sz w:val="24"/>
          <w:szCs w:val="24"/>
        </w:rPr>
        <w:lastRenderedPageBreak/>
        <w:t>СОДЕРЖАНИЕ</w:t>
      </w:r>
    </w:p>
    <w:p w:rsidR="00226DD9" w:rsidRPr="00EE1242" w:rsidRDefault="00226DD9" w:rsidP="00226DD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26DD9" w:rsidRPr="00EE1242" w:rsidTr="00E70D5D">
        <w:tc>
          <w:tcPr>
            <w:tcW w:w="7501" w:type="dxa"/>
          </w:tcPr>
          <w:p w:rsidR="00226DD9" w:rsidRPr="00EE1242" w:rsidRDefault="00226DD9" w:rsidP="00226DD9">
            <w:pPr>
              <w:numPr>
                <w:ilvl w:val="0"/>
                <w:numId w:val="1"/>
              </w:numPr>
              <w:suppressAutoHyphens/>
              <w:rPr>
                <w:rFonts w:ascii="Times New Roman" w:hAnsi="Times New Roman"/>
                <w:b/>
                <w:sz w:val="24"/>
                <w:szCs w:val="24"/>
              </w:rPr>
            </w:pPr>
            <w:r w:rsidRPr="00EE1242">
              <w:rPr>
                <w:rFonts w:ascii="Times New Roman" w:hAnsi="Times New Roman"/>
                <w:b/>
                <w:sz w:val="24"/>
                <w:szCs w:val="24"/>
              </w:rPr>
              <w:t>ОБЩАЯ ХАРАКТЕРИСТИКА ПРИМЕРНОЙ РАБОЧЕЙ ПРОГРАММЫ УЧЕБНОЙ ДИСЦИПЛИНЫ</w:t>
            </w:r>
          </w:p>
        </w:tc>
        <w:tc>
          <w:tcPr>
            <w:tcW w:w="1854" w:type="dxa"/>
          </w:tcPr>
          <w:p w:rsidR="00226DD9" w:rsidRPr="00EE1242" w:rsidRDefault="00226DD9" w:rsidP="00E70D5D">
            <w:pPr>
              <w:rPr>
                <w:rFonts w:ascii="Times New Roman" w:hAnsi="Times New Roman"/>
                <w:b/>
                <w:sz w:val="24"/>
                <w:szCs w:val="24"/>
              </w:rPr>
            </w:pPr>
          </w:p>
        </w:tc>
      </w:tr>
      <w:tr w:rsidR="00226DD9" w:rsidRPr="00EE1242" w:rsidTr="00E70D5D">
        <w:tc>
          <w:tcPr>
            <w:tcW w:w="7501" w:type="dxa"/>
          </w:tcPr>
          <w:p w:rsidR="00226DD9" w:rsidRPr="00EE1242" w:rsidRDefault="00226DD9" w:rsidP="00226DD9">
            <w:pPr>
              <w:numPr>
                <w:ilvl w:val="0"/>
                <w:numId w:val="1"/>
              </w:numPr>
              <w:suppressAutoHyphens/>
              <w:rPr>
                <w:rFonts w:ascii="Times New Roman" w:hAnsi="Times New Roman"/>
                <w:b/>
                <w:sz w:val="24"/>
                <w:szCs w:val="24"/>
              </w:rPr>
            </w:pPr>
            <w:r w:rsidRPr="00EE1242">
              <w:rPr>
                <w:rFonts w:ascii="Times New Roman" w:hAnsi="Times New Roman"/>
                <w:b/>
                <w:sz w:val="24"/>
                <w:szCs w:val="24"/>
              </w:rPr>
              <w:t>СТРУКТУРА И СОДЕРЖАНИЕ УЧЕБНОЙ ДИСЦИПЛИНЫ</w:t>
            </w:r>
          </w:p>
          <w:p w:rsidR="00226DD9" w:rsidRPr="00EE1242" w:rsidRDefault="00226DD9" w:rsidP="00226DD9">
            <w:pPr>
              <w:numPr>
                <w:ilvl w:val="0"/>
                <w:numId w:val="1"/>
              </w:numPr>
              <w:suppressAutoHyphens/>
              <w:rPr>
                <w:rFonts w:ascii="Times New Roman" w:hAnsi="Times New Roman"/>
                <w:b/>
                <w:sz w:val="24"/>
                <w:szCs w:val="24"/>
              </w:rPr>
            </w:pPr>
            <w:r w:rsidRPr="00EE1242">
              <w:rPr>
                <w:rFonts w:ascii="Times New Roman" w:hAnsi="Times New Roman"/>
                <w:b/>
                <w:sz w:val="24"/>
                <w:szCs w:val="24"/>
              </w:rPr>
              <w:t>УСЛОВИЯ РЕАЛИЗАЦИИ УЧЕБНОЙ ДИСЦИПЛИНЫ</w:t>
            </w:r>
          </w:p>
        </w:tc>
        <w:tc>
          <w:tcPr>
            <w:tcW w:w="1854" w:type="dxa"/>
          </w:tcPr>
          <w:p w:rsidR="00226DD9" w:rsidRPr="00EE1242" w:rsidRDefault="00226DD9" w:rsidP="00E70D5D">
            <w:pPr>
              <w:ind w:left="644"/>
              <w:rPr>
                <w:rFonts w:ascii="Times New Roman" w:hAnsi="Times New Roman"/>
                <w:b/>
                <w:sz w:val="24"/>
                <w:szCs w:val="24"/>
              </w:rPr>
            </w:pPr>
          </w:p>
        </w:tc>
      </w:tr>
      <w:tr w:rsidR="00226DD9" w:rsidRPr="00EE1242" w:rsidTr="00E70D5D">
        <w:tc>
          <w:tcPr>
            <w:tcW w:w="7501" w:type="dxa"/>
          </w:tcPr>
          <w:p w:rsidR="00226DD9" w:rsidRPr="00EE1242" w:rsidRDefault="00226DD9" w:rsidP="00226DD9">
            <w:pPr>
              <w:numPr>
                <w:ilvl w:val="0"/>
                <w:numId w:val="1"/>
              </w:numPr>
              <w:suppressAutoHyphens/>
              <w:rPr>
                <w:rFonts w:ascii="Times New Roman" w:hAnsi="Times New Roman"/>
                <w:b/>
                <w:sz w:val="24"/>
                <w:szCs w:val="24"/>
              </w:rPr>
            </w:pPr>
            <w:r w:rsidRPr="00EE1242">
              <w:rPr>
                <w:rFonts w:ascii="Times New Roman" w:hAnsi="Times New Roman"/>
                <w:b/>
                <w:sz w:val="24"/>
                <w:szCs w:val="24"/>
              </w:rPr>
              <w:t>КОНТРОЛЬ И ОЦЕНКА РЕЗУЛЬТАТОВ ОСВОЕНИЯ УЧЕБНОЙ ДИСЦИПЛИНЫ</w:t>
            </w:r>
          </w:p>
          <w:p w:rsidR="00226DD9" w:rsidRPr="00EE1242" w:rsidRDefault="00226DD9" w:rsidP="00E70D5D">
            <w:pPr>
              <w:suppressAutoHyphens/>
              <w:rPr>
                <w:rFonts w:ascii="Times New Roman" w:hAnsi="Times New Roman"/>
                <w:b/>
                <w:sz w:val="24"/>
                <w:szCs w:val="24"/>
              </w:rPr>
            </w:pPr>
          </w:p>
        </w:tc>
        <w:tc>
          <w:tcPr>
            <w:tcW w:w="1854" w:type="dxa"/>
          </w:tcPr>
          <w:p w:rsidR="00226DD9" w:rsidRPr="00EE1242" w:rsidRDefault="00226DD9" w:rsidP="00E70D5D">
            <w:pPr>
              <w:rPr>
                <w:rFonts w:ascii="Times New Roman" w:hAnsi="Times New Roman"/>
                <w:b/>
                <w:sz w:val="24"/>
                <w:szCs w:val="24"/>
              </w:rPr>
            </w:pPr>
          </w:p>
        </w:tc>
      </w:tr>
    </w:tbl>
    <w:p w:rsidR="00226DD9" w:rsidRPr="00EE1242" w:rsidRDefault="00226DD9" w:rsidP="00226DD9">
      <w:pPr>
        <w:suppressAutoHyphens/>
        <w:spacing w:after="0"/>
        <w:jc w:val="center"/>
        <w:rPr>
          <w:rFonts w:ascii="Times New Roman" w:hAnsi="Times New Roman"/>
          <w:b/>
          <w:sz w:val="24"/>
          <w:szCs w:val="24"/>
        </w:rPr>
      </w:pPr>
      <w:r w:rsidRPr="00EE1242">
        <w:rPr>
          <w:rFonts w:ascii="Times New Roman" w:hAnsi="Times New Roman"/>
          <w:b/>
          <w:i/>
          <w:sz w:val="24"/>
          <w:szCs w:val="24"/>
          <w:u w:val="single"/>
        </w:rPr>
        <w:br w:type="page"/>
      </w:r>
      <w:r w:rsidRPr="00EE1242">
        <w:rPr>
          <w:rFonts w:ascii="Times New Roman" w:hAnsi="Times New Roman"/>
          <w:b/>
          <w:sz w:val="24"/>
          <w:szCs w:val="24"/>
        </w:rPr>
        <w:lastRenderedPageBreak/>
        <w:t>1. ОБЩАЯ ХАРАКТЕРИСТИКА ПРИМЕРНОЙ РАБОЧЕЙ ПРОГРАММЫ УЧЕБНОЙ ДИСЦИПЛИНЫ «</w:t>
      </w:r>
      <w:r>
        <w:rPr>
          <w:rFonts w:ascii="Times New Roman" w:hAnsi="Times New Roman"/>
          <w:b/>
          <w:sz w:val="24"/>
          <w:szCs w:val="24"/>
        </w:rPr>
        <w:t>ОСНОВЫ БЕРЕЖЛИВОГО ПРОИЗВОДСТВА</w:t>
      </w:r>
      <w:r w:rsidRPr="00EE1242">
        <w:rPr>
          <w:rFonts w:ascii="Times New Roman" w:hAnsi="Times New Roman"/>
          <w:b/>
          <w:sz w:val="24"/>
          <w:szCs w:val="24"/>
        </w:rPr>
        <w:t>»</w:t>
      </w:r>
    </w:p>
    <w:p w:rsidR="00226DD9" w:rsidRPr="00EE1242" w:rsidRDefault="00226DD9" w:rsidP="00226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E1242">
        <w:rPr>
          <w:rFonts w:ascii="Times New Roman" w:hAnsi="Times New Roman"/>
          <w:b/>
          <w:sz w:val="24"/>
          <w:szCs w:val="24"/>
        </w:rPr>
        <w:t xml:space="preserve">1.1. Место дисциплины в структуре основной образовательной программы: </w:t>
      </w:r>
      <w:r w:rsidRPr="00EE1242">
        <w:rPr>
          <w:rFonts w:ascii="Times New Roman" w:hAnsi="Times New Roman"/>
          <w:sz w:val="24"/>
          <w:szCs w:val="24"/>
        </w:rPr>
        <w:tab/>
      </w:r>
    </w:p>
    <w:p w:rsidR="00226DD9" w:rsidRPr="007D44CD" w:rsidRDefault="00226DD9" w:rsidP="00226D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D44CD">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226DD9" w:rsidRPr="007D44CD" w:rsidRDefault="00226DD9" w:rsidP="00226D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D44CD">
        <w:rPr>
          <w:rFonts w:ascii="Times New Roman" w:hAnsi="Times New Roman"/>
          <w:sz w:val="24"/>
          <w:szCs w:val="24"/>
        </w:rPr>
        <w:t>Особое значение дисциплина имеет при формировании и развитии ОК 01, ОК 02, ОК 03, ОК 04</w:t>
      </w:r>
    </w:p>
    <w:p w:rsidR="00226DD9" w:rsidRPr="007D44CD" w:rsidRDefault="00226DD9" w:rsidP="00226DD9">
      <w:pPr>
        <w:spacing w:after="0"/>
        <w:ind w:firstLine="709"/>
        <w:rPr>
          <w:rFonts w:ascii="Times New Roman" w:hAnsi="Times New Roman"/>
          <w:b/>
          <w:sz w:val="24"/>
          <w:szCs w:val="24"/>
        </w:rPr>
      </w:pPr>
      <w:r w:rsidRPr="007D44CD">
        <w:rPr>
          <w:rFonts w:ascii="Times New Roman" w:hAnsi="Times New Roman"/>
          <w:b/>
          <w:sz w:val="24"/>
          <w:szCs w:val="24"/>
        </w:rPr>
        <w:t xml:space="preserve">1.2. Цель и планируемые результаты освоения дисциплины: </w:t>
      </w:r>
    </w:p>
    <w:p w:rsidR="00226DD9" w:rsidRPr="007D44CD" w:rsidRDefault="00226DD9" w:rsidP="00226DD9">
      <w:pPr>
        <w:suppressAutoHyphens/>
        <w:spacing w:after="0"/>
        <w:ind w:firstLine="709"/>
        <w:jc w:val="both"/>
        <w:rPr>
          <w:rFonts w:ascii="Times New Roman" w:hAnsi="Times New Roman"/>
          <w:sz w:val="24"/>
          <w:szCs w:val="24"/>
          <w:lang w:eastAsia="en-US"/>
        </w:rPr>
      </w:pPr>
      <w:r w:rsidRPr="007D44CD">
        <w:rPr>
          <w:rFonts w:ascii="Times New Roman" w:hAnsi="Times New Roman"/>
          <w:sz w:val="24"/>
          <w:szCs w:val="24"/>
        </w:rPr>
        <w:t xml:space="preserve">В рамках программы учебной дисциплины </w:t>
      </w:r>
      <w:proofErr w:type="gramStart"/>
      <w:r w:rsidRPr="007D44CD">
        <w:rPr>
          <w:rFonts w:ascii="Times New Roman" w:hAnsi="Times New Roman"/>
          <w:sz w:val="24"/>
          <w:szCs w:val="24"/>
        </w:rPr>
        <w:t>обучающимися</w:t>
      </w:r>
      <w:proofErr w:type="gramEnd"/>
      <w:r w:rsidRPr="007D44CD">
        <w:rPr>
          <w:rFonts w:ascii="Times New Roman" w:hAnsi="Times New Roman"/>
          <w:sz w:val="24"/>
          <w:szCs w:val="24"/>
        </w:rPr>
        <w:t xml:space="preserve">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81"/>
      </w:tblGrid>
      <w:tr w:rsidR="00226DD9" w:rsidRPr="007D44CD" w:rsidTr="00E70D5D">
        <w:trPr>
          <w:trHeight w:val="649"/>
        </w:trPr>
        <w:tc>
          <w:tcPr>
            <w:tcW w:w="1589" w:type="dxa"/>
            <w:hideMark/>
          </w:tcPr>
          <w:p w:rsidR="00226DD9" w:rsidRPr="007D44CD" w:rsidRDefault="00226DD9" w:rsidP="00E70D5D">
            <w:pPr>
              <w:spacing w:after="0"/>
              <w:jc w:val="center"/>
              <w:rPr>
                <w:rFonts w:ascii="Times New Roman" w:hAnsi="Times New Roman"/>
                <w:sz w:val="24"/>
                <w:szCs w:val="24"/>
              </w:rPr>
            </w:pPr>
            <w:r w:rsidRPr="007D44CD">
              <w:rPr>
                <w:rFonts w:ascii="Times New Roman" w:hAnsi="Times New Roman"/>
                <w:sz w:val="24"/>
                <w:szCs w:val="24"/>
              </w:rPr>
              <w:t>Код</w:t>
            </w:r>
            <w:r w:rsidRPr="007D44CD">
              <w:rPr>
                <w:rStyle w:val="40"/>
              </w:rPr>
              <w:t xml:space="preserve"> </w:t>
            </w:r>
            <w:r w:rsidRPr="007D44CD">
              <w:rPr>
                <w:rStyle w:val="a6"/>
                <w:rFonts w:ascii="Times New Roman" w:hAnsi="Times New Roman"/>
                <w:sz w:val="24"/>
                <w:szCs w:val="24"/>
              </w:rPr>
              <w:footnoteReference w:id="1"/>
            </w:r>
          </w:p>
          <w:p w:rsidR="00226DD9" w:rsidRPr="007D44CD" w:rsidRDefault="00226DD9" w:rsidP="00E70D5D">
            <w:pPr>
              <w:suppressAutoHyphens/>
              <w:spacing w:after="0"/>
              <w:jc w:val="center"/>
              <w:rPr>
                <w:rFonts w:ascii="Times New Roman" w:hAnsi="Times New Roman"/>
                <w:sz w:val="24"/>
                <w:szCs w:val="24"/>
              </w:rPr>
            </w:pPr>
            <w:r w:rsidRPr="007D44CD">
              <w:rPr>
                <w:rFonts w:ascii="Times New Roman" w:hAnsi="Times New Roman"/>
                <w:sz w:val="24"/>
                <w:szCs w:val="24"/>
              </w:rPr>
              <w:t>ПК, ОК, ЛР</w:t>
            </w:r>
          </w:p>
        </w:tc>
        <w:tc>
          <w:tcPr>
            <w:tcW w:w="3764" w:type="dxa"/>
            <w:hideMark/>
          </w:tcPr>
          <w:p w:rsidR="00226DD9" w:rsidRPr="007D44CD" w:rsidRDefault="00226DD9" w:rsidP="00E70D5D">
            <w:pPr>
              <w:suppressAutoHyphens/>
              <w:spacing w:after="0"/>
              <w:jc w:val="center"/>
              <w:rPr>
                <w:rFonts w:ascii="Times New Roman" w:hAnsi="Times New Roman"/>
                <w:sz w:val="24"/>
                <w:szCs w:val="24"/>
              </w:rPr>
            </w:pPr>
            <w:r w:rsidRPr="007D44CD">
              <w:rPr>
                <w:rFonts w:ascii="Times New Roman" w:hAnsi="Times New Roman"/>
                <w:sz w:val="24"/>
                <w:szCs w:val="24"/>
              </w:rPr>
              <w:t>Умения</w:t>
            </w:r>
          </w:p>
        </w:tc>
        <w:tc>
          <w:tcPr>
            <w:tcW w:w="4281" w:type="dxa"/>
            <w:hideMark/>
          </w:tcPr>
          <w:p w:rsidR="00226DD9" w:rsidRPr="007D44CD" w:rsidRDefault="00226DD9" w:rsidP="00E70D5D">
            <w:pPr>
              <w:suppressAutoHyphens/>
              <w:spacing w:after="0"/>
              <w:jc w:val="center"/>
              <w:rPr>
                <w:rFonts w:ascii="Times New Roman" w:hAnsi="Times New Roman"/>
                <w:sz w:val="24"/>
                <w:szCs w:val="24"/>
              </w:rPr>
            </w:pPr>
            <w:r w:rsidRPr="007D44CD">
              <w:rPr>
                <w:rFonts w:ascii="Times New Roman" w:hAnsi="Times New Roman"/>
                <w:sz w:val="24"/>
                <w:szCs w:val="24"/>
              </w:rPr>
              <w:t>Знания</w:t>
            </w:r>
          </w:p>
        </w:tc>
      </w:tr>
      <w:tr w:rsidR="00226DD9" w:rsidRPr="007D44CD" w:rsidTr="00E70D5D">
        <w:trPr>
          <w:trHeight w:val="212"/>
        </w:trPr>
        <w:tc>
          <w:tcPr>
            <w:tcW w:w="1589" w:type="dxa"/>
          </w:tcPr>
          <w:p w:rsidR="00226DD9" w:rsidRPr="007D44CD" w:rsidRDefault="00226DD9" w:rsidP="00E70D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D44CD">
              <w:rPr>
                <w:rFonts w:ascii="Times New Roman" w:hAnsi="Times New Roman"/>
                <w:sz w:val="24"/>
                <w:szCs w:val="24"/>
              </w:rPr>
              <w:t>ОК 01, ОК 02, ОК 03, ОК 04,</w:t>
            </w:r>
          </w:p>
          <w:p w:rsidR="00226DD9" w:rsidRPr="007D44CD" w:rsidRDefault="00226DD9" w:rsidP="00E70D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226DD9" w:rsidRPr="007D44CD" w:rsidRDefault="00226DD9" w:rsidP="00E70D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D44CD">
              <w:rPr>
                <w:rFonts w:ascii="Times New Roman" w:hAnsi="Times New Roman"/>
                <w:sz w:val="24"/>
                <w:szCs w:val="24"/>
              </w:rPr>
              <w:t xml:space="preserve">ПК 1.1, 2.1., 2.2., 3.3. </w:t>
            </w:r>
          </w:p>
          <w:p w:rsidR="00226DD9" w:rsidRPr="007D44CD" w:rsidRDefault="00226DD9" w:rsidP="00E70D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D44CD">
              <w:rPr>
                <w:rFonts w:ascii="Times New Roman" w:hAnsi="Times New Roman"/>
                <w:sz w:val="24"/>
                <w:szCs w:val="24"/>
              </w:rPr>
              <w:t xml:space="preserve"> </w:t>
            </w:r>
          </w:p>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ЛР 2, ЛР 3, ЛР 4, ЛР 7, ЛР 13, ЛР 15</w:t>
            </w:r>
          </w:p>
        </w:tc>
        <w:tc>
          <w:tcPr>
            <w:tcW w:w="3764" w:type="dxa"/>
          </w:tcPr>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 проводить мероприятия по реализации проектов по бережливому производству;</w:t>
            </w:r>
          </w:p>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 применять принципы и инструменты бережливого производства в медицинских организациях;</w:t>
            </w:r>
          </w:p>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 выявлять потери в потоке создания ценности в медицинской организации и предлагать пути их решения;</w:t>
            </w:r>
          </w:p>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 налаживать эффективные отношения в трудовом коллективе и решать возникающие конфликты в медицинской организации.</w:t>
            </w:r>
          </w:p>
        </w:tc>
        <w:tc>
          <w:tcPr>
            <w:tcW w:w="4281" w:type="dxa"/>
          </w:tcPr>
          <w:p w:rsidR="00226DD9" w:rsidRPr="007D44CD" w:rsidRDefault="00226DD9" w:rsidP="00E70D5D">
            <w:pPr>
              <w:spacing w:after="0"/>
              <w:rPr>
                <w:rFonts w:ascii="Times New Roman" w:hAnsi="Times New Roman"/>
                <w:sz w:val="24"/>
                <w:szCs w:val="24"/>
              </w:rPr>
            </w:pPr>
            <w:r w:rsidRPr="007D44CD">
              <w:rPr>
                <w:rFonts w:ascii="Times New Roman" w:hAnsi="Times New Roman"/>
                <w:bCs/>
                <w:sz w:val="24"/>
                <w:szCs w:val="24"/>
              </w:rPr>
              <w:t xml:space="preserve">- </w:t>
            </w:r>
            <w:r w:rsidRPr="007D44CD">
              <w:rPr>
                <w:rFonts w:ascii="Times New Roman" w:hAnsi="Times New Roman"/>
                <w:sz w:val="24"/>
                <w:szCs w:val="24"/>
              </w:rPr>
              <w:t>систему организации оказания медицинской помощи населению;</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xml:space="preserve">- </w:t>
            </w:r>
            <w:r w:rsidRPr="007D44CD">
              <w:rPr>
                <w:rFonts w:ascii="Times New Roman" w:hAnsi="Times New Roman"/>
                <w:bCs/>
                <w:sz w:val="24"/>
                <w:szCs w:val="24"/>
              </w:rPr>
              <w:t>права и обязанности работников в сфере профессиональной деятельности;</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xml:space="preserve">- </w:t>
            </w:r>
            <w:r w:rsidRPr="007D44CD">
              <w:rPr>
                <w:rFonts w:ascii="Times New Roman" w:hAnsi="Times New Roman"/>
                <w:bCs/>
                <w:sz w:val="24"/>
                <w:szCs w:val="24"/>
              </w:rPr>
              <w:t>права и свободы человека и гражданина, механизмы их реализации</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основы и принципы системы бережливого производства;</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xml:space="preserve">- базовые инструменты бережливого производства; </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xml:space="preserve">- основные виды потерь, способы их выявления и устранения; </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основы корпоративной культуры и профессиональной этики в медицинской организации;</w:t>
            </w:r>
          </w:p>
          <w:p w:rsidR="00226DD9" w:rsidRPr="007D44CD" w:rsidRDefault="00226DD9" w:rsidP="00E70D5D">
            <w:pPr>
              <w:spacing w:after="0"/>
              <w:rPr>
                <w:rFonts w:ascii="Times New Roman" w:hAnsi="Times New Roman"/>
                <w:sz w:val="24"/>
                <w:szCs w:val="24"/>
              </w:rPr>
            </w:pPr>
            <w:r w:rsidRPr="007D44CD">
              <w:rPr>
                <w:rFonts w:ascii="Times New Roman" w:hAnsi="Times New Roman"/>
                <w:sz w:val="24"/>
                <w:szCs w:val="24"/>
              </w:rPr>
              <w:t>- основы проектной деятельности</w:t>
            </w:r>
          </w:p>
        </w:tc>
      </w:tr>
    </w:tbl>
    <w:p w:rsidR="00226DD9" w:rsidRPr="007D44CD" w:rsidRDefault="00226DD9" w:rsidP="00226DD9">
      <w:pPr>
        <w:suppressAutoHyphens/>
        <w:spacing w:after="0"/>
        <w:jc w:val="center"/>
        <w:rPr>
          <w:rFonts w:ascii="Times New Roman" w:hAnsi="Times New Roman"/>
          <w:b/>
          <w:sz w:val="24"/>
          <w:szCs w:val="24"/>
        </w:rPr>
      </w:pPr>
    </w:p>
    <w:p w:rsidR="00226DD9" w:rsidRDefault="00226DD9" w:rsidP="00226DD9">
      <w:pPr>
        <w:spacing w:after="0" w:line="240" w:lineRule="auto"/>
        <w:rPr>
          <w:rFonts w:ascii="Times New Roman" w:hAnsi="Times New Roman"/>
          <w:b/>
          <w:sz w:val="24"/>
          <w:szCs w:val="24"/>
        </w:rPr>
      </w:pPr>
      <w:r>
        <w:rPr>
          <w:rFonts w:ascii="Times New Roman" w:hAnsi="Times New Roman"/>
          <w:b/>
          <w:sz w:val="24"/>
          <w:szCs w:val="24"/>
        </w:rPr>
        <w:br w:type="page"/>
      </w:r>
    </w:p>
    <w:p w:rsidR="00226DD9" w:rsidRPr="007D44CD" w:rsidRDefault="00226DD9" w:rsidP="00226DD9">
      <w:pPr>
        <w:suppressAutoHyphens/>
        <w:spacing w:after="0"/>
        <w:jc w:val="center"/>
        <w:rPr>
          <w:rFonts w:ascii="Times New Roman" w:hAnsi="Times New Roman"/>
          <w:b/>
          <w:sz w:val="24"/>
          <w:szCs w:val="24"/>
        </w:rPr>
      </w:pPr>
      <w:r w:rsidRPr="007D44CD">
        <w:rPr>
          <w:rFonts w:ascii="Times New Roman" w:hAnsi="Times New Roman"/>
          <w:b/>
          <w:sz w:val="24"/>
          <w:szCs w:val="24"/>
        </w:rPr>
        <w:lastRenderedPageBreak/>
        <w:t>2. СТРУКТУРА И СОДЕРЖАНИЕ УЧЕБНОЙ ДИСЦИПЛИНЫ</w:t>
      </w:r>
    </w:p>
    <w:p w:rsidR="00226DD9" w:rsidRPr="007D44CD" w:rsidRDefault="00226DD9" w:rsidP="00226DD9">
      <w:pPr>
        <w:suppressAutoHyphens/>
        <w:spacing w:after="0"/>
        <w:ind w:firstLine="709"/>
        <w:rPr>
          <w:rFonts w:ascii="Times New Roman" w:hAnsi="Times New Roman"/>
          <w:b/>
          <w:sz w:val="24"/>
          <w:szCs w:val="24"/>
        </w:rPr>
      </w:pPr>
      <w:r w:rsidRPr="007D44CD">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226DD9" w:rsidRPr="007D44CD" w:rsidTr="00E70D5D">
        <w:trPr>
          <w:trHeight w:val="490"/>
        </w:trPr>
        <w:tc>
          <w:tcPr>
            <w:tcW w:w="3685" w:type="pct"/>
            <w:vAlign w:val="center"/>
          </w:tcPr>
          <w:p w:rsidR="00226DD9" w:rsidRPr="007D44CD" w:rsidRDefault="00226DD9" w:rsidP="00E70D5D">
            <w:pPr>
              <w:suppressAutoHyphens/>
              <w:spacing w:after="0"/>
              <w:rPr>
                <w:rFonts w:ascii="Times New Roman" w:hAnsi="Times New Roman"/>
                <w:b/>
                <w:sz w:val="24"/>
                <w:szCs w:val="24"/>
              </w:rPr>
            </w:pPr>
            <w:r w:rsidRPr="007D44CD">
              <w:rPr>
                <w:rFonts w:ascii="Times New Roman" w:hAnsi="Times New Roman"/>
                <w:b/>
                <w:sz w:val="24"/>
                <w:szCs w:val="24"/>
              </w:rPr>
              <w:t>Вид учебной работы</w:t>
            </w:r>
          </w:p>
        </w:tc>
        <w:tc>
          <w:tcPr>
            <w:tcW w:w="1315" w:type="pct"/>
            <w:vAlign w:val="center"/>
          </w:tcPr>
          <w:p w:rsidR="00226DD9" w:rsidRPr="007D44CD" w:rsidRDefault="00226DD9" w:rsidP="00E70D5D">
            <w:pPr>
              <w:suppressAutoHyphens/>
              <w:spacing w:after="0"/>
              <w:rPr>
                <w:rFonts w:ascii="Times New Roman" w:hAnsi="Times New Roman"/>
                <w:b/>
                <w:iCs/>
                <w:sz w:val="24"/>
                <w:szCs w:val="24"/>
              </w:rPr>
            </w:pPr>
            <w:r w:rsidRPr="007D44CD">
              <w:rPr>
                <w:rFonts w:ascii="Times New Roman" w:hAnsi="Times New Roman"/>
                <w:b/>
                <w:iCs/>
                <w:sz w:val="24"/>
                <w:szCs w:val="24"/>
              </w:rPr>
              <w:t>Объем в часах</w:t>
            </w:r>
          </w:p>
        </w:tc>
      </w:tr>
      <w:tr w:rsidR="00226DD9" w:rsidRPr="007D44CD" w:rsidTr="00E70D5D">
        <w:trPr>
          <w:trHeight w:val="490"/>
        </w:trPr>
        <w:tc>
          <w:tcPr>
            <w:tcW w:w="3685" w:type="pct"/>
            <w:vAlign w:val="center"/>
          </w:tcPr>
          <w:p w:rsidR="00226DD9" w:rsidRPr="007D44CD" w:rsidRDefault="00226DD9" w:rsidP="00E70D5D">
            <w:pPr>
              <w:suppressAutoHyphens/>
              <w:spacing w:after="0"/>
              <w:rPr>
                <w:rFonts w:ascii="Times New Roman" w:hAnsi="Times New Roman"/>
                <w:b/>
                <w:sz w:val="24"/>
                <w:szCs w:val="24"/>
              </w:rPr>
            </w:pPr>
            <w:r w:rsidRPr="007D44CD">
              <w:rPr>
                <w:rFonts w:ascii="Times New Roman" w:hAnsi="Times New Roman"/>
                <w:b/>
                <w:sz w:val="24"/>
                <w:szCs w:val="24"/>
              </w:rPr>
              <w:t>Объем образовательной программы учебной дисциплины</w:t>
            </w:r>
          </w:p>
        </w:tc>
        <w:tc>
          <w:tcPr>
            <w:tcW w:w="1315" w:type="pct"/>
            <w:vAlign w:val="center"/>
          </w:tcPr>
          <w:p w:rsidR="00226DD9" w:rsidRPr="007D44CD" w:rsidRDefault="00226DD9" w:rsidP="00E70D5D">
            <w:pPr>
              <w:suppressAutoHyphens/>
              <w:spacing w:after="0"/>
              <w:rPr>
                <w:rFonts w:ascii="Times New Roman" w:hAnsi="Times New Roman"/>
                <w:b/>
                <w:iCs/>
                <w:sz w:val="24"/>
                <w:szCs w:val="24"/>
              </w:rPr>
            </w:pPr>
            <w:r w:rsidRPr="007D44CD">
              <w:rPr>
                <w:rFonts w:ascii="Times New Roman" w:hAnsi="Times New Roman"/>
                <w:b/>
                <w:iCs/>
                <w:sz w:val="24"/>
                <w:szCs w:val="24"/>
              </w:rPr>
              <w:t>32</w:t>
            </w:r>
          </w:p>
        </w:tc>
      </w:tr>
      <w:tr w:rsidR="00226DD9" w:rsidRPr="007D44CD" w:rsidTr="00E70D5D">
        <w:trPr>
          <w:trHeight w:val="336"/>
        </w:trPr>
        <w:tc>
          <w:tcPr>
            <w:tcW w:w="5000" w:type="pct"/>
            <w:gridSpan w:val="2"/>
            <w:vAlign w:val="center"/>
          </w:tcPr>
          <w:p w:rsidR="00226DD9" w:rsidRPr="007D44CD" w:rsidRDefault="00226DD9" w:rsidP="00E70D5D">
            <w:pPr>
              <w:suppressAutoHyphens/>
              <w:spacing w:after="0"/>
              <w:rPr>
                <w:rFonts w:ascii="Times New Roman" w:hAnsi="Times New Roman"/>
                <w:iCs/>
                <w:sz w:val="24"/>
                <w:szCs w:val="24"/>
              </w:rPr>
            </w:pPr>
            <w:r w:rsidRPr="007D44CD">
              <w:rPr>
                <w:rFonts w:ascii="Times New Roman" w:hAnsi="Times New Roman"/>
                <w:sz w:val="24"/>
                <w:szCs w:val="24"/>
              </w:rPr>
              <w:t>в т. ч.:</w:t>
            </w:r>
          </w:p>
        </w:tc>
      </w:tr>
      <w:tr w:rsidR="00226DD9" w:rsidRPr="007D44CD" w:rsidTr="00E70D5D">
        <w:trPr>
          <w:trHeight w:val="490"/>
        </w:trPr>
        <w:tc>
          <w:tcPr>
            <w:tcW w:w="3685" w:type="pct"/>
            <w:vAlign w:val="center"/>
          </w:tcPr>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теоретическое обучение</w:t>
            </w:r>
          </w:p>
        </w:tc>
        <w:tc>
          <w:tcPr>
            <w:tcW w:w="1315" w:type="pct"/>
            <w:vAlign w:val="center"/>
          </w:tcPr>
          <w:p w:rsidR="00226DD9" w:rsidRPr="007D44CD" w:rsidRDefault="00226DD9" w:rsidP="00E70D5D">
            <w:pPr>
              <w:suppressAutoHyphens/>
              <w:spacing w:after="0"/>
              <w:rPr>
                <w:rFonts w:ascii="Times New Roman" w:hAnsi="Times New Roman"/>
                <w:iCs/>
                <w:sz w:val="24"/>
                <w:szCs w:val="24"/>
              </w:rPr>
            </w:pPr>
            <w:r w:rsidRPr="007D44CD">
              <w:rPr>
                <w:rFonts w:ascii="Times New Roman" w:hAnsi="Times New Roman"/>
                <w:iCs/>
                <w:sz w:val="24"/>
                <w:szCs w:val="24"/>
              </w:rPr>
              <w:t>18</w:t>
            </w:r>
          </w:p>
        </w:tc>
      </w:tr>
      <w:tr w:rsidR="00226DD9" w:rsidRPr="007D44CD" w:rsidTr="00E70D5D">
        <w:trPr>
          <w:trHeight w:val="490"/>
        </w:trPr>
        <w:tc>
          <w:tcPr>
            <w:tcW w:w="3685" w:type="pct"/>
            <w:vAlign w:val="center"/>
          </w:tcPr>
          <w:p w:rsidR="00226DD9" w:rsidRPr="007D44CD" w:rsidRDefault="00226DD9" w:rsidP="00E70D5D">
            <w:pPr>
              <w:suppressAutoHyphens/>
              <w:spacing w:after="0"/>
              <w:rPr>
                <w:rFonts w:ascii="Times New Roman" w:hAnsi="Times New Roman"/>
                <w:sz w:val="24"/>
                <w:szCs w:val="24"/>
              </w:rPr>
            </w:pPr>
            <w:r w:rsidRPr="007D44CD">
              <w:rPr>
                <w:rFonts w:ascii="Times New Roman" w:hAnsi="Times New Roman"/>
                <w:sz w:val="24"/>
                <w:szCs w:val="24"/>
              </w:rPr>
              <w:t>практические занятия</w:t>
            </w:r>
            <w:r w:rsidRPr="007D44CD">
              <w:rPr>
                <w:rFonts w:ascii="Times New Roman" w:hAnsi="Times New Roman"/>
                <w:i/>
                <w:sz w:val="24"/>
                <w:szCs w:val="24"/>
              </w:rPr>
              <w:t xml:space="preserve"> </w:t>
            </w:r>
          </w:p>
        </w:tc>
        <w:tc>
          <w:tcPr>
            <w:tcW w:w="1315" w:type="pct"/>
            <w:vAlign w:val="center"/>
          </w:tcPr>
          <w:p w:rsidR="00226DD9" w:rsidRPr="007D44CD" w:rsidRDefault="00226DD9" w:rsidP="00E70D5D">
            <w:pPr>
              <w:suppressAutoHyphens/>
              <w:spacing w:after="0"/>
              <w:rPr>
                <w:rFonts w:ascii="Times New Roman" w:hAnsi="Times New Roman"/>
                <w:iCs/>
                <w:sz w:val="24"/>
                <w:szCs w:val="24"/>
              </w:rPr>
            </w:pPr>
            <w:r w:rsidRPr="007D44CD">
              <w:rPr>
                <w:rFonts w:ascii="Times New Roman" w:hAnsi="Times New Roman"/>
                <w:iCs/>
                <w:sz w:val="24"/>
                <w:szCs w:val="24"/>
              </w:rPr>
              <w:t>1</w:t>
            </w:r>
            <w:r w:rsidR="003605B1">
              <w:rPr>
                <w:rFonts w:ascii="Times New Roman" w:hAnsi="Times New Roman"/>
                <w:iCs/>
                <w:sz w:val="24"/>
                <w:szCs w:val="24"/>
              </w:rPr>
              <w:t>0</w:t>
            </w:r>
          </w:p>
        </w:tc>
      </w:tr>
      <w:tr w:rsidR="00226DD9" w:rsidRPr="007D44CD" w:rsidTr="00E70D5D">
        <w:trPr>
          <w:trHeight w:val="267"/>
        </w:trPr>
        <w:tc>
          <w:tcPr>
            <w:tcW w:w="3685" w:type="pct"/>
            <w:vAlign w:val="center"/>
          </w:tcPr>
          <w:p w:rsidR="00226DD9" w:rsidRPr="007D44CD" w:rsidRDefault="00226DD9" w:rsidP="00E70D5D">
            <w:pPr>
              <w:suppressAutoHyphens/>
              <w:spacing w:after="0"/>
              <w:rPr>
                <w:rFonts w:ascii="Times New Roman" w:hAnsi="Times New Roman"/>
                <w:i/>
                <w:sz w:val="24"/>
                <w:szCs w:val="24"/>
              </w:rPr>
            </w:pPr>
            <w:r w:rsidRPr="007D44CD">
              <w:rPr>
                <w:rFonts w:ascii="Times New Roman" w:hAnsi="Times New Roman"/>
                <w:i/>
                <w:sz w:val="24"/>
                <w:szCs w:val="24"/>
              </w:rPr>
              <w:t xml:space="preserve">Самостоятельная работа </w:t>
            </w:r>
          </w:p>
        </w:tc>
        <w:tc>
          <w:tcPr>
            <w:tcW w:w="1315" w:type="pct"/>
            <w:vAlign w:val="center"/>
          </w:tcPr>
          <w:p w:rsidR="00226DD9" w:rsidRPr="007D44CD" w:rsidRDefault="00F96AC0" w:rsidP="00E70D5D">
            <w:pPr>
              <w:suppressAutoHyphens/>
              <w:spacing w:after="0"/>
              <w:rPr>
                <w:rFonts w:ascii="Times New Roman" w:hAnsi="Times New Roman"/>
                <w:iCs/>
                <w:sz w:val="24"/>
                <w:szCs w:val="24"/>
              </w:rPr>
            </w:pPr>
            <w:r>
              <w:rPr>
                <w:rFonts w:ascii="Times New Roman" w:hAnsi="Times New Roman"/>
                <w:iCs/>
                <w:sz w:val="24"/>
                <w:szCs w:val="24"/>
              </w:rPr>
              <w:t>2</w:t>
            </w:r>
          </w:p>
        </w:tc>
      </w:tr>
      <w:tr w:rsidR="00226DD9" w:rsidRPr="007D44CD" w:rsidTr="00E70D5D">
        <w:trPr>
          <w:trHeight w:val="331"/>
        </w:trPr>
        <w:tc>
          <w:tcPr>
            <w:tcW w:w="3685" w:type="pct"/>
            <w:vAlign w:val="center"/>
          </w:tcPr>
          <w:p w:rsidR="00226DD9" w:rsidRPr="00BD0B66" w:rsidRDefault="00226DD9" w:rsidP="00E70D5D">
            <w:pPr>
              <w:suppressAutoHyphens/>
              <w:spacing w:after="0"/>
              <w:rPr>
                <w:rFonts w:ascii="Times New Roman" w:hAnsi="Times New Roman"/>
                <w:i/>
                <w:sz w:val="24"/>
                <w:szCs w:val="24"/>
              </w:rPr>
            </w:pPr>
            <w:r w:rsidRPr="00BD0B66">
              <w:rPr>
                <w:rFonts w:ascii="Times New Roman" w:hAnsi="Times New Roman"/>
                <w:iCs/>
                <w:sz w:val="24"/>
                <w:szCs w:val="24"/>
              </w:rPr>
              <w:t>Промежуточная аттестация (</w:t>
            </w:r>
            <w:r w:rsidR="003605B1">
              <w:rPr>
                <w:rFonts w:ascii="Times New Roman" w:hAnsi="Times New Roman"/>
                <w:iCs/>
                <w:sz w:val="24"/>
                <w:szCs w:val="24"/>
              </w:rPr>
              <w:t xml:space="preserve">дифференцированный </w:t>
            </w:r>
            <w:r w:rsidRPr="00BD0B66">
              <w:rPr>
                <w:rFonts w:ascii="Times New Roman" w:hAnsi="Times New Roman"/>
                <w:iCs/>
                <w:sz w:val="24"/>
                <w:szCs w:val="24"/>
              </w:rPr>
              <w:t>зачет)</w:t>
            </w:r>
          </w:p>
        </w:tc>
        <w:tc>
          <w:tcPr>
            <w:tcW w:w="1315" w:type="pct"/>
            <w:vAlign w:val="center"/>
          </w:tcPr>
          <w:p w:rsidR="00226DD9" w:rsidRPr="007D44CD" w:rsidRDefault="00226DD9" w:rsidP="00E70D5D">
            <w:pPr>
              <w:suppressAutoHyphens/>
              <w:spacing w:after="0"/>
              <w:rPr>
                <w:rFonts w:ascii="Times New Roman" w:hAnsi="Times New Roman"/>
                <w:iCs/>
                <w:sz w:val="24"/>
                <w:szCs w:val="24"/>
              </w:rPr>
            </w:pPr>
            <w:r w:rsidRPr="007D44CD">
              <w:rPr>
                <w:rFonts w:ascii="Times New Roman" w:hAnsi="Times New Roman"/>
                <w:iCs/>
                <w:sz w:val="24"/>
                <w:szCs w:val="24"/>
              </w:rPr>
              <w:t>2</w:t>
            </w:r>
          </w:p>
        </w:tc>
      </w:tr>
    </w:tbl>
    <w:p w:rsidR="00226DD9" w:rsidRPr="00EE1242" w:rsidRDefault="00226DD9" w:rsidP="00226DD9">
      <w:pPr>
        <w:rPr>
          <w:rFonts w:ascii="Times New Roman" w:hAnsi="Times New Roman"/>
          <w:b/>
          <w:i/>
          <w:sz w:val="24"/>
          <w:szCs w:val="24"/>
        </w:rPr>
        <w:sectPr w:rsidR="00226DD9" w:rsidRPr="00EE1242" w:rsidSect="00077991">
          <w:pgSz w:w="11906" w:h="16838"/>
          <w:pgMar w:top="1134" w:right="567" w:bottom="1134" w:left="1701" w:header="708" w:footer="708" w:gutter="0"/>
          <w:cols w:space="720"/>
          <w:docGrid w:linePitch="299"/>
        </w:sectPr>
      </w:pPr>
    </w:p>
    <w:p w:rsidR="00226DD9" w:rsidRPr="00EE1242" w:rsidRDefault="00226DD9" w:rsidP="00226DD9">
      <w:pPr>
        <w:ind w:firstLine="709"/>
        <w:rPr>
          <w:rFonts w:ascii="Times New Roman" w:hAnsi="Times New Roman"/>
          <w:b/>
          <w:bCs/>
          <w:sz w:val="24"/>
          <w:szCs w:val="24"/>
        </w:rPr>
      </w:pPr>
      <w:r w:rsidRPr="00EE1242">
        <w:rPr>
          <w:rFonts w:ascii="Times New Roman" w:hAnsi="Times New Roman"/>
          <w:b/>
          <w:sz w:val="24"/>
          <w:szCs w:val="24"/>
        </w:rPr>
        <w:lastRenderedPageBreak/>
        <w:t xml:space="preserve">2.2. Тематический план и содержание учебной дисциплины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7615"/>
        <w:gridCol w:w="1276"/>
        <w:gridCol w:w="2409"/>
      </w:tblGrid>
      <w:tr w:rsidR="00226DD9" w:rsidRPr="00EC4AD3" w:rsidTr="00E70D5D">
        <w:trPr>
          <w:trHeight w:val="20"/>
        </w:trPr>
        <w:tc>
          <w:tcPr>
            <w:tcW w:w="1121" w:type="pct"/>
          </w:tcPr>
          <w:p w:rsidR="00226DD9" w:rsidRPr="00EC4AD3" w:rsidRDefault="00226DD9" w:rsidP="00E70D5D">
            <w:pPr>
              <w:suppressAutoHyphens/>
              <w:spacing w:after="0"/>
              <w:jc w:val="center"/>
              <w:rPr>
                <w:rFonts w:ascii="Times New Roman" w:hAnsi="Times New Roman"/>
                <w:b/>
                <w:bCs/>
                <w:sz w:val="24"/>
                <w:szCs w:val="24"/>
              </w:rPr>
            </w:pPr>
            <w:r w:rsidRPr="00EC4AD3">
              <w:rPr>
                <w:rFonts w:ascii="Times New Roman" w:hAnsi="Times New Roman"/>
                <w:b/>
                <w:bCs/>
                <w:sz w:val="24"/>
                <w:szCs w:val="24"/>
              </w:rPr>
              <w:t>Наименование разделов и тем</w:t>
            </w:r>
          </w:p>
        </w:tc>
        <w:tc>
          <w:tcPr>
            <w:tcW w:w="2614" w:type="pct"/>
          </w:tcPr>
          <w:p w:rsidR="00226DD9" w:rsidRPr="00EC4AD3" w:rsidRDefault="00226DD9" w:rsidP="00E70D5D">
            <w:pPr>
              <w:suppressAutoHyphens/>
              <w:spacing w:after="0"/>
              <w:jc w:val="center"/>
              <w:rPr>
                <w:rFonts w:ascii="Times New Roman" w:hAnsi="Times New Roman"/>
                <w:b/>
                <w:bCs/>
                <w:sz w:val="24"/>
                <w:szCs w:val="24"/>
              </w:rPr>
            </w:pPr>
            <w:r w:rsidRPr="00EC4AD3">
              <w:rPr>
                <w:rFonts w:ascii="Times New Roman" w:hAnsi="Times New Roman"/>
                <w:b/>
                <w:bCs/>
                <w:sz w:val="24"/>
                <w:szCs w:val="24"/>
              </w:rPr>
              <w:t xml:space="preserve">Содержание учебного материала и формы организации деятельности </w:t>
            </w:r>
            <w:proofErr w:type="gramStart"/>
            <w:r w:rsidRPr="00EC4AD3">
              <w:rPr>
                <w:rFonts w:ascii="Times New Roman" w:hAnsi="Times New Roman"/>
                <w:b/>
                <w:bCs/>
                <w:sz w:val="24"/>
                <w:szCs w:val="24"/>
              </w:rPr>
              <w:t>обучающихся</w:t>
            </w:r>
            <w:proofErr w:type="gramEnd"/>
          </w:p>
        </w:tc>
        <w:tc>
          <w:tcPr>
            <w:tcW w:w="438" w:type="pct"/>
          </w:tcPr>
          <w:p w:rsidR="00226DD9" w:rsidRPr="00EC4AD3" w:rsidRDefault="00226DD9" w:rsidP="00E70D5D">
            <w:pPr>
              <w:suppressAutoHyphens/>
              <w:spacing w:after="0"/>
              <w:jc w:val="center"/>
              <w:rPr>
                <w:rFonts w:ascii="Times New Roman" w:hAnsi="Times New Roman"/>
                <w:b/>
                <w:bCs/>
                <w:sz w:val="24"/>
                <w:szCs w:val="24"/>
              </w:rPr>
            </w:pPr>
            <w:r w:rsidRPr="00EC4AD3">
              <w:rPr>
                <w:rFonts w:ascii="Times New Roman" w:hAnsi="Times New Roman"/>
                <w:b/>
                <w:bCs/>
                <w:sz w:val="24"/>
                <w:szCs w:val="24"/>
              </w:rPr>
              <w:t xml:space="preserve">Объем </w:t>
            </w:r>
          </w:p>
          <w:p w:rsidR="00226DD9" w:rsidRPr="00EC4AD3" w:rsidRDefault="00226DD9" w:rsidP="00E70D5D">
            <w:pPr>
              <w:suppressAutoHyphens/>
              <w:spacing w:after="0"/>
              <w:jc w:val="center"/>
              <w:rPr>
                <w:rFonts w:ascii="Times New Roman" w:hAnsi="Times New Roman"/>
                <w:b/>
                <w:bCs/>
                <w:sz w:val="24"/>
                <w:szCs w:val="24"/>
              </w:rPr>
            </w:pPr>
            <w:r w:rsidRPr="00EC4AD3">
              <w:rPr>
                <w:rFonts w:ascii="Times New Roman" w:hAnsi="Times New Roman"/>
                <w:b/>
                <w:bCs/>
                <w:sz w:val="24"/>
                <w:szCs w:val="24"/>
              </w:rPr>
              <w:t>в часах</w:t>
            </w:r>
          </w:p>
        </w:tc>
        <w:tc>
          <w:tcPr>
            <w:tcW w:w="827" w:type="pct"/>
          </w:tcPr>
          <w:p w:rsidR="00226DD9" w:rsidRPr="00EC4AD3" w:rsidRDefault="009121B9" w:rsidP="00E70D5D">
            <w:pPr>
              <w:suppressAutoHyphens/>
              <w:spacing w:after="0"/>
              <w:jc w:val="center"/>
              <w:rPr>
                <w:rFonts w:ascii="Times New Roman" w:hAnsi="Times New Roman"/>
                <w:b/>
                <w:bCs/>
                <w:sz w:val="24"/>
                <w:szCs w:val="24"/>
              </w:rPr>
            </w:pPr>
            <w:r>
              <w:rPr>
                <w:rFonts w:ascii="Times New Roman" w:hAnsi="Times New Roman"/>
                <w:b/>
                <w:bCs/>
                <w:sz w:val="24"/>
                <w:szCs w:val="24"/>
              </w:rPr>
              <w:t>Уровень освоения</w:t>
            </w:r>
          </w:p>
        </w:tc>
      </w:tr>
      <w:tr w:rsidR="00226DD9" w:rsidRPr="00EC4AD3" w:rsidTr="00E70D5D">
        <w:trPr>
          <w:trHeight w:val="20"/>
        </w:trPr>
        <w:tc>
          <w:tcPr>
            <w:tcW w:w="1121" w:type="pct"/>
          </w:tcPr>
          <w:p w:rsidR="00226DD9" w:rsidRPr="00EC4AD3" w:rsidRDefault="00226DD9" w:rsidP="00F6226B">
            <w:pPr>
              <w:spacing w:after="0"/>
              <w:jc w:val="center"/>
              <w:rPr>
                <w:rFonts w:ascii="Times New Roman" w:hAnsi="Times New Roman"/>
                <w:b/>
                <w:bCs/>
                <w:sz w:val="24"/>
                <w:szCs w:val="24"/>
              </w:rPr>
            </w:pPr>
            <w:r w:rsidRPr="00EC4AD3">
              <w:rPr>
                <w:rFonts w:ascii="Times New Roman" w:hAnsi="Times New Roman"/>
                <w:b/>
                <w:bCs/>
                <w:sz w:val="24"/>
                <w:szCs w:val="24"/>
              </w:rPr>
              <w:t>1</w:t>
            </w:r>
          </w:p>
        </w:tc>
        <w:tc>
          <w:tcPr>
            <w:tcW w:w="2614" w:type="pct"/>
          </w:tcPr>
          <w:p w:rsidR="00226DD9" w:rsidRPr="00EC4AD3" w:rsidRDefault="00226DD9" w:rsidP="00F6226B">
            <w:pPr>
              <w:spacing w:after="0"/>
              <w:jc w:val="center"/>
              <w:rPr>
                <w:rFonts w:ascii="Times New Roman" w:hAnsi="Times New Roman"/>
                <w:b/>
                <w:bCs/>
                <w:i/>
                <w:sz w:val="24"/>
                <w:szCs w:val="24"/>
              </w:rPr>
            </w:pPr>
            <w:r w:rsidRPr="00EC4AD3">
              <w:rPr>
                <w:rFonts w:ascii="Times New Roman" w:hAnsi="Times New Roman"/>
                <w:b/>
                <w:bCs/>
                <w:i/>
                <w:sz w:val="24"/>
                <w:szCs w:val="24"/>
              </w:rPr>
              <w:t>2</w:t>
            </w:r>
          </w:p>
        </w:tc>
        <w:tc>
          <w:tcPr>
            <w:tcW w:w="438" w:type="pct"/>
          </w:tcPr>
          <w:p w:rsidR="00226DD9" w:rsidRPr="00EC4AD3" w:rsidRDefault="00226DD9" w:rsidP="00F6226B">
            <w:pPr>
              <w:spacing w:after="0"/>
              <w:jc w:val="center"/>
              <w:rPr>
                <w:rFonts w:ascii="Times New Roman" w:hAnsi="Times New Roman"/>
                <w:b/>
                <w:bCs/>
                <w:i/>
                <w:sz w:val="24"/>
                <w:szCs w:val="24"/>
              </w:rPr>
            </w:pPr>
            <w:r w:rsidRPr="00EC4AD3">
              <w:rPr>
                <w:rFonts w:ascii="Times New Roman" w:hAnsi="Times New Roman"/>
                <w:b/>
                <w:bCs/>
                <w:i/>
                <w:sz w:val="24"/>
                <w:szCs w:val="24"/>
              </w:rPr>
              <w:t>3</w:t>
            </w:r>
          </w:p>
        </w:tc>
        <w:tc>
          <w:tcPr>
            <w:tcW w:w="827" w:type="pct"/>
          </w:tcPr>
          <w:p w:rsidR="00226DD9" w:rsidRPr="00EC4AD3" w:rsidRDefault="00226DD9" w:rsidP="00F6226B">
            <w:pPr>
              <w:spacing w:after="0"/>
              <w:jc w:val="center"/>
              <w:rPr>
                <w:rFonts w:ascii="Times New Roman" w:hAnsi="Times New Roman"/>
                <w:b/>
                <w:bCs/>
                <w:i/>
                <w:sz w:val="24"/>
                <w:szCs w:val="24"/>
              </w:rPr>
            </w:pPr>
            <w:r w:rsidRPr="00EC4AD3">
              <w:rPr>
                <w:rFonts w:ascii="Times New Roman" w:hAnsi="Times New Roman"/>
                <w:b/>
                <w:bCs/>
                <w:i/>
                <w:sz w:val="24"/>
                <w:szCs w:val="24"/>
              </w:rPr>
              <w:t>4</w:t>
            </w: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1.</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Организационные основы здравоохранения</w:t>
            </w:r>
          </w:p>
        </w:tc>
        <w:tc>
          <w:tcPr>
            <w:tcW w:w="2614" w:type="pct"/>
          </w:tcPr>
          <w:p w:rsidR="00226DD9" w:rsidRPr="00EC4AD3" w:rsidRDefault="00226DD9" w:rsidP="00E70D5D">
            <w:pPr>
              <w:spacing w:after="0"/>
              <w:rPr>
                <w:rFonts w:ascii="Times New Roman" w:hAnsi="Times New Roman"/>
                <w:b/>
                <w:bCs/>
                <w:i/>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226DD9" w:rsidRPr="00EC4AD3" w:rsidRDefault="00226DD9" w:rsidP="00C54B77">
            <w:pPr>
              <w:suppressAutoHyphens/>
              <w:spacing w:after="0"/>
              <w:jc w:val="center"/>
              <w:rPr>
                <w:rFonts w:ascii="Times New Roman" w:hAnsi="Times New Roman"/>
                <w:b/>
                <w:bCs/>
                <w:sz w:val="24"/>
                <w:szCs w:val="24"/>
              </w:rPr>
            </w:pPr>
            <w:r w:rsidRPr="00EC4AD3">
              <w:rPr>
                <w:rFonts w:ascii="Times New Roman" w:hAnsi="Times New Roman"/>
                <w:b/>
                <w:bCs/>
                <w:sz w:val="24"/>
                <w:szCs w:val="24"/>
              </w:rPr>
              <w:t>2</w:t>
            </w:r>
          </w:p>
        </w:tc>
        <w:tc>
          <w:tcPr>
            <w:tcW w:w="827" w:type="pct"/>
          </w:tcPr>
          <w:p w:rsidR="00C54B77" w:rsidRPr="00EC4AD3" w:rsidRDefault="00C54B77"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i/>
                <w:sz w:val="24"/>
                <w:szCs w:val="24"/>
              </w:rPr>
            </w:pPr>
          </w:p>
        </w:tc>
        <w:tc>
          <w:tcPr>
            <w:tcW w:w="2614" w:type="pct"/>
          </w:tcPr>
          <w:p w:rsidR="00226DD9" w:rsidRPr="00EC4AD3" w:rsidRDefault="00226DD9" w:rsidP="00E70D5D">
            <w:pPr>
              <w:spacing w:after="0"/>
              <w:jc w:val="both"/>
              <w:rPr>
                <w:rFonts w:ascii="Times New Roman" w:hAnsi="Times New Roman"/>
                <w:sz w:val="24"/>
                <w:szCs w:val="24"/>
              </w:rPr>
            </w:pPr>
            <w:r w:rsidRPr="00EC4AD3">
              <w:rPr>
                <w:rFonts w:ascii="Times New Roman" w:hAnsi="Times New Roman"/>
                <w:sz w:val="24"/>
                <w:szCs w:val="24"/>
              </w:rPr>
              <w:t xml:space="preserve">1.Номенклатура учреждений здравоохранения. </w:t>
            </w:r>
          </w:p>
          <w:p w:rsidR="00226DD9" w:rsidRPr="00EC4AD3" w:rsidRDefault="00226DD9" w:rsidP="00E70D5D">
            <w:pPr>
              <w:spacing w:after="0"/>
              <w:jc w:val="both"/>
              <w:rPr>
                <w:rFonts w:ascii="Times New Roman" w:hAnsi="Times New Roman"/>
                <w:sz w:val="24"/>
                <w:szCs w:val="24"/>
              </w:rPr>
            </w:pPr>
            <w:r w:rsidRPr="00EC4AD3">
              <w:rPr>
                <w:rFonts w:ascii="Times New Roman" w:hAnsi="Times New Roman"/>
                <w:sz w:val="24"/>
                <w:szCs w:val="24"/>
              </w:rPr>
              <w:t xml:space="preserve">2.Структура и задачи основных медицинских организаций. </w:t>
            </w:r>
          </w:p>
          <w:p w:rsidR="00226DD9" w:rsidRPr="00EC4AD3" w:rsidRDefault="00226DD9" w:rsidP="00E70D5D">
            <w:pPr>
              <w:spacing w:after="0"/>
              <w:jc w:val="both"/>
              <w:rPr>
                <w:rFonts w:ascii="Times New Roman" w:hAnsi="Times New Roman"/>
                <w:sz w:val="24"/>
                <w:szCs w:val="24"/>
              </w:rPr>
            </w:pPr>
            <w:r w:rsidRPr="00EC4AD3">
              <w:rPr>
                <w:rFonts w:ascii="Times New Roman" w:hAnsi="Times New Roman"/>
                <w:sz w:val="24"/>
                <w:szCs w:val="24"/>
              </w:rPr>
              <w:t xml:space="preserve">3.Основные виды деятельности лечебно-профилактических учреждений. </w:t>
            </w:r>
          </w:p>
          <w:p w:rsidR="00226DD9" w:rsidRPr="00EC4AD3" w:rsidRDefault="00226DD9" w:rsidP="00E70D5D">
            <w:pPr>
              <w:spacing w:after="0"/>
              <w:jc w:val="both"/>
              <w:rPr>
                <w:rFonts w:ascii="Times New Roman" w:hAnsi="Times New Roman"/>
                <w:b/>
                <w:bCs/>
                <w:sz w:val="24"/>
                <w:szCs w:val="24"/>
              </w:rPr>
            </w:pPr>
            <w:r w:rsidRPr="00EC4AD3">
              <w:rPr>
                <w:rFonts w:ascii="Times New Roman" w:hAnsi="Times New Roman"/>
                <w:sz w:val="24"/>
                <w:szCs w:val="24"/>
              </w:rPr>
              <w:t>4.Формы преемственности и взаимосвязи между учреждениями лечебно-профилактической помощи.</w:t>
            </w:r>
          </w:p>
        </w:tc>
        <w:tc>
          <w:tcPr>
            <w:tcW w:w="438" w:type="pct"/>
            <w:vAlign w:val="center"/>
          </w:tcPr>
          <w:p w:rsidR="00226DD9" w:rsidRPr="00EC4AD3" w:rsidRDefault="00226DD9" w:rsidP="00C54B77">
            <w:pPr>
              <w:suppressAutoHyphens/>
              <w:spacing w:after="0"/>
              <w:jc w:val="center"/>
              <w:rPr>
                <w:rFonts w:ascii="Times New Roman" w:hAnsi="Times New Roman"/>
                <w:bCs/>
                <w:i/>
                <w:sz w:val="24"/>
                <w:szCs w:val="24"/>
              </w:rPr>
            </w:pPr>
            <w:r w:rsidRPr="00EC4AD3">
              <w:rPr>
                <w:rFonts w:ascii="Times New Roman" w:hAnsi="Times New Roman"/>
                <w:bCs/>
                <w:i/>
                <w:sz w:val="24"/>
                <w:szCs w:val="24"/>
              </w:rPr>
              <w:t>2</w:t>
            </w:r>
          </w:p>
        </w:tc>
        <w:tc>
          <w:tcPr>
            <w:tcW w:w="827" w:type="pct"/>
          </w:tcPr>
          <w:p w:rsidR="00C54B77" w:rsidRPr="00F6226B" w:rsidRDefault="00C54B77"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F6226B">
              <w:rPr>
                <w:rFonts w:ascii="Times New Roman" w:hAnsi="Times New Roman"/>
                <w:sz w:val="24"/>
                <w:szCs w:val="24"/>
              </w:rPr>
              <w:t>1</w:t>
            </w:r>
          </w:p>
          <w:p w:rsidR="00C54B77" w:rsidRPr="00F6226B" w:rsidRDefault="00C54B77"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F6226B">
              <w:rPr>
                <w:rFonts w:ascii="Times New Roman" w:hAnsi="Times New Roman"/>
                <w:sz w:val="24"/>
                <w:szCs w:val="24"/>
              </w:rPr>
              <w:t>1</w:t>
            </w:r>
          </w:p>
          <w:p w:rsidR="00C54B77" w:rsidRPr="00F6226B" w:rsidRDefault="00C54B77"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F6226B">
              <w:rPr>
                <w:rFonts w:ascii="Times New Roman" w:hAnsi="Times New Roman"/>
                <w:sz w:val="24"/>
                <w:szCs w:val="24"/>
              </w:rPr>
              <w:t>1</w:t>
            </w:r>
          </w:p>
          <w:p w:rsidR="00226DD9" w:rsidRPr="00F6226B" w:rsidRDefault="00C54B77"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F6226B">
              <w:rPr>
                <w:rFonts w:ascii="Times New Roman" w:hAnsi="Times New Roman"/>
                <w:sz w:val="24"/>
                <w:szCs w:val="24"/>
              </w:rPr>
              <w:t>1</w:t>
            </w: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2.</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Правовые аспекты охраны здоровья населения</w:t>
            </w:r>
          </w:p>
        </w:tc>
        <w:tc>
          <w:tcPr>
            <w:tcW w:w="2614" w:type="pc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 xml:space="preserve">Содержание учебного материала </w:t>
            </w:r>
          </w:p>
        </w:tc>
        <w:tc>
          <w:tcPr>
            <w:tcW w:w="438" w:type="pct"/>
            <w:vAlign w:val="center"/>
          </w:tcPr>
          <w:p w:rsidR="00226DD9" w:rsidRPr="00EC4AD3" w:rsidRDefault="00226DD9" w:rsidP="00C54B77">
            <w:pPr>
              <w:spacing w:after="0"/>
              <w:jc w:val="center"/>
              <w:rPr>
                <w:rFonts w:ascii="Times New Roman" w:hAnsi="Times New Roman"/>
                <w:b/>
                <w:bCs/>
                <w:sz w:val="24"/>
                <w:szCs w:val="24"/>
              </w:rPr>
            </w:pPr>
            <w:r w:rsidRPr="00EC4AD3">
              <w:rPr>
                <w:rFonts w:ascii="Times New Roman" w:hAnsi="Times New Roman"/>
                <w:b/>
                <w:bCs/>
                <w:sz w:val="24"/>
                <w:szCs w:val="24"/>
              </w:rPr>
              <w:t>2</w:t>
            </w:r>
          </w:p>
        </w:tc>
        <w:tc>
          <w:tcPr>
            <w:tcW w:w="827" w:type="pct"/>
          </w:tcPr>
          <w:p w:rsidR="00C54B77" w:rsidRPr="00F6226B" w:rsidRDefault="00C54B77" w:rsidP="00C54B77">
            <w:pPr>
              <w:spacing w:after="0"/>
              <w:jc w:val="center"/>
              <w:rPr>
                <w:rFonts w:ascii="Times New Roman" w:hAnsi="Times New Roman"/>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1.Права пациентов и основные юридические механизмы их обеспечения в современном здравоохранении.</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Cs/>
                <w:sz w:val="24"/>
                <w:szCs w:val="24"/>
              </w:rPr>
              <w:t>2.Этический кодекс медицинской сестры.</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sz w:val="24"/>
                <w:szCs w:val="24"/>
              </w:rPr>
            </w:pPr>
          </w:p>
          <w:p w:rsidR="00C54B77" w:rsidRPr="00F6226B" w:rsidRDefault="00C54B77" w:rsidP="00C54B77">
            <w:pPr>
              <w:spacing w:after="0"/>
              <w:jc w:val="center"/>
              <w:rPr>
                <w:rFonts w:ascii="Times New Roman" w:hAnsi="Times New Roman"/>
                <w:sz w:val="24"/>
                <w:szCs w:val="24"/>
              </w:rPr>
            </w:pPr>
            <w:r w:rsidRPr="00F6226B">
              <w:rPr>
                <w:rFonts w:ascii="Times New Roman" w:hAnsi="Times New Roman"/>
                <w:sz w:val="24"/>
                <w:szCs w:val="24"/>
              </w:rPr>
              <w:t>1</w:t>
            </w:r>
          </w:p>
          <w:p w:rsidR="00226DD9" w:rsidRPr="00F6226B" w:rsidRDefault="00C54B77" w:rsidP="00C54B77">
            <w:pPr>
              <w:spacing w:after="0"/>
              <w:jc w:val="center"/>
              <w:rPr>
                <w:rFonts w:ascii="Times New Roman" w:hAnsi="Times New Roman"/>
                <w:bCs/>
                <w:sz w:val="24"/>
                <w:szCs w:val="24"/>
              </w:rPr>
            </w:pPr>
            <w:r w:rsidRPr="00F6226B">
              <w:rPr>
                <w:rFonts w:ascii="Times New Roman" w:hAnsi="Times New Roman"/>
                <w:sz w:val="24"/>
                <w:szCs w:val="24"/>
              </w:rPr>
              <w:t>1</w:t>
            </w: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3.</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Теоретические основы бережливого производства</w:t>
            </w:r>
          </w:p>
        </w:tc>
        <w:tc>
          <w:tcPr>
            <w:tcW w:w="2614" w:type="pct"/>
          </w:tcPr>
          <w:p w:rsidR="00226DD9" w:rsidRPr="00EC4AD3" w:rsidRDefault="00226DD9" w:rsidP="00E70D5D">
            <w:pPr>
              <w:spacing w:after="0"/>
              <w:rPr>
                <w:rFonts w:ascii="Times New Roman" w:hAnsi="Times New Roman"/>
                <w:b/>
                <w:bCs/>
                <w:i/>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226DD9" w:rsidRPr="00EC4AD3" w:rsidRDefault="00226DD9" w:rsidP="00C54B77">
            <w:pPr>
              <w:spacing w:after="0"/>
              <w:jc w:val="center"/>
              <w:rPr>
                <w:rFonts w:ascii="Times New Roman" w:hAnsi="Times New Roman"/>
                <w:b/>
                <w:bCs/>
                <w:sz w:val="24"/>
                <w:szCs w:val="24"/>
              </w:rPr>
            </w:pPr>
            <w:r w:rsidRPr="00EC4AD3">
              <w:rPr>
                <w:rFonts w:ascii="Times New Roman" w:hAnsi="Times New Roman"/>
                <w:b/>
                <w:bCs/>
                <w:sz w:val="24"/>
                <w:szCs w:val="24"/>
              </w:rPr>
              <w:t>2</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1.История становления концепции бережливого производства</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2.Бережливое производство, понятие, задачи.</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3.Идеология бережливого производства в медицинской организации</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4.Специфика применения методов бережливого производства в медицинской организации.</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5.Отечественные проекты «Бережливое здравоохранение».</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p>
          <w:p w:rsidR="00226DD9"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1</w:t>
            </w: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4.</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Стратегии и инструменты бережливого производства для выявления проблем и их причин</w:t>
            </w: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226DD9" w:rsidRPr="00EC4AD3" w:rsidRDefault="00226DD9" w:rsidP="00C54B77">
            <w:pPr>
              <w:spacing w:after="0"/>
              <w:jc w:val="center"/>
              <w:rPr>
                <w:rFonts w:ascii="Times New Roman" w:hAnsi="Times New Roman"/>
                <w:b/>
                <w:bCs/>
                <w:sz w:val="24"/>
                <w:szCs w:val="24"/>
              </w:rPr>
            </w:pPr>
            <w:r w:rsidRPr="00EC4AD3">
              <w:rPr>
                <w:rFonts w:ascii="Times New Roman" w:hAnsi="Times New Roman"/>
                <w:b/>
                <w:bCs/>
                <w:sz w:val="24"/>
                <w:szCs w:val="24"/>
              </w:rPr>
              <w:t>6</w:t>
            </w:r>
          </w:p>
        </w:tc>
        <w:tc>
          <w:tcPr>
            <w:tcW w:w="827" w:type="pct"/>
          </w:tcPr>
          <w:p w:rsidR="00226DD9" w:rsidRPr="00F6226B" w:rsidRDefault="00226DD9" w:rsidP="00C54B77">
            <w:pPr>
              <w:spacing w:after="0"/>
              <w:jc w:val="center"/>
              <w:rPr>
                <w:rFonts w:ascii="Times New Roman" w:hAnsi="Times New Roman"/>
                <w:bCs/>
                <w:sz w:val="24"/>
                <w:szCs w:val="24"/>
              </w:rPr>
            </w:pPr>
          </w:p>
        </w:tc>
      </w:tr>
      <w:tr w:rsidR="00C54B77" w:rsidRPr="00EC4AD3" w:rsidTr="00C54B77">
        <w:trPr>
          <w:trHeight w:val="132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C54B77" w:rsidP="00E70D5D">
            <w:pPr>
              <w:spacing w:after="0"/>
              <w:rPr>
                <w:rFonts w:ascii="Times New Roman" w:hAnsi="Times New Roman"/>
                <w:bCs/>
                <w:sz w:val="24"/>
                <w:szCs w:val="24"/>
              </w:rPr>
            </w:pPr>
            <w:r w:rsidRPr="00EC4AD3">
              <w:rPr>
                <w:rFonts w:ascii="Times New Roman" w:hAnsi="Times New Roman"/>
                <w:bCs/>
                <w:sz w:val="24"/>
                <w:szCs w:val="24"/>
              </w:rPr>
              <w:t>1.Инструменты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нулевой ошибки, использование 5С и др.)</w:t>
            </w:r>
          </w:p>
        </w:tc>
        <w:tc>
          <w:tcPr>
            <w:tcW w:w="438" w:type="pct"/>
            <w:vAlign w:val="center"/>
          </w:tcPr>
          <w:p w:rsidR="00C54B77" w:rsidRPr="00EC4AD3"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2</w:t>
            </w:r>
          </w:p>
          <w:p w:rsidR="00C54B77" w:rsidRPr="00F6226B" w:rsidRDefault="00C54B77" w:rsidP="00C54B77">
            <w:pPr>
              <w:spacing w:after="0"/>
              <w:jc w:val="center"/>
              <w:rPr>
                <w:rFonts w:ascii="Times New Roman" w:hAnsi="Times New Roman"/>
                <w:bCs/>
                <w:sz w:val="24"/>
                <w:szCs w:val="24"/>
              </w:rPr>
            </w:pPr>
          </w:p>
          <w:p w:rsidR="00C54B77" w:rsidRPr="00F6226B" w:rsidRDefault="00C54B77" w:rsidP="00C54B77">
            <w:pPr>
              <w:spacing w:after="0"/>
              <w:jc w:val="center"/>
              <w:rPr>
                <w:rFonts w:ascii="Times New Roman" w:hAnsi="Times New Roman"/>
                <w:bCs/>
                <w:sz w:val="24"/>
                <w:szCs w:val="24"/>
              </w:rPr>
            </w:pPr>
          </w:p>
          <w:p w:rsidR="00C54B77" w:rsidRPr="00F6226B" w:rsidRDefault="00C54B77" w:rsidP="00C54B77">
            <w:pPr>
              <w:spacing w:after="0"/>
              <w:jc w:val="center"/>
              <w:rPr>
                <w:rFonts w:ascii="Times New Roman" w:hAnsi="Times New Roman"/>
                <w:bCs/>
                <w:sz w:val="24"/>
                <w:szCs w:val="24"/>
              </w:rPr>
            </w:pPr>
          </w:p>
        </w:tc>
      </w:tr>
      <w:tr w:rsidR="00671DA7" w:rsidRPr="00EC4AD3" w:rsidTr="00671DA7">
        <w:trPr>
          <w:trHeight w:val="556"/>
        </w:trPr>
        <w:tc>
          <w:tcPr>
            <w:tcW w:w="1121" w:type="pct"/>
            <w:vMerge/>
          </w:tcPr>
          <w:p w:rsidR="00671DA7" w:rsidRPr="00EC4AD3" w:rsidRDefault="00671DA7" w:rsidP="00E70D5D">
            <w:pPr>
              <w:spacing w:after="0"/>
              <w:rPr>
                <w:rFonts w:ascii="Times New Roman" w:hAnsi="Times New Roman"/>
                <w:b/>
                <w:bCs/>
                <w:sz w:val="24"/>
                <w:szCs w:val="24"/>
              </w:rPr>
            </w:pPr>
          </w:p>
        </w:tc>
        <w:tc>
          <w:tcPr>
            <w:tcW w:w="2614" w:type="pct"/>
          </w:tcPr>
          <w:p w:rsidR="00671DA7" w:rsidRPr="00671DA7" w:rsidRDefault="00671DA7" w:rsidP="00E70D5D">
            <w:pPr>
              <w:spacing w:after="0"/>
              <w:rPr>
                <w:rFonts w:ascii="Times New Roman" w:hAnsi="Times New Roman"/>
                <w:b/>
                <w:bCs/>
                <w:sz w:val="24"/>
                <w:szCs w:val="24"/>
              </w:rPr>
            </w:pPr>
            <w:r w:rsidRPr="00671DA7">
              <w:rPr>
                <w:rFonts w:ascii="Times New Roman" w:hAnsi="Times New Roman"/>
                <w:b/>
                <w:bCs/>
                <w:sz w:val="24"/>
                <w:szCs w:val="24"/>
              </w:rPr>
              <w:t xml:space="preserve">Самостоятельная работа </w:t>
            </w:r>
            <w:proofErr w:type="gramStart"/>
            <w:r w:rsidRPr="00671DA7">
              <w:rPr>
                <w:rFonts w:ascii="Times New Roman" w:hAnsi="Times New Roman"/>
                <w:b/>
                <w:bCs/>
                <w:sz w:val="24"/>
                <w:szCs w:val="24"/>
              </w:rPr>
              <w:t>обучающихся</w:t>
            </w:r>
            <w:proofErr w:type="gramEnd"/>
          </w:p>
          <w:p w:rsidR="00671DA7" w:rsidRPr="00EC4AD3" w:rsidRDefault="00671DA7" w:rsidP="00E70D5D">
            <w:pPr>
              <w:spacing w:after="0"/>
              <w:rPr>
                <w:rFonts w:ascii="Times New Roman" w:hAnsi="Times New Roman"/>
                <w:bCs/>
                <w:sz w:val="24"/>
                <w:szCs w:val="24"/>
              </w:rPr>
            </w:pPr>
            <w:r w:rsidRPr="003F70C8">
              <w:rPr>
                <w:rFonts w:ascii="Times New Roman" w:hAnsi="Times New Roman"/>
              </w:rPr>
              <w:t>Составление схемы этапов внедрения системы 5С</w:t>
            </w:r>
          </w:p>
        </w:tc>
        <w:tc>
          <w:tcPr>
            <w:tcW w:w="438" w:type="pct"/>
            <w:vAlign w:val="center"/>
          </w:tcPr>
          <w:p w:rsidR="00671DA7" w:rsidRDefault="00671DA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671DA7" w:rsidRPr="00F6226B" w:rsidRDefault="00671DA7" w:rsidP="00C54B77">
            <w:pPr>
              <w:spacing w:after="0"/>
              <w:jc w:val="center"/>
              <w:rPr>
                <w:rFonts w:ascii="Times New Roman" w:hAnsi="Times New Roman"/>
                <w:bCs/>
                <w:sz w:val="24"/>
                <w:szCs w:val="24"/>
              </w:rPr>
            </w:pPr>
          </w:p>
        </w:tc>
      </w:tr>
      <w:tr w:rsidR="00C54B77" w:rsidRPr="00EC4AD3" w:rsidTr="00E70D5D">
        <w:trPr>
          <w:trHeight w:val="57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671DA7" w:rsidP="00E70D5D">
            <w:pPr>
              <w:spacing w:after="0"/>
              <w:rPr>
                <w:rFonts w:ascii="Times New Roman" w:hAnsi="Times New Roman"/>
                <w:bCs/>
                <w:sz w:val="24"/>
                <w:szCs w:val="24"/>
              </w:rPr>
            </w:pPr>
            <w:r>
              <w:rPr>
                <w:rFonts w:ascii="Times New Roman" w:hAnsi="Times New Roman"/>
                <w:bCs/>
                <w:sz w:val="24"/>
                <w:szCs w:val="24"/>
              </w:rPr>
              <w:t>1</w:t>
            </w:r>
            <w:r w:rsidR="00C54B77" w:rsidRPr="00EC4AD3">
              <w:rPr>
                <w:rFonts w:ascii="Times New Roman" w:hAnsi="Times New Roman"/>
                <w:bCs/>
                <w:sz w:val="24"/>
                <w:szCs w:val="24"/>
              </w:rPr>
              <w:t>. Структурирование и оценка потерь.</w:t>
            </w:r>
          </w:p>
          <w:p w:rsidR="00C54B77" w:rsidRPr="00EC4AD3" w:rsidRDefault="00671DA7" w:rsidP="00E70D5D">
            <w:pPr>
              <w:spacing w:after="0"/>
              <w:rPr>
                <w:rFonts w:ascii="Times New Roman" w:hAnsi="Times New Roman"/>
                <w:bCs/>
                <w:sz w:val="24"/>
                <w:szCs w:val="24"/>
              </w:rPr>
            </w:pPr>
            <w:r>
              <w:rPr>
                <w:rFonts w:ascii="Times New Roman" w:hAnsi="Times New Roman"/>
                <w:bCs/>
                <w:sz w:val="24"/>
                <w:szCs w:val="24"/>
              </w:rPr>
              <w:t>2</w:t>
            </w:r>
            <w:r w:rsidR="00C54B77" w:rsidRPr="00EC4AD3">
              <w:rPr>
                <w:rFonts w:ascii="Times New Roman" w:hAnsi="Times New Roman"/>
                <w:bCs/>
                <w:sz w:val="24"/>
                <w:szCs w:val="24"/>
              </w:rPr>
              <w:t>. Поиск и предварительный анализ потерь и их причин.</w:t>
            </w:r>
          </w:p>
        </w:tc>
        <w:tc>
          <w:tcPr>
            <w:tcW w:w="438" w:type="pct"/>
            <w:vAlign w:val="center"/>
          </w:tcPr>
          <w:p w:rsidR="00C54B77" w:rsidRPr="00EC4AD3"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2</w:t>
            </w:r>
          </w:p>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2</w:t>
            </w: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671DA7">
            <w:pPr>
              <w:spacing w:after="0"/>
              <w:rPr>
                <w:rFonts w:ascii="Times New Roman" w:hAnsi="Times New Roman"/>
                <w:bCs/>
                <w:sz w:val="24"/>
                <w:szCs w:val="24"/>
              </w:rPr>
            </w:pPr>
            <w:r w:rsidRPr="00EC4AD3">
              <w:rPr>
                <w:rFonts w:ascii="Times New Roman" w:hAnsi="Times New Roman"/>
                <w:b/>
                <w:bCs/>
                <w:sz w:val="24"/>
                <w:szCs w:val="24"/>
              </w:rPr>
              <w:t>В том числе практических занятий</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4</w:t>
            </w:r>
          </w:p>
        </w:tc>
        <w:tc>
          <w:tcPr>
            <w:tcW w:w="827" w:type="pct"/>
          </w:tcPr>
          <w:p w:rsidR="00226DD9" w:rsidRPr="00F6226B" w:rsidRDefault="00226DD9"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Практическое занятие № 1</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Картирование потока создания ценности – описание процесса создания ценности на конкретных рабочих местах в рамках медицинской организации, выявление проблем существующего потока (например, описать и проанализировать основные аспекты взаимодействия пациента, врача и медицинской сестры при работе на приеме и на дому).</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226DD9" w:rsidRPr="00F6226B" w:rsidRDefault="00226DD9" w:rsidP="00C54B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C54B77" w:rsidRPr="00EC4AD3" w:rsidTr="00E70D5D">
        <w:trPr>
          <w:trHeight w:val="20"/>
        </w:trPr>
        <w:tc>
          <w:tcPr>
            <w:tcW w:w="1121" w:type="pct"/>
            <w:vMerge w:val="restart"/>
          </w:tcPr>
          <w:p w:rsidR="00C54B77" w:rsidRPr="00EC4AD3" w:rsidRDefault="00C54B77" w:rsidP="00E70D5D">
            <w:pPr>
              <w:spacing w:after="0"/>
              <w:rPr>
                <w:rFonts w:ascii="Times New Roman" w:hAnsi="Times New Roman"/>
                <w:b/>
                <w:bCs/>
                <w:sz w:val="24"/>
                <w:szCs w:val="24"/>
              </w:rPr>
            </w:pPr>
            <w:r w:rsidRPr="00EC4AD3">
              <w:rPr>
                <w:rFonts w:ascii="Times New Roman" w:hAnsi="Times New Roman"/>
                <w:b/>
                <w:bCs/>
                <w:sz w:val="24"/>
                <w:szCs w:val="24"/>
              </w:rPr>
              <w:t>Тема 5.</w:t>
            </w:r>
          </w:p>
          <w:p w:rsidR="00C54B77" w:rsidRPr="00EC4AD3" w:rsidRDefault="00C54B77" w:rsidP="00E70D5D">
            <w:pPr>
              <w:spacing w:after="0"/>
              <w:rPr>
                <w:rFonts w:ascii="Times New Roman" w:hAnsi="Times New Roman"/>
                <w:b/>
                <w:bCs/>
                <w:sz w:val="24"/>
                <w:szCs w:val="24"/>
              </w:rPr>
            </w:pPr>
            <w:r w:rsidRPr="00EC4AD3">
              <w:rPr>
                <w:rFonts w:ascii="Times New Roman" w:hAnsi="Times New Roman"/>
                <w:b/>
                <w:bCs/>
                <w:sz w:val="24"/>
                <w:szCs w:val="24"/>
              </w:rPr>
              <w:t>Реализация концепции бережливого производства в здравоохранении</w:t>
            </w:r>
          </w:p>
        </w:tc>
        <w:tc>
          <w:tcPr>
            <w:tcW w:w="2614" w:type="pct"/>
          </w:tcPr>
          <w:p w:rsidR="00C54B77" w:rsidRPr="00EC4AD3" w:rsidRDefault="00C54B77" w:rsidP="00E70D5D">
            <w:pPr>
              <w:spacing w:after="0"/>
              <w:rPr>
                <w:rFonts w:ascii="Times New Roman" w:hAnsi="Times New Roman"/>
                <w:bCs/>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C54B77" w:rsidRPr="00EC4AD3" w:rsidRDefault="00C54B77" w:rsidP="00C54B77">
            <w:pPr>
              <w:spacing w:after="0"/>
              <w:jc w:val="center"/>
              <w:rPr>
                <w:rFonts w:ascii="Times New Roman" w:hAnsi="Times New Roman"/>
                <w:b/>
                <w:bCs/>
                <w:sz w:val="24"/>
                <w:szCs w:val="24"/>
              </w:rPr>
            </w:pPr>
            <w:r w:rsidRPr="00EC4AD3">
              <w:rPr>
                <w:rFonts w:ascii="Times New Roman" w:hAnsi="Times New Roman"/>
                <w:b/>
                <w:bCs/>
                <w:sz w:val="24"/>
                <w:szCs w:val="24"/>
              </w:rPr>
              <w:t>10</w:t>
            </w:r>
          </w:p>
        </w:tc>
        <w:tc>
          <w:tcPr>
            <w:tcW w:w="827" w:type="pct"/>
          </w:tcPr>
          <w:p w:rsidR="00C54B77" w:rsidRPr="00F6226B" w:rsidRDefault="00C54B77" w:rsidP="00C54B77">
            <w:pPr>
              <w:spacing w:after="0"/>
              <w:jc w:val="center"/>
              <w:rPr>
                <w:rFonts w:ascii="Times New Roman" w:hAnsi="Times New Roman"/>
                <w:bCs/>
                <w:sz w:val="24"/>
                <w:szCs w:val="24"/>
              </w:rPr>
            </w:pPr>
          </w:p>
        </w:tc>
      </w:tr>
      <w:tr w:rsidR="00C54B77" w:rsidRPr="00EC4AD3" w:rsidTr="009121B9">
        <w:trPr>
          <w:trHeight w:val="937"/>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C54B77" w:rsidP="009121B9">
            <w:pPr>
              <w:spacing w:after="0"/>
              <w:rPr>
                <w:rFonts w:ascii="Times New Roman" w:hAnsi="Times New Roman"/>
                <w:bCs/>
                <w:sz w:val="24"/>
                <w:szCs w:val="24"/>
              </w:rPr>
            </w:pPr>
            <w:proofErr w:type="gramStart"/>
            <w:r w:rsidRPr="00EC4AD3">
              <w:rPr>
                <w:rFonts w:ascii="Times New Roman" w:hAnsi="Times New Roman"/>
                <w:bCs/>
                <w:sz w:val="24"/>
                <w:szCs w:val="24"/>
              </w:rPr>
              <w:t>1.Алгоритм внедрения бережливого производства, этапы: планирование, внедрение, развертывание, интеграция, совершенствование.</w:t>
            </w:r>
            <w:proofErr w:type="gramEnd"/>
          </w:p>
        </w:tc>
        <w:tc>
          <w:tcPr>
            <w:tcW w:w="438" w:type="pct"/>
            <w:vAlign w:val="center"/>
          </w:tcPr>
          <w:p w:rsidR="00C54B77" w:rsidRPr="00EC4AD3" w:rsidRDefault="00C54B77"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r w:rsidRPr="00F6226B">
              <w:rPr>
                <w:rFonts w:ascii="Times New Roman" w:hAnsi="Times New Roman"/>
                <w:bCs/>
                <w:sz w:val="24"/>
                <w:szCs w:val="24"/>
              </w:rPr>
              <w:t>2</w:t>
            </w:r>
          </w:p>
        </w:tc>
      </w:tr>
      <w:tr w:rsidR="00C54B77" w:rsidRPr="00EC4AD3" w:rsidTr="00E70D5D">
        <w:trPr>
          <w:trHeight w:val="2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C54B77" w:rsidP="00671DA7">
            <w:pPr>
              <w:spacing w:after="0"/>
              <w:rPr>
                <w:rFonts w:ascii="Times New Roman" w:hAnsi="Times New Roman"/>
                <w:bCs/>
                <w:sz w:val="24"/>
                <w:szCs w:val="24"/>
              </w:rPr>
            </w:pPr>
            <w:r w:rsidRPr="00EC4AD3">
              <w:rPr>
                <w:rFonts w:ascii="Times New Roman" w:hAnsi="Times New Roman"/>
                <w:b/>
                <w:bCs/>
                <w:sz w:val="24"/>
                <w:szCs w:val="24"/>
              </w:rPr>
              <w:t>В том числе практических занятий</w:t>
            </w:r>
          </w:p>
        </w:tc>
        <w:tc>
          <w:tcPr>
            <w:tcW w:w="438" w:type="pct"/>
            <w:vAlign w:val="center"/>
          </w:tcPr>
          <w:p w:rsidR="00C54B77" w:rsidRPr="00EC4AD3" w:rsidRDefault="00C54B77" w:rsidP="00C54B77">
            <w:pPr>
              <w:spacing w:after="0"/>
              <w:jc w:val="center"/>
              <w:rPr>
                <w:rFonts w:ascii="Times New Roman" w:hAnsi="Times New Roman"/>
                <w:bCs/>
                <w:sz w:val="24"/>
                <w:szCs w:val="24"/>
              </w:rPr>
            </w:pPr>
            <w:r w:rsidRPr="00EC4AD3">
              <w:rPr>
                <w:rFonts w:ascii="Times New Roman" w:hAnsi="Times New Roman"/>
                <w:bCs/>
                <w:sz w:val="24"/>
                <w:szCs w:val="24"/>
              </w:rPr>
              <w:t>8</w:t>
            </w:r>
          </w:p>
        </w:tc>
        <w:tc>
          <w:tcPr>
            <w:tcW w:w="827" w:type="pct"/>
          </w:tcPr>
          <w:p w:rsidR="00C54B77" w:rsidRPr="00F6226B" w:rsidRDefault="00C54B77" w:rsidP="00C54B77">
            <w:pPr>
              <w:spacing w:after="0"/>
              <w:jc w:val="center"/>
              <w:rPr>
                <w:rFonts w:ascii="Times New Roman" w:hAnsi="Times New Roman"/>
                <w:bCs/>
                <w:sz w:val="24"/>
                <w:szCs w:val="24"/>
              </w:rPr>
            </w:pPr>
          </w:p>
        </w:tc>
      </w:tr>
      <w:tr w:rsidR="00C54B77" w:rsidRPr="00EC4AD3" w:rsidTr="00E70D5D">
        <w:trPr>
          <w:trHeight w:val="2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671DA7" w:rsidRDefault="00C54B77" w:rsidP="00C54B77">
            <w:pPr>
              <w:spacing w:after="0"/>
              <w:rPr>
                <w:rFonts w:ascii="Times New Roman" w:hAnsi="Times New Roman"/>
                <w:b/>
                <w:bCs/>
                <w:sz w:val="24"/>
                <w:szCs w:val="24"/>
              </w:rPr>
            </w:pPr>
            <w:r w:rsidRPr="00EC4AD3">
              <w:rPr>
                <w:rFonts w:ascii="Times New Roman" w:hAnsi="Times New Roman"/>
                <w:b/>
                <w:bCs/>
                <w:sz w:val="24"/>
                <w:szCs w:val="24"/>
              </w:rPr>
              <w:t>Практические занятия № 2</w:t>
            </w:r>
          </w:p>
          <w:p w:rsidR="00C54B77" w:rsidRPr="00EC4AD3" w:rsidRDefault="00C54B77" w:rsidP="00C54B77">
            <w:pPr>
              <w:spacing w:after="0"/>
              <w:rPr>
                <w:rFonts w:ascii="Times New Roman" w:hAnsi="Times New Roman"/>
                <w:bCs/>
                <w:sz w:val="24"/>
                <w:szCs w:val="24"/>
              </w:rPr>
            </w:pPr>
            <w:r w:rsidRPr="00EC4AD3">
              <w:rPr>
                <w:rFonts w:ascii="Times New Roman" w:hAnsi="Times New Roman"/>
                <w:bCs/>
                <w:sz w:val="24"/>
                <w:szCs w:val="24"/>
              </w:rPr>
              <w:t>Организация работы отделений медицинской организации с использованием инструментов бережливого производства (р</w:t>
            </w:r>
            <w:r>
              <w:rPr>
                <w:rFonts w:ascii="Times New Roman" w:hAnsi="Times New Roman"/>
                <w:bCs/>
                <w:sz w:val="24"/>
                <w:szCs w:val="24"/>
              </w:rPr>
              <w:t>егистратура, приемное отделение</w:t>
            </w:r>
            <w:r w:rsidRPr="00EC4AD3">
              <w:rPr>
                <w:rFonts w:ascii="Times New Roman" w:hAnsi="Times New Roman"/>
                <w:bCs/>
                <w:sz w:val="24"/>
                <w:szCs w:val="24"/>
              </w:rPr>
              <w:t>)</w:t>
            </w:r>
          </w:p>
        </w:tc>
        <w:tc>
          <w:tcPr>
            <w:tcW w:w="438" w:type="pct"/>
            <w:vAlign w:val="center"/>
          </w:tcPr>
          <w:p w:rsidR="00C54B77" w:rsidRPr="00EC4AD3"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p>
        </w:tc>
      </w:tr>
      <w:tr w:rsidR="00C54B77" w:rsidRPr="00EC4AD3" w:rsidTr="00E70D5D">
        <w:trPr>
          <w:trHeight w:val="2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C54B77" w:rsidP="00C54B77">
            <w:pPr>
              <w:spacing w:after="0"/>
              <w:rPr>
                <w:rFonts w:ascii="Times New Roman" w:hAnsi="Times New Roman"/>
                <w:b/>
                <w:bCs/>
                <w:sz w:val="24"/>
                <w:szCs w:val="24"/>
              </w:rPr>
            </w:pPr>
            <w:r>
              <w:rPr>
                <w:rFonts w:ascii="Times New Roman" w:hAnsi="Times New Roman"/>
                <w:b/>
                <w:bCs/>
                <w:sz w:val="24"/>
                <w:szCs w:val="24"/>
              </w:rPr>
              <w:t xml:space="preserve">Практические занятия № </w:t>
            </w:r>
            <w:r w:rsidRPr="00EC4AD3">
              <w:rPr>
                <w:rFonts w:ascii="Times New Roman" w:hAnsi="Times New Roman"/>
                <w:b/>
                <w:bCs/>
                <w:sz w:val="24"/>
                <w:szCs w:val="24"/>
              </w:rPr>
              <w:t xml:space="preserve"> 3</w:t>
            </w:r>
          </w:p>
          <w:p w:rsidR="00C54B77" w:rsidRPr="00EC4AD3" w:rsidRDefault="00C54B77" w:rsidP="00C54B77">
            <w:pPr>
              <w:spacing w:after="0"/>
              <w:rPr>
                <w:rFonts w:ascii="Times New Roman" w:hAnsi="Times New Roman"/>
                <w:b/>
                <w:bCs/>
                <w:sz w:val="24"/>
                <w:szCs w:val="24"/>
              </w:rPr>
            </w:pPr>
            <w:r w:rsidRPr="00EC4AD3">
              <w:rPr>
                <w:rFonts w:ascii="Times New Roman" w:hAnsi="Times New Roman"/>
                <w:bCs/>
                <w:sz w:val="24"/>
                <w:szCs w:val="24"/>
              </w:rPr>
              <w:t xml:space="preserve">Организация работы отделений медицинской организации с использованием инструментов бережливого производства </w:t>
            </w:r>
            <w:proofErr w:type="gramStart"/>
            <w:r w:rsidRPr="00EC4AD3">
              <w:rPr>
                <w:rFonts w:ascii="Times New Roman" w:hAnsi="Times New Roman"/>
                <w:bCs/>
                <w:sz w:val="24"/>
                <w:szCs w:val="24"/>
              </w:rPr>
              <w:t xml:space="preserve">( </w:t>
            </w:r>
            <w:proofErr w:type="gramEnd"/>
            <w:r w:rsidRPr="00EC4AD3">
              <w:rPr>
                <w:rFonts w:ascii="Times New Roman" w:hAnsi="Times New Roman"/>
                <w:bCs/>
                <w:sz w:val="24"/>
                <w:szCs w:val="24"/>
              </w:rPr>
              <w:t>отделение (кабинет) медицинской профилактики)</w:t>
            </w:r>
          </w:p>
        </w:tc>
        <w:tc>
          <w:tcPr>
            <w:tcW w:w="438" w:type="pct"/>
            <w:vAlign w:val="center"/>
          </w:tcPr>
          <w:p w:rsidR="00C54B77"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p>
        </w:tc>
      </w:tr>
      <w:tr w:rsidR="00C54B77" w:rsidRPr="00EC4AD3" w:rsidTr="00E70D5D">
        <w:trPr>
          <w:trHeight w:val="20"/>
        </w:trPr>
        <w:tc>
          <w:tcPr>
            <w:tcW w:w="1121" w:type="pct"/>
            <w:vMerge/>
          </w:tcPr>
          <w:p w:rsidR="00C54B77" w:rsidRPr="00EC4AD3" w:rsidRDefault="00C54B77" w:rsidP="00E70D5D">
            <w:pPr>
              <w:spacing w:after="0"/>
              <w:rPr>
                <w:rFonts w:ascii="Times New Roman" w:hAnsi="Times New Roman"/>
                <w:b/>
                <w:bCs/>
                <w:sz w:val="24"/>
                <w:szCs w:val="24"/>
              </w:rPr>
            </w:pPr>
          </w:p>
        </w:tc>
        <w:tc>
          <w:tcPr>
            <w:tcW w:w="2614" w:type="pct"/>
          </w:tcPr>
          <w:p w:rsidR="00C54B77" w:rsidRPr="00EC4AD3" w:rsidRDefault="00C54B77" w:rsidP="00E70D5D">
            <w:pPr>
              <w:spacing w:after="0"/>
              <w:rPr>
                <w:rFonts w:ascii="Times New Roman" w:hAnsi="Times New Roman"/>
                <w:b/>
                <w:bCs/>
                <w:sz w:val="24"/>
                <w:szCs w:val="24"/>
              </w:rPr>
            </w:pPr>
            <w:r w:rsidRPr="00EC4AD3">
              <w:rPr>
                <w:rFonts w:ascii="Times New Roman" w:hAnsi="Times New Roman"/>
                <w:b/>
                <w:bCs/>
                <w:sz w:val="24"/>
                <w:szCs w:val="24"/>
              </w:rPr>
              <w:t>Практические занятия № 4</w:t>
            </w:r>
          </w:p>
          <w:p w:rsidR="00C54B77" w:rsidRPr="00EC4AD3" w:rsidRDefault="00C54B77" w:rsidP="00E70D5D">
            <w:pPr>
              <w:spacing w:after="0"/>
              <w:rPr>
                <w:rFonts w:ascii="Times New Roman" w:hAnsi="Times New Roman"/>
                <w:bCs/>
                <w:sz w:val="24"/>
                <w:szCs w:val="24"/>
              </w:rPr>
            </w:pPr>
            <w:r w:rsidRPr="00EC4AD3">
              <w:rPr>
                <w:rFonts w:ascii="Times New Roman" w:hAnsi="Times New Roman"/>
                <w:bCs/>
                <w:sz w:val="24"/>
                <w:szCs w:val="24"/>
              </w:rPr>
              <w:t>Организация рабочего места и рабочего пространства медицинской сестры с использованием инструментов бережливого производства.</w:t>
            </w:r>
          </w:p>
          <w:p w:rsidR="00C54B77" w:rsidRPr="00EC4AD3" w:rsidRDefault="00C54B77" w:rsidP="00E70D5D">
            <w:pPr>
              <w:spacing w:after="0"/>
              <w:rPr>
                <w:rFonts w:ascii="Times New Roman" w:hAnsi="Times New Roman"/>
                <w:bCs/>
                <w:sz w:val="24"/>
                <w:szCs w:val="24"/>
              </w:rPr>
            </w:pPr>
            <w:r w:rsidRPr="00EC4AD3">
              <w:rPr>
                <w:rFonts w:ascii="Times New Roman" w:hAnsi="Times New Roman"/>
                <w:bCs/>
                <w:sz w:val="24"/>
                <w:szCs w:val="24"/>
              </w:rPr>
              <w:t>Применение инструмента 5С.</w:t>
            </w:r>
          </w:p>
        </w:tc>
        <w:tc>
          <w:tcPr>
            <w:tcW w:w="438" w:type="pct"/>
            <w:vAlign w:val="center"/>
          </w:tcPr>
          <w:p w:rsidR="00C54B77" w:rsidRPr="00EC4AD3"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C54B77" w:rsidRPr="00F6226B" w:rsidRDefault="00C54B77"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6.</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 xml:space="preserve">Стратегия </w:t>
            </w:r>
            <w:proofErr w:type="spellStart"/>
            <w:r w:rsidRPr="00EC4AD3">
              <w:rPr>
                <w:rFonts w:ascii="Times New Roman" w:hAnsi="Times New Roman"/>
                <w:b/>
                <w:bCs/>
                <w:sz w:val="24"/>
                <w:szCs w:val="24"/>
              </w:rPr>
              <w:t>клиентоориентированности</w:t>
            </w:r>
            <w:proofErr w:type="spellEnd"/>
            <w:r w:rsidRPr="00EC4AD3">
              <w:rPr>
                <w:rFonts w:ascii="Times New Roman" w:hAnsi="Times New Roman"/>
                <w:b/>
                <w:bCs/>
                <w:sz w:val="24"/>
                <w:szCs w:val="24"/>
              </w:rPr>
              <w:t xml:space="preserve"> </w:t>
            </w:r>
            <w:r w:rsidRPr="00EC4AD3">
              <w:rPr>
                <w:rFonts w:ascii="Times New Roman" w:hAnsi="Times New Roman"/>
                <w:b/>
                <w:bCs/>
                <w:sz w:val="24"/>
                <w:szCs w:val="24"/>
              </w:rPr>
              <w:lastRenderedPageBreak/>
              <w:t>в медицинской организации</w:t>
            </w: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
                <w:bCs/>
                <w:sz w:val="24"/>
                <w:szCs w:val="24"/>
              </w:rPr>
              <w:lastRenderedPageBreak/>
              <w:t>Содержание учебного материала</w:t>
            </w:r>
          </w:p>
        </w:tc>
        <w:tc>
          <w:tcPr>
            <w:tcW w:w="438" w:type="pct"/>
            <w:vAlign w:val="center"/>
          </w:tcPr>
          <w:p w:rsidR="00226DD9" w:rsidRPr="00EC4AD3" w:rsidRDefault="00226DD9" w:rsidP="00C54B77">
            <w:pPr>
              <w:spacing w:after="0"/>
              <w:jc w:val="center"/>
              <w:rPr>
                <w:rFonts w:ascii="Times New Roman" w:hAnsi="Times New Roman"/>
                <w:b/>
                <w:bCs/>
                <w:sz w:val="24"/>
                <w:szCs w:val="24"/>
              </w:rPr>
            </w:pPr>
            <w:r w:rsidRPr="00EC4AD3">
              <w:rPr>
                <w:rFonts w:ascii="Times New Roman" w:hAnsi="Times New Roman"/>
                <w:b/>
                <w:bCs/>
                <w:sz w:val="24"/>
                <w:szCs w:val="24"/>
              </w:rPr>
              <w:t>2</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 xml:space="preserve">1.Организация проведения и анализ социологических исследований как </w:t>
            </w:r>
            <w:r w:rsidRPr="00EC4AD3">
              <w:rPr>
                <w:rFonts w:ascii="Times New Roman" w:hAnsi="Times New Roman"/>
                <w:bCs/>
                <w:sz w:val="24"/>
                <w:szCs w:val="24"/>
              </w:rPr>
              <w:lastRenderedPageBreak/>
              <w:t>инструмента мониторинга качества процессов.</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 xml:space="preserve">2.Мотивационная основа </w:t>
            </w:r>
            <w:proofErr w:type="spellStart"/>
            <w:r w:rsidRPr="00EC4AD3">
              <w:rPr>
                <w:rFonts w:ascii="Times New Roman" w:hAnsi="Times New Roman"/>
                <w:bCs/>
                <w:sz w:val="24"/>
                <w:szCs w:val="24"/>
              </w:rPr>
              <w:t>клиентоориентированности</w:t>
            </w:r>
            <w:proofErr w:type="spellEnd"/>
            <w:r w:rsidRPr="00EC4AD3">
              <w:rPr>
                <w:rFonts w:ascii="Times New Roman" w:hAnsi="Times New Roman"/>
                <w:bCs/>
                <w:sz w:val="24"/>
                <w:szCs w:val="24"/>
              </w:rPr>
              <w:t xml:space="preserve"> персонала.</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 xml:space="preserve">3.Социальный аспект </w:t>
            </w:r>
            <w:proofErr w:type="spellStart"/>
            <w:r w:rsidRPr="00EC4AD3">
              <w:rPr>
                <w:rFonts w:ascii="Times New Roman" w:hAnsi="Times New Roman"/>
                <w:bCs/>
                <w:sz w:val="24"/>
                <w:szCs w:val="24"/>
              </w:rPr>
              <w:t>клиентоориентированности</w:t>
            </w:r>
            <w:proofErr w:type="spellEnd"/>
            <w:r w:rsidRPr="00EC4AD3">
              <w:rPr>
                <w:rFonts w:ascii="Times New Roman" w:hAnsi="Times New Roman"/>
                <w:bCs/>
                <w:sz w:val="24"/>
                <w:szCs w:val="24"/>
              </w:rPr>
              <w:t>.</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4.Управление конфликтами в медицинской организации.</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5.Инструменты выявления возможных мест возникновения конфликтов.</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lastRenderedPageBreak/>
              <w:t>2</w:t>
            </w:r>
          </w:p>
        </w:tc>
        <w:tc>
          <w:tcPr>
            <w:tcW w:w="827" w:type="pct"/>
          </w:tcPr>
          <w:p w:rsidR="00226DD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2</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lastRenderedPageBreak/>
              <w:t>2</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2</w:t>
            </w: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lastRenderedPageBreak/>
              <w:t>Тема 7.</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Стандартизация и непрерывное совершенствование</w:t>
            </w: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226DD9" w:rsidRPr="00EC4AD3" w:rsidRDefault="00C54B77" w:rsidP="00C54B77">
            <w:pPr>
              <w:spacing w:after="0"/>
              <w:jc w:val="center"/>
              <w:rPr>
                <w:rFonts w:ascii="Times New Roman" w:hAnsi="Times New Roman"/>
                <w:b/>
                <w:bCs/>
                <w:sz w:val="24"/>
                <w:szCs w:val="24"/>
              </w:rPr>
            </w:pPr>
            <w:r>
              <w:rPr>
                <w:rFonts w:ascii="Times New Roman" w:hAnsi="Times New Roman"/>
                <w:b/>
                <w:bCs/>
                <w:sz w:val="24"/>
                <w:szCs w:val="24"/>
              </w:rPr>
              <w:t>4</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1.Понятие стандарта.</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2.Функциональное предназначение стандарта.</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3.Специфика разработки стандартов оказания медицинских услуг.</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4.Совершенствование форм разделения и кооперации труда.</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5.Совершенствование организации и обслуживания рабочих мест</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226DD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2</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2</w:t>
            </w: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671DA7">
            <w:pPr>
              <w:spacing w:after="0"/>
              <w:rPr>
                <w:rFonts w:ascii="Times New Roman" w:hAnsi="Times New Roman"/>
                <w:bCs/>
                <w:sz w:val="24"/>
                <w:szCs w:val="24"/>
              </w:rPr>
            </w:pPr>
            <w:r w:rsidRPr="00EC4AD3">
              <w:rPr>
                <w:rFonts w:ascii="Times New Roman" w:hAnsi="Times New Roman"/>
                <w:b/>
                <w:bCs/>
                <w:sz w:val="24"/>
                <w:szCs w:val="24"/>
              </w:rPr>
              <w:t>В том числе практических занятий</w:t>
            </w:r>
          </w:p>
        </w:tc>
        <w:tc>
          <w:tcPr>
            <w:tcW w:w="438" w:type="pct"/>
            <w:vAlign w:val="center"/>
          </w:tcPr>
          <w:p w:rsidR="00226DD9" w:rsidRPr="00EC4AD3" w:rsidRDefault="00C54B77" w:rsidP="00C54B77">
            <w:pPr>
              <w:spacing w:after="0"/>
              <w:jc w:val="center"/>
              <w:rPr>
                <w:rFonts w:ascii="Times New Roman" w:hAnsi="Times New Roman"/>
                <w:bCs/>
                <w:sz w:val="24"/>
                <w:szCs w:val="24"/>
              </w:rPr>
            </w:pPr>
            <w:r>
              <w:rPr>
                <w:rFonts w:ascii="Times New Roman" w:hAnsi="Times New Roman"/>
                <w:bCs/>
                <w:sz w:val="24"/>
                <w:szCs w:val="24"/>
              </w:rPr>
              <w:t>2</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C54B77" w:rsidP="00E70D5D">
            <w:pPr>
              <w:spacing w:after="0"/>
              <w:rPr>
                <w:rFonts w:ascii="Times New Roman" w:hAnsi="Times New Roman"/>
                <w:b/>
                <w:bCs/>
                <w:sz w:val="24"/>
                <w:szCs w:val="24"/>
              </w:rPr>
            </w:pPr>
            <w:r>
              <w:rPr>
                <w:rFonts w:ascii="Times New Roman" w:hAnsi="Times New Roman"/>
                <w:b/>
                <w:bCs/>
                <w:sz w:val="24"/>
                <w:szCs w:val="24"/>
              </w:rPr>
              <w:t>Практические занятия № 5</w:t>
            </w:r>
          </w:p>
          <w:p w:rsidR="00226DD9" w:rsidRPr="00EC4AD3" w:rsidRDefault="00226DD9" w:rsidP="00161116">
            <w:pPr>
              <w:spacing w:after="0"/>
              <w:rPr>
                <w:rFonts w:ascii="Times New Roman" w:hAnsi="Times New Roman"/>
                <w:bCs/>
                <w:sz w:val="24"/>
                <w:szCs w:val="24"/>
              </w:rPr>
            </w:pPr>
            <w:proofErr w:type="spellStart"/>
            <w:r w:rsidRPr="00EC4AD3">
              <w:rPr>
                <w:rFonts w:ascii="Times New Roman" w:hAnsi="Times New Roman"/>
                <w:bCs/>
                <w:sz w:val="24"/>
                <w:szCs w:val="24"/>
              </w:rPr>
              <w:t>Стандартизирование</w:t>
            </w:r>
            <w:proofErr w:type="spellEnd"/>
            <w:r w:rsidRPr="00EC4AD3">
              <w:rPr>
                <w:rFonts w:ascii="Times New Roman" w:hAnsi="Times New Roman"/>
                <w:bCs/>
                <w:sz w:val="24"/>
                <w:szCs w:val="24"/>
              </w:rPr>
              <w:t xml:space="preserve"> работы на примере действий медицинской сестры отделения медицинской организации: создание стандартной </w:t>
            </w:r>
            <w:proofErr w:type="spellStart"/>
            <w:r w:rsidR="009121B9">
              <w:rPr>
                <w:rFonts w:ascii="Times New Roman" w:hAnsi="Times New Roman"/>
                <w:bCs/>
                <w:sz w:val="24"/>
                <w:szCs w:val="24"/>
              </w:rPr>
              <w:t>оп</w:t>
            </w:r>
            <w:r w:rsidRPr="00EC4AD3">
              <w:rPr>
                <w:rFonts w:ascii="Times New Roman" w:hAnsi="Times New Roman"/>
                <w:bCs/>
                <w:sz w:val="24"/>
                <w:szCs w:val="24"/>
              </w:rPr>
              <w:t>ерациионной</w:t>
            </w:r>
            <w:proofErr w:type="spellEnd"/>
            <w:r w:rsidRPr="00EC4AD3">
              <w:rPr>
                <w:rFonts w:ascii="Times New Roman" w:hAnsi="Times New Roman"/>
                <w:bCs/>
                <w:sz w:val="24"/>
                <w:szCs w:val="24"/>
              </w:rPr>
              <w:t xml:space="preserve"> карты (СОК) (прививочного кабинета, постовой медсестры, процедурной медсестры)</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val="restart"/>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Тема 8.</w:t>
            </w:r>
          </w:p>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Формирование корпоративной культуры бережливого производства</w:t>
            </w: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
                <w:bCs/>
                <w:sz w:val="24"/>
                <w:szCs w:val="24"/>
              </w:rPr>
              <w:t>Содержание учебного материала</w:t>
            </w:r>
          </w:p>
        </w:tc>
        <w:tc>
          <w:tcPr>
            <w:tcW w:w="438" w:type="pct"/>
            <w:vAlign w:val="center"/>
          </w:tcPr>
          <w:p w:rsidR="00226DD9" w:rsidRPr="00EC4AD3" w:rsidRDefault="00226DD9" w:rsidP="00C54B77">
            <w:pPr>
              <w:spacing w:after="0"/>
              <w:jc w:val="center"/>
              <w:rPr>
                <w:rFonts w:ascii="Times New Roman" w:hAnsi="Times New Roman"/>
                <w:b/>
                <w:bCs/>
                <w:sz w:val="24"/>
                <w:szCs w:val="24"/>
              </w:rPr>
            </w:pPr>
            <w:r w:rsidRPr="00EC4AD3">
              <w:rPr>
                <w:rFonts w:ascii="Times New Roman" w:hAnsi="Times New Roman"/>
                <w:b/>
                <w:bCs/>
                <w:sz w:val="24"/>
                <w:szCs w:val="24"/>
              </w:rPr>
              <w:t>2</w:t>
            </w:r>
          </w:p>
        </w:tc>
        <w:tc>
          <w:tcPr>
            <w:tcW w:w="827" w:type="pct"/>
          </w:tcPr>
          <w:p w:rsidR="00226DD9" w:rsidRPr="00F6226B" w:rsidRDefault="00226DD9" w:rsidP="00C54B77">
            <w:pPr>
              <w:spacing w:after="0"/>
              <w:jc w:val="center"/>
              <w:rPr>
                <w:rFonts w:ascii="Times New Roman" w:hAnsi="Times New Roman"/>
                <w:bCs/>
                <w:sz w:val="24"/>
                <w:szCs w:val="24"/>
              </w:rPr>
            </w:pPr>
          </w:p>
        </w:tc>
      </w:tr>
      <w:tr w:rsidR="00226DD9" w:rsidRPr="00EC4AD3" w:rsidTr="00E70D5D">
        <w:trPr>
          <w:trHeight w:val="20"/>
        </w:trPr>
        <w:tc>
          <w:tcPr>
            <w:tcW w:w="1121" w:type="pct"/>
            <w:vMerge/>
          </w:tcPr>
          <w:p w:rsidR="00226DD9" w:rsidRPr="00EC4AD3" w:rsidRDefault="00226DD9" w:rsidP="00E70D5D">
            <w:pPr>
              <w:spacing w:after="0"/>
              <w:rPr>
                <w:rFonts w:ascii="Times New Roman" w:hAnsi="Times New Roman"/>
                <w:b/>
                <w:bCs/>
                <w:sz w:val="24"/>
                <w:szCs w:val="24"/>
              </w:rPr>
            </w:pPr>
          </w:p>
        </w:tc>
        <w:tc>
          <w:tcPr>
            <w:tcW w:w="2614" w:type="pct"/>
          </w:tcPr>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1.Корпоративная культура: понятие, виды.</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2.Понятие «миссия медицинской организации».</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3.Структура и содержание корпоративной культуры.</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4.Формирование и развитие корпоративной культуры медицинской организации</w:t>
            </w:r>
          </w:p>
        </w:tc>
        <w:tc>
          <w:tcPr>
            <w:tcW w:w="438" w:type="pct"/>
            <w:vAlign w:val="center"/>
          </w:tcPr>
          <w:p w:rsidR="00226DD9" w:rsidRPr="00EC4AD3" w:rsidRDefault="00226DD9" w:rsidP="00C54B77">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226DD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p w:rsidR="009121B9" w:rsidRPr="00F6226B" w:rsidRDefault="009121B9" w:rsidP="00C54B77">
            <w:pPr>
              <w:spacing w:after="0"/>
              <w:jc w:val="center"/>
              <w:rPr>
                <w:rFonts w:ascii="Times New Roman" w:hAnsi="Times New Roman"/>
                <w:bCs/>
                <w:sz w:val="24"/>
                <w:szCs w:val="24"/>
              </w:rPr>
            </w:pPr>
            <w:r w:rsidRPr="00F6226B">
              <w:rPr>
                <w:rFonts w:ascii="Times New Roman" w:hAnsi="Times New Roman"/>
                <w:bCs/>
                <w:sz w:val="24"/>
                <w:szCs w:val="24"/>
              </w:rPr>
              <w:t>1</w:t>
            </w:r>
          </w:p>
        </w:tc>
      </w:tr>
      <w:tr w:rsidR="00C54B77" w:rsidRPr="00EC4AD3" w:rsidTr="00C54B77">
        <w:trPr>
          <w:trHeight w:val="20"/>
        </w:trPr>
        <w:tc>
          <w:tcPr>
            <w:tcW w:w="3735" w:type="pct"/>
            <w:gridSpan w:val="2"/>
          </w:tcPr>
          <w:p w:rsidR="00C54B77" w:rsidRPr="00BD0B66" w:rsidRDefault="00C54B77" w:rsidP="00E70D5D">
            <w:pPr>
              <w:spacing w:after="0"/>
              <w:rPr>
                <w:rFonts w:ascii="Times New Roman" w:hAnsi="Times New Roman"/>
                <w:b/>
                <w:bCs/>
                <w:sz w:val="24"/>
                <w:szCs w:val="24"/>
                <w:highlight w:val="red"/>
              </w:rPr>
            </w:pPr>
            <w:r>
              <w:rPr>
                <w:rFonts w:ascii="Times New Roman" w:hAnsi="Times New Roman"/>
                <w:b/>
                <w:bCs/>
                <w:sz w:val="24"/>
                <w:szCs w:val="24"/>
              </w:rPr>
              <w:t>Промежуточная а</w:t>
            </w:r>
            <w:r w:rsidR="00671DA7">
              <w:rPr>
                <w:rFonts w:ascii="Times New Roman" w:hAnsi="Times New Roman"/>
                <w:b/>
                <w:bCs/>
                <w:sz w:val="24"/>
                <w:szCs w:val="24"/>
              </w:rPr>
              <w:t>т</w:t>
            </w:r>
            <w:r>
              <w:rPr>
                <w:rFonts w:ascii="Times New Roman" w:hAnsi="Times New Roman"/>
                <w:b/>
                <w:bCs/>
                <w:sz w:val="24"/>
                <w:szCs w:val="24"/>
              </w:rPr>
              <w:t>тестация</w:t>
            </w:r>
          </w:p>
        </w:tc>
        <w:tc>
          <w:tcPr>
            <w:tcW w:w="438" w:type="pct"/>
            <w:vAlign w:val="center"/>
          </w:tcPr>
          <w:p w:rsidR="00C54B77" w:rsidRPr="00EC4AD3" w:rsidRDefault="00C54B77" w:rsidP="00E70D5D">
            <w:pPr>
              <w:spacing w:after="0"/>
              <w:jc w:val="center"/>
              <w:rPr>
                <w:rFonts w:ascii="Times New Roman" w:hAnsi="Times New Roman"/>
                <w:bCs/>
                <w:sz w:val="24"/>
                <w:szCs w:val="24"/>
              </w:rPr>
            </w:pPr>
            <w:r w:rsidRPr="00EC4AD3">
              <w:rPr>
                <w:rFonts w:ascii="Times New Roman" w:hAnsi="Times New Roman"/>
                <w:bCs/>
                <w:sz w:val="24"/>
                <w:szCs w:val="24"/>
              </w:rPr>
              <w:t>2</w:t>
            </w:r>
          </w:p>
        </w:tc>
        <w:tc>
          <w:tcPr>
            <w:tcW w:w="827" w:type="pct"/>
          </w:tcPr>
          <w:p w:rsidR="00C54B77" w:rsidRPr="00EC4AD3" w:rsidRDefault="00C54B77" w:rsidP="00E70D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226DD9" w:rsidRPr="00EC4AD3" w:rsidTr="00E70D5D">
        <w:trPr>
          <w:trHeight w:val="20"/>
        </w:trPr>
        <w:tc>
          <w:tcPr>
            <w:tcW w:w="3735" w:type="pct"/>
            <w:gridSpan w:val="2"/>
          </w:tcPr>
          <w:p w:rsidR="00226DD9" w:rsidRPr="00EC4AD3" w:rsidRDefault="00226DD9" w:rsidP="00E70D5D">
            <w:pPr>
              <w:spacing w:after="0"/>
              <w:rPr>
                <w:rFonts w:ascii="Times New Roman" w:hAnsi="Times New Roman"/>
                <w:b/>
                <w:bCs/>
                <w:sz w:val="24"/>
                <w:szCs w:val="24"/>
              </w:rPr>
            </w:pPr>
            <w:r w:rsidRPr="00EC4AD3">
              <w:rPr>
                <w:rFonts w:ascii="Times New Roman" w:hAnsi="Times New Roman"/>
                <w:b/>
                <w:bCs/>
                <w:sz w:val="24"/>
                <w:szCs w:val="24"/>
              </w:rPr>
              <w:t>Всего:</w:t>
            </w:r>
          </w:p>
        </w:tc>
        <w:tc>
          <w:tcPr>
            <w:tcW w:w="438" w:type="pct"/>
            <w:vAlign w:val="center"/>
          </w:tcPr>
          <w:p w:rsidR="00226DD9" w:rsidRPr="00EC4AD3" w:rsidRDefault="003605B1" w:rsidP="00E70D5D">
            <w:pPr>
              <w:spacing w:after="0"/>
              <w:jc w:val="center"/>
              <w:rPr>
                <w:rFonts w:ascii="Times New Roman" w:hAnsi="Times New Roman"/>
                <w:b/>
                <w:bCs/>
                <w:i/>
                <w:sz w:val="24"/>
                <w:szCs w:val="24"/>
              </w:rPr>
            </w:pPr>
            <w:r>
              <w:rPr>
                <w:rFonts w:ascii="Times New Roman" w:hAnsi="Times New Roman"/>
                <w:b/>
                <w:bCs/>
                <w:i/>
                <w:sz w:val="24"/>
                <w:szCs w:val="24"/>
              </w:rPr>
              <w:t>30</w:t>
            </w:r>
            <w:r w:rsidR="00226DD9" w:rsidRPr="00F96AC0">
              <w:rPr>
                <w:rFonts w:ascii="Times New Roman" w:hAnsi="Times New Roman"/>
                <w:b/>
                <w:bCs/>
                <w:i/>
                <w:sz w:val="24"/>
                <w:szCs w:val="24"/>
              </w:rPr>
              <w:t>/1</w:t>
            </w:r>
            <w:r w:rsidR="00501974" w:rsidRPr="00F96AC0">
              <w:rPr>
                <w:rFonts w:ascii="Times New Roman" w:hAnsi="Times New Roman"/>
                <w:b/>
                <w:bCs/>
                <w:i/>
                <w:sz w:val="24"/>
                <w:szCs w:val="24"/>
              </w:rPr>
              <w:t>0</w:t>
            </w:r>
          </w:p>
        </w:tc>
        <w:tc>
          <w:tcPr>
            <w:tcW w:w="827" w:type="pct"/>
          </w:tcPr>
          <w:p w:rsidR="00226DD9" w:rsidRPr="00EC4AD3" w:rsidRDefault="00226DD9" w:rsidP="00E70D5D">
            <w:pPr>
              <w:spacing w:after="0"/>
              <w:rPr>
                <w:rFonts w:ascii="Times New Roman" w:hAnsi="Times New Roman"/>
                <w:b/>
                <w:bCs/>
                <w:i/>
                <w:sz w:val="24"/>
                <w:szCs w:val="24"/>
              </w:rPr>
            </w:pPr>
          </w:p>
        </w:tc>
      </w:tr>
    </w:tbl>
    <w:p w:rsidR="00226DD9" w:rsidRPr="00EE1242" w:rsidRDefault="00226DD9" w:rsidP="00226DD9">
      <w:pPr>
        <w:ind w:firstLine="709"/>
        <w:rPr>
          <w:rFonts w:ascii="Times New Roman" w:hAnsi="Times New Roman"/>
          <w:i/>
          <w:sz w:val="24"/>
          <w:szCs w:val="24"/>
        </w:rPr>
        <w:sectPr w:rsidR="00226DD9" w:rsidRPr="00EE1242" w:rsidSect="00077991">
          <w:pgSz w:w="16840" w:h="11907" w:orient="landscape"/>
          <w:pgMar w:top="1134" w:right="567" w:bottom="1134" w:left="1701" w:header="709" w:footer="709" w:gutter="0"/>
          <w:cols w:space="720"/>
        </w:sectPr>
      </w:pPr>
    </w:p>
    <w:p w:rsidR="00226DD9" w:rsidRPr="00EE1242" w:rsidRDefault="00226DD9" w:rsidP="00226DD9">
      <w:pPr>
        <w:ind w:left="1353"/>
        <w:rPr>
          <w:rFonts w:ascii="Times New Roman" w:hAnsi="Times New Roman"/>
          <w:b/>
          <w:bCs/>
          <w:sz w:val="24"/>
          <w:szCs w:val="24"/>
        </w:rPr>
      </w:pPr>
      <w:r w:rsidRPr="00EE1242">
        <w:rPr>
          <w:rFonts w:ascii="Times New Roman" w:hAnsi="Times New Roman"/>
          <w:b/>
          <w:bCs/>
          <w:sz w:val="24"/>
          <w:szCs w:val="24"/>
        </w:rPr>
        <w:lastRenderedPageBreak/>
        <w:t xml:space="preserve">3. </w:t>
      </w:r>
      <w:r>
        <w:rPr>
          <w:rFonts w:ascii="Times New Roman" w:hAnsi="Times New Roman"/>
          <w:b/>
          <w:bCs/>
          <w:sz w:val="24"/>
          <w:szCs w:val="24"/>
        </w:rPr>
        <w:t>УСЛОВИЯ РЕАЛИЗАЦИИ УЧЕБНОЙ ДИСЦИПЛИНЫ</w:t>
      </w:r>
    </w:p>
    <w:p w:rsidR="00F6226B" w:rsidRPr="007F5DC8" w:rsidRDefault="00F6226B" w:rsidP="00F6226B">
      <w:pPr>
        <w:suppressAutoHyphens/>
        <w:spacing w:after="0" w:line="240" w:lineRule="auto"/>
        <w:ind w:firstLine="709"/>
        <w:jc w:val="both"/>
        <w:rPr>
          <w:rFonts w:ascii="Times New Roman" w:hAnsi="Times New Roman"/>
          <w:b/>
          <w:sz w:val="24"/>
          <w:szCs w:val="24"/>
        </w:rPr>
      </w:pPr>
      <w:r w:rsidRPr="007F5DC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F6226B" w:rsidRDefault="00F6226B" w:rsidP="00F6226B">
      <w:pPr>
        <w:suppressAutoHyphens/>
        <w:spacing w:after="0" w:line="240" w:lineRule="auto"/>
        <w:jc w:val="both"/>
        <w:rPr>
          <w:rFonts w:ascii="Times New Roman" w:hAnsi="Times New Roman"/>
          <w:b/>
          <w:bCs/>
          <w:sz w:val="24"/>
          <w:szCs w:val="24"/>
        </w:rPr>
      </w:pPr>
      <w:r w:rsidRPr="007F5DC8">
        <w:rPr>
          <w:rFonts w:ascii="Times New Roman" w:hAnsi="Times New Roman"/>
          <w:b/>
          <w:bCs/>
          <w:sz w:val="24"/>
          <w:szCs w:val="24"/>
        </w:rPr>
        <w:t>Кабинет социально-гуманитарных дисциплин</w:t>
      </w:r>
    </w:p>
    <w:p w:rsidR="00F6226B" w:rsidRPr="007F5DC8" w:rsidRDefault="00F6226B" w:rsidP="00F6226B">
      <w:pPr>
        <w:suppressAutoHyphens/>
        <w:spacing w:after="0" w:line="240" w:lineRule="auto"/>
        <w:jc w:val="both"/>
        <w:rPr>
          <w:rFonts w:ascii="Times New Roman" w:hAnsi="Times New Roman"/>
          <w:b/>
          <w:bCs/>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830"/>
        <w:gridCol w:w="229"/>
        <w:gridCol w:w="2893"/>
      </w:tblGrid>
      <w:tr w:rsidR="00F6226B" w:rsidRPr="000F08CD" w:rsidTr="00641ACB">
        <w:tc>
          <w:tcPr>
            <w:tcW w:w="272" w:type="pct"/>
            <w:shd w:val="clear" w:color="auto" w:fill="auto"/>
            <w:vAlign w:val="center"/>
          </w:tcPr>
          <w:p w:rsidR="00F6226B" w:rsidRPr="000F08CD" w:rsidRDefault="00F6226B" w:rsidP="00641ACB">
            <w:pPr>
              <w:pStyle w:val="12"/>
              <w:contextualSpacing/>
              <w:jc w:val="center"/>
              <w:rPr>
                <w:szCs w:val="24"/>
                <w:lang w:eastAsia="en-US"/>
              </w:rPr>
            </w:pPr>
            <w:r w:rsidRPr="000F08CD">
              <w:rPr>
                <w:szCs w:val="24"/>
                <w:lang w:eastAsia="en-US"/>
              </w:rPr>
              <w:t>№</w:t>
            </w:r>
          </w:p>
        </w:tc>
        <w:tc>
          <w:tcPr>
            <w:tcW w:w="3200" w:type="pct"/>
            <w:gridSpan w:val="2"/>
            <w:shd w:val="clear" w:color="auto" w:fill="auto"/>
            <w:vAlign w:val="center"/>
          </w:tcPr>
          <w:p w:rsidR="00F6226B" w:rsidRPr="000F08CD" w:rsidRDefault="00F6226B" w:rsidP="00641ACB">
            <w:pPr>
              <w:pStyle w:val="12"/>
              <w:contextualSpacing/>
              <w:jc w:val="center"/>
              <w:rPr>
                <w:szCs w:val="24"/>
                <w:lang w:eastAsia="en-US"/>
              </w:rPr>
            </w:pPr>
            <w:r w:rsidRPr="000F08CD">
              <w:rPr>
                <w:szCs w:val="24"/>
                <w:lang w:eastAsia="en-US"/>
              </w:rPr>
              <w:t>Наименование оборудования</w:t>
            </w:r>
          </w:p>
        </w:tc>
        <w:tc>
          <w:tcPr>
            <w:tcW w:w="1528" w:type="pct"/>
            <w:shd w:val="clear" w:color="auto" w:fill="auto"/>
            <w:vAlign w:val="center"/>
          </w:tcPr>
          <w:p w:rsidR="00F6226B" w:rsidRPr="000F08CD" w:rsidRDefault="00F6226B" w:rsidP="00641ACB">
            <w:pPr>
              <w:pStyle w:val="12"/>
              <w:contextualSpacing/>
              <w:jc w:val="center"/>
              <w:rPr>
                <w:szCs w:val="24"/>
                <w:lang w:eastAsia="en-US"/>
              </w:rPr>
            </w:pPr>
            <w:r w:rsidRPr="000F08CD">
              <w:rPr>
                <w:szCs w:val="24"/>
                <w:lang w:eastAsia="en-US"/>
              </w:rPr>
              <w:t>Техническое описание</w:t>
            </w:r>
          </w:p>
        </w:tc>
      </w:tr>
      <w:tr w:rsidR="00F6226B" w:rsidRPr="000F08CD" w:rsidTr="00641ACB">
        <w:trPr>
          <w:trHeight w:val="278"/>
        </w:trPr>
        <w:tc>
          <w:tcPr>
            <w:tcW w:w="5000" w:type="pct"/>
            <w:gridSpan w:val="4"/>
            <w:shd w:val="clear" w:color="auto" w:fill="auto"/>
          </w:tcPr>
          <w:p w:rsidR="00F6226B" w:rsidRPr="000F08CD" w:rsidRDefault="00F6226B" w:rsidP="00641ACB">
            <w:pPr>
              <w:pStyle w:val="12"/>
              <w:contextualSpacing/>
              <w:rPr>
                <w:b/>
                <w:bCs/>
                <w:szCs w:val="24"/>
                <w:lang w:eastAsia="en-US"/>
              </w:rPr>
            </w:pPr>
            <w:r w:rsidRPr="000F08CD">
              <w:rPr>
                <w:b/>
                <w:bCs/>
                <w:szCs w:val="24"/>
                <w:lang w:val="en-US" w:eastAsia="en-US"/>
              </w:rPr>
              <w:t>I</w:t>
            </w:r>
            <w:r w:rsidRPr="000F08CD">
              <w:rPr>
                <w:b/>
                <w:bCs/>
                <w:szCs w:val="24"/>
                <w:lang w:eastAsia="en-US"/>
              </w:rPr>
              <w:t xml:space="preserve"> Специализированная мебель и системы хранения</w:t>
            </w:r>
          </w:p>
        </w:tc>
      </w:tr>
      <w:tr w:rsidR="00F6226B" w:rsidRPr="000F08CD" w:rsidTr="00641ACB">
        <w:trPr>
          <w:trHeight w:val="277"/>
        </w:trPr>
        <w:tc>
          <w:tcPr>
            <w:tcW w:w="5000" w:type="pct"/>
            <w:gridSpan w:val="4"/>
            <w:shd w:val="clear" w:color="auto" w:fill="auto"/>
          </w:tcPr>
          <w:p w:rsidR="00F6226B" w:rsidRPr="000F08CD" w:rsidRDefault="00F6226B" w:rsidP="00641ACB">
            <w:pPr>
              <w:pStyle w:val="12"/>
              <w:contextualSpacing/>
              <w:rPr>
                <w:b/>
                <w:bCs/>
                <w:szCs w:val="24"/>
                <w:lang w:eastAsia="en-US"/>
              </w:rPr>
            </w:pPr>
            <w:r w:rsidRPr="000F08CD">
              <w:rPr>
                <w:b/>
                <w:bCs/>
                <w:szCs w:val="24"/>
                <w:lang w:eastAsia="en-US"/>
              </w:rPr>
              <w:t>Основное оборудование</w:t>
            </w:r>
          </w:p>
        </w:tc>
      </w:tr>
      <w:tr w:rsidR="00F6226B" w:rsidRPr="000F08CD" w:rsidTr="00641ACB">
        <w:tc>
          <w:tcPr>
            <w:tcW w:w="272" w:type="pct"/>
            <w:shd w:val="clear" w:color="auto" w:fill="auto"/>
          </w:tcPr>
          <w:p w:rsidR="00F6226B" w:rsidRPr="000F08CD" w:rsidRDefault="00F6226B" w:rsidP="00641ACB">
            <w:pPr>
              <w:pStyle w:val="12"/>
              <w:contextualSpacing/>
              <w:rPr>
                <w:szCs w:val="24"/>
                <w:lang w:eastAsia="en-US"/>
              </w:rPr>
            </w:pPr>
            <w:r w:rsidRPr="000F08CD">
              <w:rPr>
                <w:szCs w:val="24"/>
                <w:lang w:eastAsia="en-US"/>
              </w:rPr>
              <w:t>1</w:t>
            </w:r>
          </w:p>
        </w:tc>
        <w:tc>
          <w:tcPr>
            <w:tcW w:w="3200" w:type="pct"/>
            <w:gridSpan w:val="2"/>
            <w:shd w:val="clear" w:color="auto" w:fill="auto"/>
          </w:tcPr>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rPr>
              <w:t>Функциональная мебель для обеспечения посадочных мест по количеству обучающихся.</w:t>
            </w:r>
            <w:r w:rsidRPr="000F08CD">
              <w:rPr>
                <w:rFonts w:ascii="Times New Roman" w:hAnsi="Times New Roman"/>
                <w:sz w:val="24"/>
                <w:szCs w:val="24"/>
                <w:lang w:eastAsia="en-US"/>
              </w:rPr>
              <w:t xml:space="preserve"> </w:t>
            </w: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Парты для студентов для обеспечения посадочных мест по количеству обучающихся</w:t>
            </w:r>
            <w:r w:rsidRPr="000F08CD">
              <w:rPr>
                <w:rFonts w:ascii="Times New Roman" w:hAnsi="Times New Roman"/>
                <w:sz w:val="24"/>
                <w:szCs w:val="24"/>
                <w:lang w:eastAsia="en-US"/>
              </w:rPr>
              <w:tab/>
            </w: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r w:rsidRPr="000F08CD">
              <w:rPr>
                <w:szCs w:val="24"/>
                <w:lang w:eastAsia="en-US"/>
              </w:rPr>
              <w:t xml:space="preserve">Стулья ученические  для обеспечения посадочных мест по количеству обучающихся </w:t>
            </w: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pStyle w:val="12"/>
              <w:contextualSpacing/>
              <w:rPr>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Шкаф для хранения</w:t>
            </w: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pStyle w:val="12"/>
              <w:contextualSpacing/>
              <w:rPr>
                <w:szCs w:val="24"/>
                <w:lang w:eastAsia="en-US"/>
              </w:rPr>
            </w:pPr>
          </w:p>
        </w:tc>
        <w:tc>
          <w:tcPr>
            <w:tcW w:w="1528" w:type="pct"/>
            <w:shd w:val="clear" w:color="auto" w:fill="auto"/>
          </w:tcPr>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 xml:space="preserve">Основа - металлический каркас из квадратных труб. Столешница деревянная. На стойке стола имеются крючки для портфелей.  </w:t>
            </w: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Ножки имеют пластиковые заглушки для предотвращения преждевременной порчи полового покрытия.</w:t>
            </w: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 xml:space="preserve">Стул изготовлен на </w:t>
            </w:r>
            <w:proofErr w:type="spellStart"/>
            <w:r w:rsidRPr="000F08CD">
              <w:rPr>
                <w:rFonts w:ascii="Times New Roman" w:hAnsi="Times New Roman"/>
                <w:sz w:val="24"/>
                <w:szCs w:val="24"/>
                <w:lang w:eastAsia="en-US"/>
              </w:rPr>
              <w:t>металлокаркасе</w:t>
            </w:r>
            <w:proofErr w:type="spellEnd"/>
            <w:r w:rsidRPr="000F08CD">
              <w:rPr>
                <w:rFonts w:ascii="Times New Roman" w:hAnsi="Times New Roman"/>
                <w:sz w:val="24"/>
                <w:szCs w:val="24"/>
                <w:lang w:eastAsia="en-US"/>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w:t>
            </w:r>
          </w:p>
          <w:p w:rsidR="00F6226B" w:rsidRPr="00E37362" w:rsidRDefault="00F6226B" w:rsidP="00641ACB">
            <w:pPr>
              <w:spacing w:line="240" w:lineRule="auto"/>
              <w:contextualSpacing/>
              <w:jc w:val="both"/>
              <w:rPr>
                <w:rFonts w:ascii="Times New Roman" w:hAnsi="Times New Roman"/>
                <w:sz w:val="24"/>
                <w:szCs w:val="24"/>
                <w:lang w:eastAsia="en-US"/>
              </w:rPr>
            </w:pPr>
            <w:r w:rsidRPr="00E37362">
              <w:rPr>
                <w:rFonts w:ascii="Times New Roman" w:hAnsi="Times New Roman"/>
                <w:szCs w:val="24"/>
                <w:lang w:eastAsia="en-US"/>
              </w:rPr>
              <w:t xml:space="preserve">Выполнен из </w:t>
            </w:r>
            <w:proofErr w:type="gramStart"/>
            <w:r w:rsidRPr="00E37362">
              <w:rPr>
                <w:rFonts w:ascii="Times New Roman" w:hAnsi="Times New Roman"/>
                <w:szCs w:val="24"/>
                <w:lang w:eastAsia="en-US"/>
              </w:rPr>
              <w:t>ламинированной</w:t>
            </w:r>
            <w:proofErr w:type="gramEnd"/>
            <w:r w:rsidRPr="00E37362">
              <w:rPr>
                <w:rFonts w:ascii="Times New Roman" w:hAnsi="Times New Roman"/>
                <w:szCs w:val="24"/>
                <w:lang w:eastAsia="en-US"/>
              </w:rPr>
              <w:t xml:space="preserve"> ДСП 16 мм, торцы обрамлены кантом ПВХ 2 мм. </w:t>
            </w:r>
            <w:proofErr w:type="gramStart"/>
            <w:r w:rsidRPr="00E37362">
              <w:rPr>
                <w:rFonts w:ascii="Times New Roman" w:hAnsi="Times New Roman"/>
                <w:szCs w:val="24"/>
                <w:lang w:eastAsia="en-US"/>
              </w:rPr>
              <w:t>Предназначен</w:t>
            </w:r>
            <w:proofErr w:type="gramEnd"/>
            <w:r w:rsidRPr="00E37362">
              <w:rPr>
                <w:rFonts w:ascii="Times New Roman" w:hAnsi="Times New Roman"/>
                <w:szCs w:val="24"/>
                <w:lang w:eastAsia="en-US"/>
              </w:rPr>
              <w:t xml:space="preserve"> для хранения методического материала, изделий медицинского назначения</w:t>
            </w:r>
          </w:p>
        </w:tc>
      </w:tr>
      <w:tr w:rsidR="00F6226B" w:rsidRPr="000F08CD" w:rsidTr="00641ACB">
        <w:tc>
          <w:tcPr>
            <w:tcW w:w="272" w:type="pct"/>
            <w:shd w:val="clear" w:color="auto" w:fill="auto"/>
          </w:tcPr>
          <w:p w:rsidR="00F6226B" w:rsidRPr="000F08CD" w:rsidRDefault="00F6226B" w:rsidP="00641ACB">
            <w:pPr>
              <w:pStyle w:val="12"/>
              <w:contextualSpacing/>
              <w:rPr>
                <w:szCs w:val="24"/>
                <w:lang w:eastAsia="en-US"/>
              </w:rPr>
            </w:pPr>
            <w:r w:rsidRPr="000F08CD">
              <w:rPr>
                <w:szCs w:val="24"/>
                <w:lang w:eastAsia="en-US"/>
              </w:rPr>
              <w:t>2</w:t>
            </w:r>
          </w:p>
        </w:tc>
        <w:tc>
          <w:tcPr>
            <w:tcW w:w="3200" w:type="pct"/>
            <w:gridSpan w:val="2"/>
            <w:shd w:val="clear" w:color="auto" w:fill="auto"/>
          </w:tcPr>
          <w:p w:rsidR="00F6226B" w:rsidRPr="000F08CD" w:rsidRDefault="00F6226B" w:rsidP="00641ACB">
            <w:pPr>
              <w:pStyle w:val="12"/>
              <w:contextualSpacing/>
              <w:rPr>
                <w:szCs w:val="24"/>
              </w:rPr>
            </w:pPr>
            <w:r w:rsidRPr="000F08CD">
              <w:rPr>
                <w:szCs w:val="24"/>
              </w:rPr>
              <w:t>Функциональная мебель для оборудования рабочего места преподавателя.</w:t>
            </w: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 xml:space="preserve">Рабочий стол преподавателя </w:t>
            </w: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Default="00F6226B" w:rsidP="00641ACB">
            <w:pPr>
              <w:spacing w:line="240" w:lineRule="auto"/>
              <w:contextualSpacing/>
              <w:jc w:val="both"/>
              <w:rPr>
                <w:rFonts w:ascii="Times New Roman" w:hAnsi="Times New Roman"/>
                <w:sz w:val="24"/>
                <w:szCs w:val="24"/>
                <w:lang w:eastAsia="en-US"/>
              </w:rPr>
            </w:pPr>
          </w:p>
          <w:p w:rsidR="00F6226B"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Стул преподавателя</w:t>
            </w:r>
            <w:r w:rsidRPr="000F08CD">
              <w:rPr>
                <w:rFonts w:ascii="Times New Roman" w:hAnsi="Times New Roman"/>
                <w:sz w:val="24"/>
                <w:szCs w:val="24"/>
                <w:lang w:eastAsia="en-US"/>
              </w:rPr>
              <w:tab/>
            </w:r>
          </w:p>
          <w:p w:rsidR="00F6226B" w:rsidRPr="000F08CD" w:rsidRDefault="00F6226B" w:rsidP="00641ACB">
            <w:pPr>
              <w:pStyle w:val="12"/>
              <w:contextualSpacing/>
              <w:rPr>
                <w:szCs w:val="24"/>
              </w:rPr>
            </w:pPr>
          </w:p>
          <w:p w:rsidR="00F6226B" w:rsidRPr="000F08CD" w:rsidRDefault="00F6226B" w:rsidP="00641ACB">
            <w:pPr>
              <w:pStyle w:val="12"/>
              <w:contextualSpacing/>
              <w:rPr>
                <w:szCs w:val="24"/>
                <w:lang w:eastAsia="en-US"/>
              </w:rPr>
            </w:pPr>
          </w:p>
        </w:tc>
        <w:tc>
          <w:tcPr>
            <w:tcW w:w="1528" w:type="pct"/>
            <w:shd w:val="clear" w:color="auto" w:fill="auto"/>
          </w:tcPr>
          <w:p w:rsidR="00F6226B" w:rsidRPr="000F08CD" w:rsidRDefault="00F6226B" w:rsidP="00641ACB">
            <w:pPr>
              <w:spacing w:line="240" w:lineRule="auto"/>
              <w:contextualSpacing/>
              <w:jc w:val="both"/>
              <w:rPr>
                <w:rFonts w:ascii="Times New Roman" w:hAnsi="Times New Roman"/>
                <w:sz w:val="24"/>
                <w:szCs w:val="24"/>
                <w:lang w:eastAsia="en-US"/>
              </w:rPr>
            </w:pPr>
          </w:p>
          <w:p w:rsidR="00F6226B" w:rsidRPr="000F08CD"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 xml:space="preserve">Выполнен из </w:t>
            </w:r>
            <w:proofErr w:type="gramStart"/>
            <w:r w:rsidRPr="000F08CD">
              <w:rPr>
                <w:rFonts w:ascii="Times New Roman" w:hAnsi="Times New Roman"/>
                <w:sz w:val="24"/>
                <w:szCs w:val="24"/>
                <w:lang w:eastAsia="en-US"/>
              </w:rPr>
              <w:t>ламинированной</w:t>
            </w:r>
            <w:proofErr w:type="gramEnd"/>
            <w:r w:rsidRPr="000F08CD">
              <w:rPr>
                <w:rFonts w:ascii="Times New Roman" w:hAnsi="Times New Roman"/>
                <w:sz w:val="24"/>
                <w:szCs w:val="24"/>
                <w:lang w:eastAsia="en-US"/>
              </w:rPr>
              <w:t xml:space="preserve"> ДСП 16 мм, торцы обрамлены кантом ПВХ 2 мм. </w:t>
            </w:r>
            <w:proofErr w:type="gramStart"/>
            <w:r w:rsidRPr="000F08CD">
              <w:rPr>
                <w:rFonts w:ascii="Times New Roman" w:hAnsi="Times New Roman"/>
                <w:sz w:val="24"/>
                <w:szCs w:val="24"/>
                <w:lang w:eastAsia="en-US"/>
              </w:rPr>
              <w:t>Предназначен</w:t>
            </w:r>
            <w:proofErr w:type="gramEnd"/>
            <w:r w:rsidRPr="000F08CD">
              <w:rPr>
                <w:rFonts w:ascii="Times New Roman" w:hAnsi="Times New Roman"/>
                <w:sz w:val="24"/>
                <w:szCs w:val="24"/>
                <w:lang w:eastAsia="en-US"/>
              </w:rPr>
              <w:t xml:space="preserve"> для  </w:t>
            </w:r>
            <w:r w:rsidRPr="000F08CD">
              <w:rPr>
                <w:rFonts w:ascii="Times New Roman" w:hAnsi="Times New Roman"/>
                <w:sz w:val="24"/>
                <w:szCs w:val="24"/>
                <w:lang w:eastAsia="en-US"/>
              </w:rPr>
              <w:lastRenderedPageBreak/>
              <w:t>заполнения документов, технических средств.  Имеются выдвижные ящики.</w:t>
            </w:r>
          </w:p>
          <w:p w:rsidR="00F6226B" w:rsidRPr="00E37362" w:rsidRDefault="00F6226B" w:rsidP="00641ACB">
            <w:pPr>
              <w:spacing w:line="240" w:lineRule="auto"/>
              <w:contextualSpacing/>
              <w:jc w:val="both"/>
              <w:rPr>
                <w:rFonts w:ascii="Times New Roman" w:hAnsi="Times New Roman"/>
                <w:sz w:val="24"/>
                <w:szCs w:val="24"/>
                <w:lang w:eastAsia="en-US"/>
              </w:rPr>
            </w:pPr>
            <w:r w:rsidRPr="000F08CD">
              <w:rPr>
                <w:rFonts w:ascii="Times New Roman" w:hAnsi="Times New Roman"/>
                <w:sz w:val="24"/>
                <w:szCs w:val="24"/>
                <w:lang w:eastAsia="en-US"/>
              </w:rPr>
              <w:t>Каркас стула сварной металлический, с защитно-декоративным покрытием</w:t>
            </w:r>
          </w:p>
        </w:tc>
      </w:tr>
      <w:tr w:rsidR="00F6226B" w:rsidRPr="000F08CD" w:rsidTr="00641AC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6226B" w:rsidRPr="000F08CD" w:rsidRDefault="00F6226B" w:rsidP="00641ACB">
            <w:pPr>
              <w:pStyle w:val="12"/>
              <w:contextualSpacing/>
              <w:rPr>
                <w:szCs w:val="24"/>
                <w:lang w:eastAsia="en-US"/>
              </w:rPr>
            </w:pPr>
            <w:r w:rsidRPr="000F08CD">
              <w:rPr>
                <w:b/>
                <w:bCs/>
                <w:szCs w:val="24"/>
                <w:lang w:val="en-US" w:eastAsia="en-US"/>
              </w:rPr>
              <w:lastRenderedPageBreak/>
              <w:t xml:space="preserve">II </w:t>
            </w:r>
            <w:r w:rsidRPr="000F08CD">
              <w:rPr>
                <w:b/>
                <w:bCs/>
                <w:szCs w:val="24"/>
                <w:lang w:eastAsia="en-US"/>
              </w:rPr>
              <w:t>Технические средства</w:t>
            </w:r>
          </w:p>
        </w:tc>
      </w:tr>
      <w:tr w:rsidR="00F6226B" w:rsidRPr="000F08CD" w:rsidTr="00641AC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6226B" w:rsidRPr="000F08CD" w:rsidRDefault="00F6226B" w:rsidP="00641ACB">
            <w:pPr>
              <w:pStyle w:val="12"/>
              <w:contextualSpacing/>
              <w:rPr>
                <w:szCs w:val="24"/>
                <w:lang w:eastAsia="en-US"/>
              </w:rPr>
            </w:pPr>
            <w:r w:rsidRPr="000F08CD">
              <w:rPr>
                <w:b/>
                <w:bCs/>
                <w:szCs w:val="24"/>
                <w:lang w:eastAsia="en-US"/>
              </w:rPr>
              <w:t>Основное оборудование</w:t>
            </w:r>
          </w:p>
        </w:tc>
      </w:tr>
      <w:tr w:rsidR="00F6226B" w:rsidRPr="000F08CD" w:rsidTr="00641ACB">
        <w:tc>
          <w:tcPr>
            <w:tcW w:w="272" w:type="pct"/>
            <w:shd w:val="clear" w:color="auto" w:fill="auto"/>
          </w:tcPr>
          <w:p w:rsidR="00F6226B" w:rsidRPr="000F08CD" w:rsidRDefault="00F6226B" w:rsidP="00641ACB">
            <w:pPr>
              <w:pStyle w:val="12"/>
              <w:contextualSpacing/>
              <w:rPr>
                <w:szCs w:val="24"/>
                <w:lang w:eastAsia="en-US"/>
              </w:rPr>
            </w:pPr>
            <w:r w:rsidRPr="000F08CD">
              <w:rPr>
                <w:szCs w:val="24"/>
                <w:lang w:eastAsia="en-US"/>
              </w:rPr>
              <w:t>1</w:t>
            </w:r>
          </w:p>
        </w:tc>
        <w:tc>
          <w:tcPr>
            <w:tcW w:w="3200" w:type="pct"/>
            <w:gridSpan w:val="2"/>
            <w:shd w:val="clear" w:color="auto" w:fill="auto"/>
          </w:tcPr>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 xml:space="preserve">Компьютер </w:t>
            </w:r>
          </w:p>
        </w:tc>
        <w:tc>
          <w:tcPr>
            <w:tcW w:w="1528" w:type="pct"/>
            <w:shd w:val="clear" w:color="auto" w:fill="auto"/>
          </w:tcPr>
          <w:p w:rsidR="00F6226B" w:rsidRPr="000F08CD" w:rsidRDefault="00F6226B" w:rsidP="00641ACB">
            <w:pPr>
              <w:suppressAutoHyphens/>
              <w:spacing w:line="240" w:lineRule="auto"/>
              <w:contextualSpacing/>
              <w:rPr>
                <w:rFonts w:ascii="Times New Roman" w:hAnsi="Times New Roman"/>
                <w:bCs/>
                <w:sz w:val="24"/>
                <w:szCs w:val="24"/>
                <w:lang w:val="en-US"/>
              </w:rPr>
            </w:pPr>
            <w:r w:rsidRPr="000F08CD">
              <w:rPr>
                <w:rFonts w:ascii="Times New Roman" w:hAnsi="Times New Roman"/>
                <w:bCs/>
                <w:sz w:val="24"/>
                <w:szCs w:val="24"/>
              </w:rPr>
              <w:t>Процессор</w:t>
            </w:r>
            <w:r w:rsidRPr="000F08CD">
              <w:rPr>
                <w:rFonts w:ascii="Times New Roman" w:hAnsi="Times New Roman"/>
                <w:bCs/>
                <w:sz w:val="24"/>
                <w:szCs w:val="24"/>
                <w:lang w:val="en-US"/>
              </w:rPr>
              <w:tab/>
              <w:t>Intel(R) Core(TM) i5-2310 CPU @ 2.90GHz   2.90 GHz</w:t>
            </w:r>
          </w:p>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Оперативная память</w:t>
            </w:r>
            <w:r w:rsidRPr="000F08CD">
              <w:rPr>
                <w:rFonts w:ascii="Times New Roman" w:hAnsi="Times New Roman"/>
                <w:bCs/>
                <w:sz w:val="24"/>
                <w:szCs w:val="24"/>
              </w:rPr>
              <w:tab/>
              <w:t>4,00 ГБ</w:t>
            </w:r>
          </w:p>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Код устройства 0</w:t>
            </w:r>
            <w:r w:rsidRPr="000F08CD">
              <w:rPr>
                <w:rFonts w:ascii="Times New Roman" w:hAnsi="Times New Roman"/>
                <w:bCs/>
                <w:sz w:val="24"/>
                <w:szCs w:val="24"/>
                <w:lang w:val="en-US"/>
              </w:rPr>
              <w:t>FE</w:t>
            </w:r>
            <w:r w:rsidRPr="000F08CD">
              <w:rPr>
                <w:rFonts w:ascii="Times New Roman" w:hAnsi="Times New Roman"/>
                <w:bCs/>
                <w:sz w:val="24"/>
                <w:szCs w:val="24"/>
              </w:rPr>
              <w:t>24834</w:t>
            </w:r>
            <w:r w:rsidRPr="000F08CD">
              <w:rPr>
                <w:rFonts w:ascii="Times New Roman" w:hAnsi="Times New Roman"/>
                <w:b/>
                <w:bCs/>
                <w:sz w:val="24"/>
                <w:szCs w:val="24"/>
              </w:rPr>
              <w:t>-</w:t>
            </w:r>
            <w:r w:rsidRPr="000F08CD">
              <w:rPr>
                <w:rFonts w:ascii="Times New Roman" w:hAnsi="Times New Roman"/>
                <w:bCs/>
                <w:sz w:val="24"/>
                <w:szCs w:val="24"/>
                <w:lang w:val="en-US"/>
              </w:rPr>
              <w:t>E</w:t>
            </w:r>
            <w:r w:rsidRPr="000F08CD">
              <w:rPr>
                <w:rFonts w:ascii="Times New Roman" w:hAnsi="Times New Roman"/>
                <w:bCs/>
                <w:sz w:val="24"/>
                <w:szCs w:val="24"/>
              </w:rPr>
              <w:t>074-4</w:t>
            </w:r>
            <w:r w:rsidRPr="000F08CD">
              <w:rPr>
                <w:rFonts w:ascii="Times New Roman" w:hAnsi="Times New Roman"/>
                <w:bCs/>
                <w:sz w:val="24"/>
                <w:szCs w:val="24"/>
                <w:lang w:val="en-US"/>
              </w:rPr>
              <w:t>DFD</w:t>
            </w:r>
            <w:r w:rsidRPr="000F08CD">
              <w:rPr>
                <w:rFonts w:ascii="Times New Roman" w:hAnsi="Times New Roman"/>
                <w:bCs/>
                <w:sz w:val="24"/>
                <w:szCs w:val="24"/>
              </w:rPr>
              <w:t>-</w:t>
            </w:r>
            <w:r w:rsidRPr="000F08CD">
              <w:rPr>
                <w:rFonts w:ascii="Times New Roman" w:hAnsi="Times New Roman"/>
                <w:bCs/>
                <w:sz w:val="24"/>
                <w:szCs w:val="24"/>
                <w:lang w:val="en-US"/>
              </w:rPr>
              <w:t>A</w:t>
            </w:r>
            <w:r w:rsidRPr="000F08CD">
              <w:rPr>
                <w:rFonts w:ascii="Times New Roman" w:hAnsi="Times New Roman"/>
                <w:bCs/>
                <w:sz w:val="24"/>
                <w:szCs w:val="24"/>
              </w:rPr>
              <w:t>9</w:t>
            </w:r>
            <w:r w:rsidRPr="000F08CD">
              <w:rPr>
                <w:rFonts w:ascii="Times New Roman" w:hAnsi="Times New Roman"/>
                <w:bCs/>
                <w:sz w:val="24"/>
                <w:szCs w:val="24"/>
                <w:lang w:val="en-US"/>
              </w:rPr>
              <w:t>D</w:t>
            </w:r>
            <w:r w:rsidRPr="000F08CD">
              <w:rPr>
                <w:rFonts w:ascii="Times New Roman" w:hAnsi="Times New Roman"/>
                <w:bCs/>
                <w:sz w:val="24"/>
                <w:szCs w:val="24"/>
              </w:rPr>
              <w:t>4-18</w:t>
            </w:r>
            <w:r w:rsidRPr="000F08CD">
              <w:rPr>
                <w:rFonts w:ascii="Times New Roman" w:hAnsi="Times New Roman"/>
                <w:bCs/>
                <w:sz w:val="24"/>
                <w:szCs w:val="24"/>
                <w:lang w:val="en-US"/>
              </w:rPr>
              <w:t>D</w:t>
            </w:r>
            <w:r w:rsidRPr="000F08CD">
              <w:rPr>
                <w:rFonts w:ascii="Times New Roman" w:hAnsi="Times New Roman"/>
                <w:bCs/>
                <w:sz w:val="24"/>
                <w:szCs w:val="24"/>
              </w:rPr>
              <w:t>91</w:t>
            </w:r>
            <w:r w:rsidRPr="000F08CD">
              <w:rPr>
                <w:rFonts w:ascii="Times New Roman" w:hAnsi="Times New Roman"/>
                <w:bCs/>
                <w:sz w:val="24"/>
                <w:szCs w:val="24"/>
                <w:lang w:val="en-US"/>
              </w:rPr>
              <w:t>E</w:t>
            </w:r>
            <w:r w:rsidRPr="000F08CD">
              <w:rPr>
                <w:rFonts w:ascii="Times New Roman" w:hAnsi="Times New Roman"/>
                <w:bCs/>
                <w:sz w:val="24"/>
                <w:szCs w:val="24"/>
              </w:rPr>
              <w:t>2</w:t>
            </w:r>
            <w:r w:rsidRPr="000F08CD">
              <w:rPr>
                <w:rFonts w:ascii="Times New Roman" w:hAnsi="Times New Roman"/>
                <w:bCs/>
                <w:sz w:val="24"/>
                <w:szCs w:val="24"/>
                <w:lang w:val="en-US"/>
              </w:rPr>
              <w:t>D</w:t>
            </w:r>
            <w:r w:rsidRPr="000F08CD">
              <w:rPr>
                <w:rFonts w:ascii="Times New Roman" w:hAnsi="Times New Roman"/>
                <w:bCs/>
                <w:sz w:val="24"/>
                <w:szCs w:val="24"/>
              </w:rPr>
              <w:t>807</w:t>
            </w:r>
            <w:r w:rsidRPr="000F08CD">
              <w:rPr>
                <w:rFonts w:ascii="Times New Roman" w:hAnsi="Times New Roman"/>
                <w:bCs/>
                <w:sz w:val="24"/>
                <w:szCs w:val="24"/>
                <w:lang w:val="en-US"/>
              </w:rPr>
              <w:t>B</w:t>
            </w:r>
          </w:p>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Код продукта</w:t>
            </w:r>
            <w:r w:rsidRPr="000F08CD">
              <w:rPr>
                <w:rFonts w:ascii="Times New Roman" w:hAnsi="Times New Roman"/>
                <w:bCs/>
                <w:sz w:val="24"/>
                <w:szCs w:val="24"/>
              </w:rPr>
              <w:tab/>
              <w:t>00330-80000-00000-</w:t>
            </w:r>
            <w:r w:rsidRPr="000F08CD">
              <w:rPr>
                <w:rFonts w:ascii="Times New Roman" w:hAnsi="Times New Roman"/>
                <w:bCs/>
                <w:sz w:val="24"/>
                <w:szCs w:val="24"/>
                <w:lang w:val="en-US"/>
              </w:rPr>
              <w:t>AA</w:t>
            </w:r>
            <w:r w:rsidRPr="000F08CD">
              <w:rPr>
                <w:rFonts w:ascii="Times New Roman" w:hAnsi="Times New Roman"/>
                <w:bCs/>
                <w:sz w:val="24"/>
                <w:szCs w:val="24"/>
              </w:rPr>
              <w:t>387</w:t>
            </w:r>
          </w:p>
        </w:tc>
      </w:tr>
      <w:tr w:rsidR="00F6226B" w:rsidRPr="000F08CD" w:rsidTr="00641ACB">
        <w:tc>
          <w:tcPr>
            <w:tcW w:w="272" w:type="pct"/>
            <w:shd w:val="clear" w:color="auto" w:fill="auto"/>
          </w:tcPr>
          <w:p w:rsidR="00F6226B" w:rsidRPr="000F08CD" w:rsidRDefault="00F6226B" w:rsidP="00641ACB">
            <w:pPr>
              <w:pStyle w:val="12"/>
              <w:contextualSpacing/>
              <w:rPr>
                <w:szCs w:val="24"/>
                <w:lang w:eastAsia="en-US"/>
              </w:rPr>
            </w:pPr>
            <w:r w:rsidRPr="000F08CD">
              <w:rPr>
                <w:szCs w:val="24"/>
                <w:lang w:eastAsia="en-US"/>
              </w:rPr>
              <w:t>2</w:t>
            </w:r>
          </w:p>
        </w:tc>
        <w:tc>
          <w:tcPr>
            <w:tcW w:w="3200" w:type="pct"/>
            <w:gridSpan w:val="2"/>
            <w:shd w:val="clear" w:color="auto" w:fill="auto"/>
          </w:tcPr>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 xml:space="preserve">Проектор </w:t>
            </w:r>
          </w:p>
        </w:tc>
        <w:tc>
          <w:tcPr>
            <w:tcW w:w="1528" w:type="pct"/>
            <w:shd w:val="clear" w:color="auto" w:fill="auto"/>
          </w:tcPr>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Для вывода визуальной информации методом проецирования картинки на большом экране. В качестве экрана используется проекционное полотно со специальным покрытием, улучшающим видимость светового потока.</w:t>
            </w:r>
          </w:p>
        </w:tc>
      </w:tr>
      <w:tr w:rsidR="00F6226B" w:rsidRPr="000F08CD" w:rsidTr="00641ACB">
        <w:tc>
          <w:tcPr>
            <w:tcW w:w="5000" w:type="pct"/>
            <w:gridSpan w:val="4"/>
            <w:shd w:val="clear" w:color="auto" w:fill="auto"/>
          </w:tcPr>
          <w:p w:rsidR="00F6226B" w:rsidRPr="000F08CD" w:rsidRDefault="00F6226B" w:rsidP="00641ACB">
            <w:pPr>
              <w:spacing w:line="240" w:lineRule="auto"/>
              <w:contextualSpacing/>
              <w:rPr>
                <w:rFonts w:ascii="Times New Roman" w:hAnsi="Times New Roman"/>
                <w:sz w:val="24"/>
                <w:szCs w:val="24"/>
              </w:rPr>
            </w:pPr>
            <w:r w:rsidRPr="000F08CD">
              <w:rPr>
                <w:rFonts w:ascii="Times New Roman" w:hAnsi="Times New Roman"/>
                <w:sz w:val="24"/>
                <w:szCs w:val="24"/>
              </w:rPr>
              <w:t>III Демонстрационные учебно-наглядные пособия</w:t>
            </w:r>
          </w:p>
        </w:tc>
      </w:tr>
      <w:tr w:rsidR="00F6226B" w:rsidRPr="000F08CD" w:rsidTr="00641ACB">
        <w:tc>
          <w:tcPr>
            <w:tcW w:w="5000" w:type="pct"/>
            <w:gridSpan w:val="4"/>
            <w:shd w:val="clear" w:color="auto" w:fill="auto"/>
          </w:tcPr>
          <w:p w:rsidR="00F6226B" w:rsidRPr="000F08CD" w:rsidRDefault="00F6226B" w:rsidP="00641ACB">
            <w:pPr>
              <w:spacing w:line="240" w:lineRule="auto"/>
              <w:contextualSpacing/>
              <w:rPr>
                <w:rFonts w:ascii="Times New Roman" w:hAnsi="Times New Roman"/>
                <w:sz w:val="24"/>
                <w:szCs w:val="24"/>
              </w:rPr>
            </w:pPr>
            <w:r w:rsidRPr="000F08CD">
              <w:rPr>
                <w:rFonts w:ascii="Times New Roman" w:hAnsi="Times New Roman"/>
                <w:sz w:val="24"/>
                <w:szCs w:val="24"/>
              </w:rPr>
              <w:t>Основное оборудование</w:t>
            </w:r>
          </w:p>
        </w:tc>
      </w:tr>
      <w:tr w:rsidR="00F6226B" w:rsidRPr="000F08CD" w:rsidTr="00641ACB">
        <w:tc>
          <w:tcPr>
            <w:tcW w:w="272" w:type="pct"/>
            <w:shd w:val="clear" w:color="auto" w:fill="auto"/>
          </w:tcPr>
          <w:p w:rsidR="00F6226B" w:rsidRPr="000F08CD" w:rsidRDefault="00F6226B" w:rsidP="00641ACB">
            <w:pPr>
              <w:pStyle w:val="12"/>
              <w:contextualSpacing/>
              <w:rPr>
                <w:szCs w:val="24"/>
                <w:lang w:eastAsia="en-US"/>
              </w:rPr>
            </w:pPr>
            <w:r w:rsidRPr="000F08CD">
              <w:rPr>
                <w:szCs w:val="24"/>
                <w:lang w:eastAsia="en-US"/>
              </w:rPr>
              <w:t>1</w:t>
            </w:r>
          </w:p>
        </w:tc>
        <w:tc>
          <w:tcPr>
            <w:tcW w:w="3079" w:type="pct"/>
            <w:shd w:val="clear" w:color="auto" w:fill="auto"/>
          </w:tcPr>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Презентации</w:t>
            </w:r>
            <w:r w:rsidRPr="000F08CD">
              <w:rPr>
                <w:rFonts w:ascii="Times New Roman" w:hAnsi="Times New Roman"/>
                <w:bCs/>
                <w:sz w:val="24"/>
                <w:szCs w:val="24"/>
              </w:rPr>
              <w:tab/>
            </w:r>
          </w:p>
        </w:tc>
        <w:tc>
          <w:tcPr>
            <w:tcW w:w="1649" w:type="pct"/>
            <w:gridSpan w:val="2"/>
            <w:shd w:val="clear" w:color="auto" w:fill="auto"/>
          </w:tcPr>
          <w:p w:rsidR="00F6226B" w:rsidRPr="000F08CD" w:rsidRDefault="00F6226B" w:rsidP="00641ACB">
            <w:pPr>
              <w:suppressAutoHyphens/>
              <w:spacing w:line="240" w:lineRule="auto"/>
              <w:contextualSpacing/>
              <w:rPr>
                <w:rFonts w:ascii="Times New Roman" w:hAnsi="Times New Roman"/>
                <w:bCs/>
                <w:sz w:val="24"/>
                <w:szCs w:val="24"/>
              </w:rPr>
            </w:pPr>
            <w:r w:rsidRPr="000F08CD">
              <w:rPr>
                <w:rFonts w:ascii="Times New Roman" w:hAnsi="Times New Roman"/>
                <w:bCs/>
                <w:sz w:val="24"/>
                <w:szCs w:val="24"/>
              </w:rPr>
              <w:t>Презентация по теме: «Организация применения бережливых технологий в медицинских организациях».</w:t>
            </w:r>
          </w:p>
        </w:tc>
      </w:tr>
    </w:tbl>
    <w:p w:rsidR="00226DD9" w:rsidRPr="00EE1242" w:rsidRDefault="00226DD9" w:rsidP="00226DD9">
      <w:pPr>
        <w:suppressAutoHyphens/>
        <w:autoSpaceDE w:val="0"/>
        <w:autoSpaceDN w:val="0"/>
        <w:adjustRightInd w:val="0"/>
        <w:spacing w:after="0"/>
        <w:jc w:val="both"/>
        <w:rPr>
          <w:rFonts w:ascii="Times New Roman" w:hAnsi="Times New Roman"/>
          <w:sz w:val="24"/>
          <w:szCs w:val="24"/>
          <w:lang w:eastAsia="en-US"/>
        </w:rPr>
      </w:pPr>
    </w:p>
    <w:p w:rsidR="00226DD9" w:rsidRPr="00EE1242" w:rsidRDefault="00226DD9" w:rsidP="00226DD9">
      <w:pPr>
        <w:suppressAutoHyphens/>
        <w:spacing w:after="0"/>
        <w:ind w:firstLine="709"/>
        <w:jc w:val="both"/>
        <w:rPr>
          <w:rFonts w:ascii="Times New Roman" w:hAnsi="Times New Roman"/>
          <w:b/>
          <w:bCs/>
          <w:sz w:val="24"/>
          <w:szCs w:val="24"/>
        </w:rPr>
      </w:pPr>
      <w:r w:rsidRPr="00EE1242">
        <w:rPr>
          <w:rFonts w:ascii="Times New Roman" w:hAnsi="Times New Roman"/>
          <w:b/>
          <w:bCs/>
          <w:sz w:val="24"/>
          <w:szCs w:val="24"/>
        </w:rPr>
        <w:t>3.2. Информационное обеспечение реализации программы</w:t>
      </w:r>
    </w:p>
    <w:p w:rsidR="00226DD9" w:rsidRPr="00EE1242" w:rsidRDefault="00226DD9" w:rsidP="00226DD9">
      <w:pPr>
        <w:suppressAutoHyphens/>
        <w:spacing w:after="0"/>
        <w:ind w:firstLine="709"/>
        <w:jc w:val="both"/>
        <w:rPr>
          <w:rFonts w:ascii="Times New Roman" w:hAnsi="Times New Roman"/>
          <w:b/>
          <w:sz w:val="24"/>
          <w:szCs w:val="24"/>
        </w:rPr>
      </w:pPr>
      <w:r w:rsidRPr="00EE1242">
        <w:rPr>
          <w:rFonts w:ascii="Times New Roman" w:hAnsi="Times New Roman"/>
          <w:b/>
          <w:sz w:val="24"/>
          <w:szCs w:val="24"/>
        </w:rPr>
        <w:t xml:space="preserve">3.2.1. </w:t>
      </w:r>
      <w:r>
        <w:rPr>
          <w:rFonts w:ascii="Times New Roman" w:hAnsi="Times New Roman"/>
          <w:b/>
          <w:sz w:val="24"/>
          <w:szCs w:val="24"/>
        </w:rPr>
        <w:t>Основные печатные издания</w:t>
      </w:r>
    </w:p>
    <w:p w:rsidR="00F6226B" w:rsidRDefault="00226DD9" w:rsidP="00F6226B">
      <w:pPr>
        <w:pStyle w:val="a8"/>
        <w:numPr>
          <w:ilvl w:val="0"/>
          <w:numId w:val="4"/>
        </w:numPr>
        <w:shd w:val="clear" w:color="auto" w:fill="FFFFFF"/>
        <w:spacing w:after="0"/>
        <w:jc w:val="both"/>
        <w:rPr>
          <w:color w:val="000000"/>
        </w:rPr>
      </w:pPr>
      <w:proofErr w:type="spellStart"/>
      <w:r w:rsidRPr="00F6226B">
        <w:t>Антоновец</w:t>
      </w:r>
      <w:proofErr w:type="spellEnd"/>
      <w:r w:rsidRPr="00F6226B">
        <w:t xml:space="preserve"> В.А. </w:t>
      </w:r>
      <w:r w:rsidRPr="00F6226B">
        <w:rPr>
          <w:color w:val="000000"/>
        </w:rPr>
        <w:t>Инновационный менеджмент</w:t>
      </w:r>
      <w:proofErr w:type="gramStart"/>
      <w:r w:rsidRPr="00F6226B">
        <w:rPr>
          <w:color w:val="000000"/>
        </w:rPr>
        <w:t> :</w:t>
      </w:r>
      <w:proofErr w:type="gramEnd"/>
      <w:r w:rsidRPr="00F6226B">
        <w:rPr>
          <w:color w:val="000000"/>
        </w:rPr>
        <w:t xml:space="preserve"> учебник и практикум для среднего профессионального образования / В. А. </w:t>
      </w:r>
      <w:proofErr w:type="spellStart"/>
      <w:r w:rsidRPr="00F6226B">
        <w:rPr>
          <w:color w:val="000000"/>
        </w:rPr>
        <w:t>Антонец</w:t>
      </w:r>
      <w:proofErr w:type="spellEnd"/>
      <w:r w:rsidRPr="00F6226B">
        <w:rPr>
          <w:color w:val="000000"/>
        </w:rPr>
        <w:t xml:space="preserve"> [и др.] ; под редакцией В. А. </w:t>
      </w:r>
      <w:proofErr w:type="spellStart"/>
      <w:r w:rsidRPr="00F6226B">
        <w:rPr>
          <w:color w:val="000000"/>
        </w:rPr>
        <w:t>Антонца</w:t>
      </w:r>
      <w:proofErr w:type="spellEnd"/>
      <w:r w:rsidRPr="00F6226B">
        <w:rPr>
          <w:color w:val="000000"/>
        </w:rPr>
        <w:t xml:space="preserve">, Б. И. Бедного. — 2-е изд., </w:t>
      </w:r>
      <w:proofErr w:type="spellStart"/>
      <w:r w:rsidRPr="00F6226B">
        <w:rPr>
          <w:color w:val="000000"/>
        </w:rPr>
        <w:t>испр</w:t>
      </w:r>
      <w:proofErr w:type="spellEnd"/>
      <w:r w:rsidRPr="00F6226B">
        <w:rPr>
          <w:color w:val="000000"/>
        </w:rPr>
        <w:t xml:space="preserve">. и доп. — Москва : Издательство </w:t>
      </w:r>
      <w:proofErr w:type="spellStart"/>
      <w:r w:rsidRPr="00F6226B">
        <w:rPr>
          <w:color w:val="000000"/>
        </w:rPr>
        <w:t>Юрайт</w:t>
      </w:r>
      <w:proofErr w:type="spellEnd"/>
      <w:r w:rsidRPr="00F6226B">
        <w:rPr>
          <w:color w:val="000000"/>
        </w:rPr>
        <w:t>, 2021. — 303 с.</w:t>
      </w:r>
    </w:p>
    <w:p w:rsidR="00F6226B" w:rsidRPr="00F6226B" w:rsidRDefault="00F6226B" w:rsidP="00F6226B">
      <w:pPr>
        <w:pStyle w:val="a8"/>
        <w:numPr>
          <w:ilvl w:val="0"/>
          <w:numId w:val="4"/>
        </w:numPr>
        <w:shd w:val="clear" w:color="auto" w:fill="FFFFFF"/>
        <w:spacing w:after="0"/>
        <w:jc w:val="both"/>
        <w:rPr>
          <w:color w:val="000000"/>
        </w:rPr>
      </w:pPr>
      <w:proofErr w:type="spellStart"/>
      <w:r w:rsidRPr="007F5DC8">
        <w:t>Вейдер</w:t>
      </w:r>
      <w:proofErr w:type="spellEnd"/>
      <w:r w:rsidRPr="007F5DC8">
        <w:t xml:space="preserve">, М.Т. Инструменты бережливого производства. Карманное руководство по практике применения </w:t>
      </w:r>
      <w:proofErr w:type="spellStart"/>
      <w:r w:rsidRPr="007F5DC8">
        <w:t>Lean</w:t>
      </w:r>
      <w:proofErr w:type="spellEnd"/>
      <w:r w:rsidRPr="007F5DC8">
        <w:t xml:space="preserve">. / М.Т. </w:t>
      </w:r>
      <w:proofErr w:type="spellStart"/>
      <w:r w:rsidRPr="007F5DC8">
        <w:t>Вейдер</w:t>
      </w:r>
      <w:proofErr w:type="spellEnd"/>
      <w:r w:rsidRPr="007F5DC8">
        <w:t>. – Москва</w:t>
      </w:r>
      <w:proofErr w:type="gramStart"/>
      <w:r w:rsidRPr="007F5DC8">
        <w:t xml:space="preserve"> :</w:t>
      </w:r>
      <w:proofErr w:type="gramEnd"/>
      <w:r w:rsidRPr="007F5DC8">
        <w:t xml:space="preserve"> Альпина </w:t>
      </w:r>
      <w:proofErr w:type="spellStart"/>
      <w:r w:rsidRPr="007F5DC8">
        <w:t>Паблишер</w:t>
      </w:r>
      <w:proofErr w:type="spellEnd"/>
      <w:r w:rsidRPr="007F5DC8">
        <w:t>, 2017. – 160 с. Текст</w:t>
      </w:r>
      <w:proofErr w:type="gramStart"/>
      <w:r w:rsidRPr="007F5DC8">
        <w:t xml:space="preserve"> :</w:t>
      </w:r>
      <w:proofErr w:type="gramEnd"/>
      <w:r w:rsidRPr="007F5DC8">
        <w:t xml:space="preserve"> непосредственный.</w:t>
      </w:r>
    </w:p>
    <w:p w:rsidR="00F6226B" w:rsidRPr="00F6226B" w:rsidRDefault="00F6226B" w:rsidP="00F6226B">
      <w:pPr>
        <w:pStyle w:val="a8"/>
        <w:numPr>
          <w:ilvl w:val="0"/>
          <w:numId w:val="4"/>
        </w:numPr>
        <w:shd w:val="clear" w:color="auto" w:fill="FFFFFF"/>
        <w:spacing w:after="0"/>
        <w:jc w:val="both"/>
        <w:rPr>
          <w:color w:val="000000"/>
        </w:rPr>
      </w:pPr>
      <w:proofErr w:type="spellStart"/>
      <w:r w:rsidRPr="007F5DC8">
        <w:t>Вумек</w:t>
      </w:r>
      <w:proofErr w:type="spellEnd"/>
      <w:r w:rsidRPr="007F5DC8">
        <w:t>, Дж., Джонс Д. Бережливое производство. Альпина Бизнес Букс, 2018.-</w:t>
      </w:r>
      <w:r>
        <w:t>472с. Текст</w:t>
      </w:r>
      <w:proofErr w:type="gramStart"/>
      <w:r>
        <w:t xml:space="preserve"> :</w:t>
      </w:r>
      <w:proofErr w:type="gramEnd"/>
      <w:r>
        <w:t xml:space="preserve"> непосредственный.</w:t>
      </w:r>
    </w:p>
    <w:p w:rsidR="00F6226B" w:rsidRDefault="00226DD9" w:rsidP="00F6226B">
      <w:pPr>
        <w:pStyle w:val="a8"/>
        <w:numPr>
          <w:ilvl w:val="0"/>
          <w:numId w:val="4"/>
        </w:numPr>
        <w:shd w:val="clear" w:color="auto" w:fill="FFFFFF"/>
        <w:spacing w:after="0"/>
        <w:jc w:val="both"/>
        <w:rPr>
          <w:color w:val="000000"/>
        </w:rPr>
      </w:pPr>
      <w:r>
        <w:lastRenderedPageBreak/>
        <w:t xml:space="preserve">Медик В.А. </w:t>
      </w:r>
      <w:r w:rsidRPr="00970BFB">
        <w:t>Общественное здоровье и здравоохранение</w:t>
      </w:r>
      <w:proofErr w:type="gramStart"/>
      <w:r w:rsidRPr="00970BFB">
        <w:t xml:space="preserve"> :</w:t>
      </w:r>
      <w:proofErr w:type="gramEnd"/>
      <w:r w:rsidRPr="00970BFB">
        <w:t xml:space="preserve"> учебник / В.А. Медик. - 3-е изд., </w:t>
      </w:r>
      <w:proofErr w:type="spellStart"/>
      <w:r w:rsidRPr="00970BFB">
        <w:t>испр</w:t>
      </w:r>
      <w:proofErr w:type="spellEnd"/>
      <w:r w:rsidRPr="00970BFB">
        <w:t>. и доп. - М</w:t>
      </w:r>
      <w:r>
        <w:t>осква</w:t>
      </w:r>
      <w:r w:rsidRPr="00970BFB">
        <w:t xml:space="preserve"> : ГЭОТАР-Медиа, 20</w:t>
      </w:r>
      <w:r>
        <w:t>21</w:t>
      </w:r>
      <w:r w:rsidRPr="00970BFB">
        <w:t xml:space="preserve"> - 6</w:t>
      </w:r>
      <w:r>
        <w:t>72</w:t>
      </w:r>
      <w:r w:rsidRPr="00970BFB">
        <w:t xml:space="preserve"> с.</w:t>
      </w:r>
      <w:r>
        <w:t xml:space="preserve"> –</w:t>
      </w:r>
      <w:r w:rsidRPr="00970BFB">
        <w:t> </w:t>
      </w:r>
      <w:r w:rsidRPr="003604C6">
        <w:t>978-5-9704-5737-5</w:t>
      </w:r>
      <w:r>
        <w:t>.</w:t>
      </w:r>
    </w:p>
    <w:p w:rsidR="00226DD9" w:rsidRPr="00F6226B" w:rsidRDefault="00226DD9" w:rsidP="00F6226B">
      <w:pPr>
        <w:pStyle w:val="a8"/>
        <w:numPr>
          <w:ilvl w:val="0"/>
          <w:numId w:val="4"/>
        </w:numPr>
        <w:shd w:val="clear" w:color="auto" w:fill="FFFFFF"/>
        <w:spacing w:after="0"/>
        <w:jc w:val="both"/>
        <w:rPr>
          <w:color w:val="000000"/>
        </w:rPr>
      </w:pPr>
      <w:r>
        <w:t xml:space="preserve">Сергеев Ю.Д. </w:t>
      </w:r>
      <w:r w:rsidRPr="00E66D41">
        <w:t>Правовое обеспечение профессиональной деятельности</w:t>
      </w:r>
      <w:proofErr w:type="gramStart"/>
      <w:r w:rsidRPr="00E66D41">
        <w:t xml:space="preserve"> :</w:t>
      </w:r>
      <w:proofErr w:type="gramEnd"/>
      <w:r w:rsidRPr="00E66D41">
        <w:t xml:space="preserve"> учебник / Ю. Д. Сергеев [и др.]. - М</w:t>
      </w:r>
      <w:r>
        <w:t>осква</w:t>
      </w:r>
      <w:proofErr w:type="gramStart"/>
      <w:r w:rsidRPr="00E66D41">
        <w:t xml:space="preserve"> :</w:t>
      </w:r>
      <w:proofErr w:type="gramEnd"/>
      <w:r w:rsidRPr="00E66D41">
        <w:t xml:space="preserve"> ГЭОТАР-Медиа, 20</w:t>
      </w:r>
      <w:r>
        <w:t>21</w:t>
      </w:r>
      <w:r w:rsidRPr="00E66D41">
        <w:t xml:space="preserve">. - 192 с. - ISBN </w:t>
      </w:r>
      <w:r w:rsidRPr="00C40AB7">
        <w:t>978-5-9704-5918-8</w:t>
      </w:r>
    </w:p>
    <w:p w:rsidR="00226DD9" w:rsidRDefault="00226DD9" w:rsidP="00226DD9">
      <w:pPr>
        <w:shd w:val="clear" w:color="auto" w:fill="FFFFFF"/>
        <w:spacing w:after="0"/>
        <w:jc w:val="both"/>
        <w:rPr>
          <w:rFonts w:ascii="Times New Roman" w:hAnsi="Times New Roman"/>
          <w:sz w:val="24"/>
          <w:szCs w:val="24"/>
        </w:rPr>
      </w:pPr>
      <w:r w:rsidRPr="00E66D41">
        <w:rPr>
          <w:rFonts w:ascii="Times New Roman" w:hAnsi="Times New Roman"/>
          <w:sz w:val="24"/>
          <w:szCs w:val="24"/>
        </w:rPr>
        <w:t xml:space="preserve"> </w:t>
      </w:r>
      <w:r>
        <w:rPr>
          <w:rFonts w:ascii="Times New Roman" w:hAnsi="Times New Roman"/>
          <w:sz w:val="24"/>
          <w:szCs w:val="24"/>
        </w:rPr>
        <w:t xml:space="preserve"> </w:t>
      </w:r>
    </w:p>
    <w:p w:rsidR="00226DD9" w:rsidRDefault="00226DD9" w:rsidP="00226DD9">
      <w:pPr>
        <w:spacing w:after="0"/>
        <w:contextualSpacing/>
        <w:jc w:val="both"/>
        <w:rPr>
          <w:rFonts w:ascii="Times New Roman" w:hAnsi="Times New Roman"/>
          <w:b/>
          <w:sz w:val="24"/>
          <w:szCs w:val="24"/>
        </w:rPr>
      </w:pPr>
      <w:r>
        <w:rPr>
          <w:rFonts w:ascii="Times New Roman" w:hAnsi="Times New Roman"/>
          <w:sz w:val="24"/>
          <w:szCs w:val="24"/>
        </w:rPr>
        <w:t xml:space="preserve"> </w:t>
      </w:r>
      <w:r w:rsidRPr="00EE1242">
        <w:rPr>
          <w:rFonts w:ascii="Times New Roman" w:hAnsi="Times New Roman"/>
          <w:b/>
          <w:sz w:val="24"/>
          <w:szCs w:val="24"/>
        </w:rPr>
        <w:t xml:space="preserve">3.2.2. </w:t>
      </w:r>
      <w:r>
        <w:rPr>
          <w:rFonts w:ascii="Times New Roman" w:hAnsi="Times New Roman"/>
          <w:b/>
          <w:sz w:val="24"/>
          <w:szCs w:val="24"/>
        </w:rPr>
        <w:t>Основные э</w:t>
      </w:r>
      <w:r w:rsidRPr="00EE1242">
        <w:rPr>
          <w:rFonts w:ascii="Times New Roman" w:hAnsi="Times New Roman"/>
          <w:b/>
          <w:sz w:val="24"/>
          <w:szCs w:val="24"/>
        </w:rPr>
        <w:t xml:space="preserve">лектронные издания </w:t>
      </w:r>
    </w:p>
    <w:p w:rsidR="00226DD9" w:rsidRPr="00753117" w:rsidRDefault="00226DD9" w:rsidP="00226DD9">
      <w:pPr>
        <w:pStyle w:val="a8"/>
        <w:widowControl w:val="0"/>
        <w:numPr>
          <w:ilvl w:val="0"/>
          <w:numId w:val="3"/>
        </w:numPr>
        <w:tabs>
          <w:tab w:val="left" w:pos="993"/>
        </w:tabs>
        <w:spacing w:before="0" w:after="0" w:line="276" w:lineRule="auto"/>
        <w:ind w:left="0" w:firstLine="709"/>
        <w:contextualSpacing/>
        <w:jc w:val="both"/>
        <w:rPr>
          <w:bCs/>
        </w:rPr>
      </w:pPr>
      <w:bookmarkStart w:id="1" w:name="_Hlk79594702"/>
      <w:r w:rsidRPr="00753117">
        <w:rPr>
          <w:bCs/>
        </w:rPr>
        <w:t xml:space="preserve">Зуева В. А., </w:t>
      </w:r>
      <w:proofErr w:type="spellStart"/>
      <w:r w:rsidRPr="00753117">
        <w:rPr>
          <w:bCs/>
        </w:rPr>
        <w:t>Зымбрян</w:t>
      </w:r>
      <w:proofErr w:type="spellEnd"/>
      <w:r w:rsidRPr="00753117">
        <w:rPr>
          <w:bCs/>
        </w:rPr>
        <w:t xml:space="preserve"> Э. Ш. и др. Организационно-аналитическая деятельность. Сборник лекций</w:t>
      </w:r>
      <w:proofErr w:type="gramStart"/>
      <w:r w:rsidRPr="00753117">
        <w:rPr>
          <w:bCs/>
        </w:rPr>
        <w:t xml:space="preserve"> :</w:t>
      </w:r>
      <w:proofErr w:type="gramEnd"/>
      <w:r w:rsidRPr="00753117">
        <w:rPr>
          <w:bCs/>
        </w:rPr>
        <w:t xml:space="preserve"> учебное пособие для </w:t>
      </w:r>
      <w:proofErr w:type="spellStart"/>
      <w:r w:rsidRPr="00753117">
        <w:rPr>
          <w:bCs/>
        </w:rPr>
        <w:t>спо</w:t>
      </w:r>
      <w:proofErr w:type="spellEnd"/>
      <w:r w:rsidRPr="00753117">
        <w:rPr>
          <w:bCs/>
        </w:rPr>
        <w:t xml:space="preserve"> / В. А. Зуева, Э. Ш. </w:t>
      </w:r>
      <w:proofErr w:type="spellStart"/>
      <w:r w:rsidRPr="00753117">
        <w:rPr>
          <w:bCs/>
        </w:rPr>
        <w:t>Зымбрян</w:t>
      </w:r>
      <w:proofErr w:type="spellEnd"/>
      <w:r w:rsidRPr="00753117">
        <w:rPr>
          <w:bCs/>
        </w:rPr>
        <w:t xml:space="preserve">, Е. Б. </w:t>
      </w:r>
      <w:proofErr w:type="spellStart"/>
      <w:r w:rsidRPr="00753117">
        <w:rPr>
          <w:bCs/>
        </w:rPr>
        <w:t>Стародумова</w:t>
      </w:r>
      <w:proofErr w:type="spellEnd"/>
      <w:r w:rsidRPr="00753117">
        <w:rPr>
          <w:bCs/>
        </w:rPr>
        <w:t xml:space="preserve">, Е. И. </w:t>
      </w:r>
      <w:proofErr w:type="spellStart"/>
      <w:r w:rsidRPr="00753117">
        <w:rPr>
          <w:bCs/>
        </w:rPr>
        <w:t>Алленова</w:t>
      </w:r>
      <w:proofErr w:type="spellEnd"/>
      <w:r w:rsidRPr="00753117">
        <w:rPr>
          <w:bCs/>
        </w:rPr>
        <w:t>. — 2-е изд., стер. — Санкт-Петербург</w:t>
      </w:r>
      <w:proofErr w:type="gramStart"/>
      <w:r w:rsidRPr="00753117">
        <w:rPr>
          <w:bCs/>
        </w:rPr>
        <w:t xml:space="preserve"> :</w:t>
      </w:r>
      <w:proofErr w:type="gramEnd"/>
      <w:r w:rsidRPr="00753117">
        <w:rPr>
          <w:bCs/>
        </w:rPr>
        <w:t xml:space="preserve"> Лань, 2021. — 176 с. — ISBN 978-5-8114-7637-4. — Текст</w:t>
      </w:r>
      <w:proofErr w:type="gramStart"/>
      <w:r w:rsidRPr="00753117">
        <w:rPr>
          <w:bCs/>
        </w:rPr>
        <w:t> :</w:t>
      </w:r>
      <w:proofErr w:type="gramEnd"/>
      <w:r w:rsidRPr="00753117">
        <w:rPr>
          <w:bCs/>
        </w:rPr>
        <w:t xml:space="preserve"> электронный // Лань : электронно-библиотечная система. — URL: </w:t>
      </w:r>
      <w:hyperlink r:id="rId9" w:history="1">
        <w:r w:rsidRPr="00753117">
          <w:rPr>
            <w:rStyle w:val="a7"/>
            <w:bCs/>
          </w:rPr>
          <w:t>https://e.lanbook.com/book/163395</w:t>
        </w:r>
      </w:hyperlink>
      <w:r w:rsidRPr="00753117">
        <w:rPr>
          <w:bCs/>
        </w:rPr>
        <w:t xml:space="preserve">  (дата обращения: 14.01.2022). — Режим доступа: для </w:t>
      </w:r>
      <w:proofErr w:type="spellStart"/>
      <w:r w:rsidRPr="00753117">
        <w:rPr>
          <w:bCs/>
        </w:rPr>
        <w:t>авториз</w:t>
      </w:r>
      <w:proofErr w:type="spellEnd"/>
      <w:r w:rsidRPr="00753117">
        <w:rPr>
          <w:bCs/>
        </w:rPr>
        <w:t>. пользователей</w:t>
      </w:r>
    </w:p>
    <w:p w:rsidR="00226DD9" w:rsidRPr="00753117" w:rsidRDefault="00226DD9" w:rsidP="00226DD9">
      <w:pPr>
        <w:pStyle w:val="a8"/>
        <w:widowControl w:val="0"/>
        <w:numPr>
          <w:ilvl w:val="0"/>
          <w:numId w:val="3"/>
        </w:numPr>
        <w:tabs>
          <w:tab w:val="left" w:pos="993"/>
        </w:tabs>
        <w:spacing w:before="0" w:after="0" w:line="276" w:lineRule="auto"/>
        <w:ind w:left="0" w:firstLine="709"/>
        <w:contextualSpacing/>
        <w:jc w:val="both"/>
        <w:rPr>
          <w:bCs/>
        </w:rPr>
      </w:pPr>
      <w:r w:rsidRPr="00753117">
        <w:rPr>
          <w:bCs/>
        </w:rPr>
        <w:t>Инновационный менеджмент</w:t>
      </w:r>
      <w:proofErr w:type="gramStart"/>
      <w:r w:rsidRPr="00753117">
        <w:rPr>
          <w:bCs/>
        </w:rPr>
        <w:t xml:space="preserve"> :</w:t>
      </w:r>
      <w:proofErr w:type="gramEnd"/>
      <w:r w:rsidRPr="00753117">
        <w:rPr>
          <w:bCs/>
        </w:rPr>
        <w:t xml:space="preserve"> учебник и практикум для академического </w:t>
      </w:r>
      <w:proofErr w:type="spellStart"/>
      <w:r w:rsidRPr="00753117">
        <w:rPr>
          <w:bCs/>
        </w:rPr>
        <w:t>бакалавриата</w:t>
      </w:r>
      <w:proofErr w:type="spellEnd"/>
      <w:r w:rsidRPr="00753117">
        <w:rPr>
          <w:bCs/>
        </w:rPr>
        <w:t xml:space="preserve"> / В. А. </w:t>
      </w:r>
      <w:proofErr w:type="spellStart"/>
      <w:r w:rsidRPr="00753117">
        <w:rPr>
          <w:bCs/>
        </w:rPr>
        <w:t>Антонец</w:t>
      </w:r>
      <w:proofErr w:type="spellEnd"/>
      <w:r w:rsidRPr="00753117">
        <w:rPr>
          <w:bCs/>
        </w:rPr>
        <w:t xml:space="preserve"> [и др.] ; под редакцией В. А. </w:t>
      </w:r>
      <w:proofErr w:type="spellStart"/>
      <w:r w:rsidRPr="00753117">
        <w:rPr>
          <w:bCs/>
        </w:rPr>
        <w:t>Антонца</w:t>
      </w:r>
      <w:proofErr w:type="spellEnd"/>
      <w:r w:rsidRPr="00753117">
        <w:rPr>
          <w:bCs/>
        </w:rPr>
        <w:t xml:space="preserve">, Б. И. Бедного. — 2-е изд., </w:t>
      </w:r>
      <w:proofErr w:type="spellStart"/>
      <w:r w:rsidRPr="00753117">
        <w:rPr>
          <w:bCs/>
        </w:rPr>
        <w:t>испр</w:t>
      </w:r>
      <w:proofErr w:type="spellEnd"/>
      <w:r w:rsidRPr="00753117">
        <w:rPr>
          <w:bCs/>
        </w:rPr>
        <w:t xml:space="preserve">. и доп. — Москва : Издательство </w:t>
      </w:r>
      <w:proofErr w:type="spellStart"/>
      <w:r w:rsidRPr="00753117">
        <w:rPr>
          <w:bCs/>
        </w:rPr>
        <w:t>Юрайт</w:t>
      </w:r>
      <w:proofErr w:type="spellEnd"/>
      <w:r w:rsidRPr="00753117">
        <w:rPr>
          <w:bCs/>
        </w:rPr>
        <w:t>, 2019. — 303 с. — (Университеты России). — ISBN 978-5-534-00934-7. — Текст</w:t>
      </w:r>
      <w:proofErr w:type="gramStart"/>
      <w:r w:rsidRPr="00753117">
        <w:rPr>
          <w:bCs/>
        </w:rPr>
        <w:t xml:space="preserve"> :</w:t>
      </w:r>
      <w:proofErr w:type="gramEnd"/>
      <w:r w:rsidRPr="00753117">
        <w:rPr>
          <w:bCs/>
        </w:rPr>
        <w:t xml:space="preserve"> электронный // Образовательная платформа </w:t>
      </w:r>
      <w:proofErr w:type="spellStart"/>
      <w:r w:rsidRPr="00753117">
        <w:rPr>
          <w:bCs/>
        </w:rPr>
        <w:t>Юрайт</w:t>
      </w:r>
      <w:proofErr w:type="spellEnd"/>
      <w:r w:rsidRPr="00753117">
        <w:rPr>
          <w:bCs/>
        </w:rPr>
        <w:t xml:space="preserve"> [сайт]. — URL: https://urait.ru/bcode/433773 (дата обращения: 12.01.2022).</w:t>
      </w:r>
    </w:p>
    <w:p w:rsidR="00226DD9" w:rsidRPr="00753117" w:rsidRDefault="00226DD9" w:rsidP="00226DD9">
      <w:pPr>
        <w:pStyle w:val="a8"/>
        <w:widowControl w:val="0"/>
        <w:numPr>
          <w:ilvl w:val="0"/>
          <w:numId w:val="3"/>
        </w:numPr>
        <w:tabs>
          <w:tab w:val="left" w:pos="993"/>
        </w:tabs>
        <w:spacing w:before="0" w:after="0" w:line="276" w:lineRule="auto"/>
        <w:ind w:left="0" w:firstLine="709"/>
        <w:contextualSpacing/>
        <w:jc w:val="both"/>
        <w:rPr>
          <w:bCs/>
        </w:rPr>
      </w:pPr>
      <w:r w:rsidRPr="00753117">
        <w:rPr>
          <w:bCs/>
        </w:rPr>
        <w:t>Солодовников Ю. Л. Экономика и управление в здравоохранении</w:t>
      </w:r>
      <w:proofErr w:type="gramStart"/>
      <w:r w:rsidRPr="00753117">
        <w:rPr>
          <w:bCs/>
        </w:rPr>
        <w:t xml:space="preserve"> :</w:t>
      </w:r>
      <w:proofErr w:type="gramEnd"/>
      <w:r w:rsidRPr="00753117">
        <w:rPr>
          <w:bCs/>
        </w:rPr>
        <w:t xml:space="preserve"> учебное пособие для </w:t>
      </w:r>
      <w:proofErr w:type="spellStart"/>
      <w:r w:rsidRPr="00753117">
        <w:rPr>
          <w:bCs/>
        </w:rPr>
        <w:t>спо</w:t>
      </w:r>
      <w:proofErr w:type="spellEnd"/>
      <w:r w:rsidRPr="00753117">
        <w:rPr>
          <w:bCs/>
        </w:rPr>
        <w:t xml:space="preserve"> / Ю. Л. Солодовников. — 6-е изд., стер. — Санкт-Петербург</w:t>
      </w:r>
      <w:proofErr w:type="gramStart"/>
      <w:r w:rsidRPr="00753117">
        <w:rPr>
          <w:bCs/>
        </w:rPr>
        <w:t xml:space="preserve"> :</w:t>
      </w:r>
      <w:proofErr w:type="gramEnd"/>
      <w:r w:rsidRPr="00753117">
        <w:rPr>
          <w:bCs/>
        </w:rPr>
        <w:t xml:space="preserve"> Лань, 2021. — 312 с. — ISBN 978-5-8114-7205-5. — Текст</w:t>
      </w:r>
      <w:proofErr w:type="gramStart"/>
      <w:r w:rsidRPr="00753117">
        <w:rPr>
          <w:bCs/>
        </w:rPr>
        <w:t> :</w:t>
      </w:r>
      <w:proofErr w:type="gramEnd"/>
      <w:r w:rsidRPr="00753117">
        <w:rPr>
          <w:bCs/>
        </w:rPr>
        <w:t xml:space="preserve"> электронный // Лань : электронно-библиотечная система. — URL: </w:t>
      </w:r>
      <w:hyperlink r:id="rId10" w:history="1">
        <w:r w:rsidRPr="00753117">
          <w:rPr>
            <w:rStyle w:val="a7"/>
            <w:bCs/>
          </w:rPr>
          <w:t>https://e.lanbook.com/book/156384</w:t>
        </w:r>
      </w:hyperlink>
      <w:r w:rsidRPr="00753117">
        <w:rPr>
          <w:bCs/>
        </w:rPr>
        <w:t xml:space="preserve">  (дата обращения: 14.01.2022). — Режим доступа: для </w:t>
      </w:r>
      <w:proofErr w:type="spellStart"/>
      <w:r w:rsidRPr="00753117">
        <w:rPr>
          <w:bCs/>
        </w:rPr>
        <w:t>авториз</w:t>
      </w:r>
      <w:proofErr w:type="spellEnd"/>
      <w:r w:rsidRPr="00753117">
        <w:rPr>
          <w:bCs/>
        </w:rPr>
        <w:t>. пользователей</w:t>
      </w:r>
    </w:p>
    <w:p w:rsidR="00226DD9" w:rsidRPr="00753117" w:rsidRDefault="00226DD9" w:rsidP="00226DD9">
      <w:pPr>
        <w:pStyle w:val="a8"/>
        <w:widowControl w:val="0"/>
        <w:numPr>
          <w:ilvl w:val="0"/>
          <w:numId w:val="3"/>
        </w:numPr>
        <w:tabs>
          <w:tab w:val="left" w:pos="993"/>
        </w:tabs>
        <w:spacing w:before="0" w:after="0" w:line="276" w:lineRule="auto"/>
        <w:ind w:left="0" w:firstLine="709"/>
        <w:contextualSpacing/>
        <w:jc w:val="both"/>
        <w:rPr>
          <w:bCs/>
        </w:rPr>
      </w:pPr>
      <w:r w:rsidRPr="00753117">
        <w:t>Столяров, С. А.  Менеджмент в здравоохранении</w:t>
      </w:r>
      <w:proofErr w:type="gramStart"/>
      <w:r w:rsidRPr="00753117">
        <w:t xml:space="preserve"> :</w:t>
      </w:r>
      <w:proofErr w:type="gramEnd"/>
      <w:r w:rsidRPr="00753117">
        <w:t xml:space="preserve"> учебник для вузов / С. А. Столяров. — 2-е изд., </w:t>
      </w:r>
      <w:proofErr w:type="spellStart"/>
      <w:r w:rsidRPr="00753117">
        <w:t>испр</w:t>
      </w:r>
      <w:proofErr w:type="spellEnd"/>
      <w:r w:rsidRPr="00753117">
        <w:t xml:space="preserve">. и доп. — Москва : Издательство </w:t>
      </w:r>
      <w:proofErr w:type="spellStart"/>
      <w:r w:rsidRPr="00753117">
        <w:t>Юрайт</w:t>
      </w:r>
      <w:proofErr w:type="spellEnd"/>
      <w:r w:rsidRPr="00753117">
        <w:t xml:space="preserve">, 2019. — 764 </w:t>
      </w:r>
      <w:proofErr w:type="gramStart"/>
      <w:r w:rsidRPr="00753117">
        <w:t>с</w:t>
      </w:r>
      <w:proofErr w:type="gramEnd"/>
      <w:r w:rsidRPr="00753117">
        <w:t>. — (Специалист). — ISBN 978-5-534-10638-1. — Текст</w:t>
      </w:r>
      <w:proofErr w:type="gramStart"/>
      <w:r w:rsidRPr="00753117">
        <w:t xml:space="preserve"> :</w:t>
      </w:r>
      <w:proofErr w:type="gramEnd"/>
      <w:r w:rsidRPr="00753117">
        <w:t xml:space="preserve"> электронный // Образовательная платформа </w:t>
      </w:r>
      <w:proofErr w:type="spellStart"/>
      <w:r w:rsidRPr="00753117">
        <w:t>Юрайт</w:t>
      </w:r>
      <w:proofErr w:type="spellEnd"/>
      <w:r w:rsidRPr="00753117">
        <w:t xml:space="preserve"> [сайт]. — URL: https://urait.ru/bcode/430971 (дата обращения: 12.01.2022).</w:t>
      </w:r>
    </w:p>
    <w:bookmarkEnd w:id="1"/>
    <w:p w:rsidR="00226DD9" w:rsidRPr="00753117" w:rsidRDefault="00226DD9" w:rsidP="00226DD9">
      <w:pPr>
        <w:pStyle w:val="a8"/>
        <w:widowControl w:val="0"/>
        <w:tabs>
          <w:tab w:val="left" w:pos="993"/>
        </w:tabs>
        <w:spacing w:before="0" w:after="0"/>
        <w:ind w:left="709"/>
        <w:jc w:val="both"/>
      </w:pPr>
      <w:r w:rsidRPr="00753117">
        <w:t xml:space="preserve"> </w:t>
      </w:r>
    </w:p>
    <w:p w:rsidR="00226DD9" w:rsidRPr="00753117" w:rsidRDefault="00226DD9" w:rsidP="00226DD9">
      <w:pPr>
        <w:spacing w:after="0"/>
        <w:jc w:val="both"/>
        <w:rPr>
          <w:rFonts w:ascii="Times New Roman" w:hAnsi="Times New Roman"/>
          <w:b/>
          <w:bCs/>
          <w:sz w:val="24"/>
          <w:szCs w:val="24"/>
        </w:rPr>
      </w:pPr>
      <w:r w:rsidRPr="00753117">
        <w:rPr>
          <w:rFonts w:ascii="Times New Roman" w:hAnsi="Times New Roman"/>
          <w:b/>
          <w:bCs/>
          <w:sz w:val="24"/>
          <w:szCs w:val="24"/>
        </w:rPr>
        <w:t xml:space="preserve"> 3.2.3. Дополнительные источники </w:t>
      </w:r>
    </w:p>
    <w:p w:rsidR="00226DD9" w:rsidRPr="00753117" w:rsidRDefault="00226DD9" w:rsidP="00226DD9">
      <w:pPr>
        <w:pStyle w:val="a8"/>
        <w:numPr>
          <w:ilvl w:val="0"/>
          <w:numId w:val="2"/>
        </w:numPr>
        <w:spacing w:before="0" w:after="0" w:line="276" w:lineRule="auto"/>
        <w:ind w:left="0" w:firstLine="709"/>
        <w:jc w:val="both"/>
      </w:pPr>
      <w:proofErr w:type="spellStart"/>
      <w:r w:rsidRPr="00753117">
        <w:t>Арженцов</w:t>
      </w:r>
      <w:proofErr w:type="spellEnd"/>
      <w:r w:rsidRPr="00753117">
        <w:t xml:space="preserve"> В.Ф. Применение принципов бережливого производства в медицине / В. Ф. </w:t>
      </w:r>
      <w:proofErr w:type="spellStart"/>
      <w:r w:rsidRPr="00753117">
        <w:t>Арженцов</w:t>
      </w:r>
      <w:proofErr w:type="spellEnd"/>
      <w:r w:rsidRPr="00753117">
        <w:t xml:space="preserve"> // Управление качеством в здравоохранении. -2018. -</w:t>
      </w:r>
      <w:proofErr w:type="spellStart"/>
      <w:r w:rsidRPr="00753117">
        <w:t>No</w:t>
      </w:r>
      <w:proofErr w:type="spellEnd"/>
      <w:r w:rsidRPr="00753117">
        <w:t xml:space="preserve"> 1. -С. 14-18</w:t>
      </w:r>
    </w:p>
    <w:p w:rsidR="00226DD9" w:rsidRPr="00753117" w:rsidRDefault="00226DD9" w:rsidP="00226DD9">
      <w:pPr>
        <w:pStyle w:val="a8"/>
        <w:numPr>
          <w:ilvl w:val="0"/>
          <w:numId w:val="2"/>
        </w:numPr>
        <w:spacing w:before="0" w:after="0" w:line="276" w:lineRule="auto"/>
        <w:ind w:left="0" w:firstLine="709"/>
        <w:jc w:val="both"/>
      </w:pPr>
      <w:r w:rsidRPr="00753117">
        <w:t xml:space="preserve">ГОСТ </w:t>
      </w:r>
      <w:proofErr w:type="gramStart"/>
      <w:r w:rsidRPr="00753117">
        <w:t>Р</w:t>
      </w:r>
      <w:proofErr w:type="gramEnd"/>
      <w:r w:rsidRPr="00753117">
        <w:t xml:space="preserve"> 56020-2014 Национальный стандарт Российской Федерации. Бережливое производство. Основные положения и словарь</w:t>
      </w:r>
      <w:proofErr w:type="gramStart"/>
      <w:r w:rsidRPr="00753117">
        <w:t>.(</w:t>
      </w:r>
      <w:proofErr w:type="gramEnd"/>
      <w:r w:rsidRPr="00753117">
        <w:t xml:space="preserve">утвержден и введен в действие Приказом </w:t>
      </w:r>
      <w:proofErr w:type="spellStart"/>
      <w:r w:rsidRPr="00753117">
        <w:t>Росстандарта</w:t>
      </w:r>
      <w:proofErr w:type="spellEnd"/>
      <w:r w:rsidRPr="00753117">
        <w:t xml:space="preserve"> от 12.05.2014 № 431-ст).</w:t>
      </w:r>
    </w:p>
    <w:p w:rsidR="00226DD9" w:rsidRPr="00753117" w:rsidRDefault="00226DD9" w:rsidP="00226DD9">
      <w:pPr>
        <w:pStyle w:val="a8"/>
        <w:numPr>
          <w:ilvl w:val="0"/>
          <w:numId w:val="2"/>
        </w:numPr>
        <w:spacing w:before="0" w:after="0" w:line="276" w:lineRule="auto"/>
        <w:ind w:left="0" w:firstLine="709"/>
        <w:jc w:val="both"/>
      </w:pPr>
      <w:r w:rsidRPr="00753117">
        <w:t xml:space="preserve">ГОСТ </w:t>
      </w:r>
      <w:proofErr w:type="gramStart"/>
      <w:r w:rsidRPr="00753117">
        <w:t>Р</w:t>
      </w:r>
      <w:proofErr w:type="gramEnd"/>
      <w:r w:rsidRPr="00753117">
        <w:t xml:space="preserve"> 56407-2015 Национальный стандарт Российской Федерации. Бережливое производство. Основные методы и инструменты (утвержден и введен в действие Приказом </w:t>
      </w:r>
      <w:proofErr w:type="spellStart"/>
      <w:r w:rsidRPr="00753117">
        <w:t>Росстандарта</w:t>
      </w:r>
      <w:proofErr w:type="spellEnd"/>
      <w:r w:rsidRPr="00753117">
        <w:t xml:space="preserve"> от 27.05.2015 № 448-ст).</w:t>
      </w:r>
    </w:p>
    <w:p w:rsidR="00226DD9" w:rsidRPr="00753117" w:rsidRDefault="00226DD9" w:rsidP="00226DD9">
      <w:pPr>
        <w:pStyle w:val="a8"/>
        <w:numPr>
          <w:ilvl w:val="0"/>
          <w:numId w:val="2"/>
        </w:numPr>
        <w:spacing w:before="0" w:after="0" w:line="276" w:lineRule="auto"/>
        <w:ind w:left="0" w:firstLine="709"/>
        <w:jc w:val="both"/>
      </w:pPr>
      <w:r w:rsidRPr="00753117">
        <w:t xml:space="preserve">ГОСТ </w:t>
      </w:r>
      <w:proofErr w:type="gramStart"/>
      <w:r w:rsidRPr="00753117">
        <w:t>Р</w:t>
      </w:r>
      <w:proofErr w:type="gramEnd"/>
      <w:r w:rsidRPr="00753117">
        <w:t xml:space="preserve"> 56906-2016 Национальный стандарт Российской Федерации. Бережливое производство. Организация рабочего пространства. (5S) (</w:t>
      </w:r>
      <w:proofErr w:type="gramStart"/>
      <w:r w:rsidRPr="00753117">
        <w:t>утвержден</w:t>
      </w:r>
      <w:proofErr w:type="gramEnd"/>
      <w:r w:rsidRPr="00753117">
        <w:t xml:space="preserve"> и введен в действие Приказом </w:t>
      </w:r>
      <w:proofErr w:type="spellStart"/>
      <w:r w:rsidRPr="00753117">
        <w:t>Росстандарта</w:t>
      </w:r>
      <w:proofErr w:type="spellEnd"/>
      <w:r w:rsidRPr="00753117">
        <w:t xml:space="preserve"> от 31.03.2016 № 231-ст).</w:t>
      </w:r>
    </w:p>
    <w:p w:rsidR="00226DD9" w:rsidRPr="00753117" w:rsidRDefault="00226DD9" w:rsidP="00226DD9">
      <w:pPr>
        <w:pStyle w:val="a8"/>
        <w:numPr>
          <w:ilvl w:val="0"/>
          <w:numId w:val="2"/>
        </w:numPr>
        <w:spacing w:before="0" w:after="0" w:line="276" w:lineRule="auto"/>
        <w:ind w:left="0" w:firstLine="709"/>
        <w:jc w:val="both"/>
      </w:pPr>
      <w:r w:rsidRPr="00753117">
        <w:t xml:space="preserve">ГОСТ </w:t>
      </w:r>
      <w:proofErr w:type="gramStart"/>
      <w:r w:rsidRPr="00753117">
        <w:t>Р</w:t>
      </w:r>
      <w:proofErr w:type="gramEnd"/>
      <w:r w:rsidRPr="00753117">
        <w:t xml:space="preserve"> 56908-2016 Национальный стандарт Российской Федерации. Бережливое производство. Стандартизация работы</w:t>
      </w:r>
      <w:proofErr w:type="gramStart"/>
      <w:r w:rsidRPr="00753117">
        <w:t>.</w:t>
      </w:r>
      <w:proofErr w:type="gramEnd"/>
      <w:r w:rsidRPr="00753117">
        <w:t xml:space="preserve"> (</w:t>
      </w:r>
      <w:proofErr w:type="gramStart"/>
      <w:r w:rsidRPr="00753117">
        <w:t>у</w:t>
      </w:r>
      <w:proofErr w:type="gramEnd"/>
      <w:r w:rsidRPr="00753117">
        <w:t xml:space="preserve">твержден и введен в действие Приказом </w:t>
      </w:r>
      <w:proofErr w:type="spellStart"/>
      <w:r w:rsidRPr="00753117">
        <w:t>Росстандарта</w:t>
      </w:r>
      <w:proofErr w:type="spellEnd"/>
      <w:r w:rsidRPr="00753117">
        <w:t xml:space="preserve"> от 31.03.2016 № 231-ст).</w:t>
      </w:r>
    </w:p>
    <w:p w:rsidR="00226DD9" w:rsidRPr="00753117" w:rsidRDefault="00226DD9" w:rsidP="00226DD9">
      <w:pPr>
        <w:pStyle w:val="a8"/>
        <w:numPr>
          <w:ilvl w:val="0"/>
          <w:numId w:val="2"/>
        </w:numPr>
        <w:spacing w:before="0" w:after="0" w:line="276" w:lineRule="auto"/>
        <w:ind w:left="0" w:firstLine="709"/>
        <w:jc w:val="both"/>
      </w:pPr>
      <w:r w:rsidRPr="00753117">
        <w:lastRenderedPageBreak/>
        <w:t>Новая модель медицинской организации, оказывающей первичную медико-санитарную помощь//Методические рекомендации МЗ РФ – Москва. – 2019</w:t>
      </w:r>
    </w:p>
    <w:p w:rsidR="00226DD9" w:rsidRPr="00753117" w:rsidRDefault="00226DD9" w:rsidP="00226DD9">
      <w:pPr>
        <w:pStyle w:val="a8"/>
        <w:numPr>
          <w:ilvl w:val="0"/>
          <w:numId w:val="2"/>
        </w:numPr>
        <w:spacing w:before="0" w:after="0" w:line="276" w:lineRule="auto"/>
        <w:ind w:left="0" w:firstLine="709"/>
        <w:jc w:val="both"/>
      </w:pPr>
      <w:r w:rsidRPr="00753117">
        <w:t>Организация процесса диспансеризации на принципах бережливого производства//Методические рекомендации МЗРФ – 2017</w:t>
      </w:r>
    </w:p>
    <w:p w:rsidR="00226DD9" w:rsidRPr="00753117" w:rsidRDefault="00226DD9" w:rsidP="00226DD9">
      <w:pPr>
        <w:pStyle w:val="a8"/>
        <w:numPr>
          <w:ilvl w:val="0"/>
          <w:numId w:val="2"/>
        </w:numPr>
        <w:spacing w:before="0" w:after="0" w:line="276" w:lineRule="auto"/>
        <w:ind w:left="0" w:firstLine="709"/>
        <w:jc w:val="both"/>
      </w:pPr>
      <w:r w:rsidRPr="00753117">
        <w:t>Применение методов бережливого производства в медицинских организациях. Открытие проектов по улучшениям.//Методические рекомендации МЗРФ. – Москва. – 2017</w:t>
      </w:r>
    </w:p>
    <w:p w:rsidR="00226DD9" w:rsidRPr="00753117" w:rsidRDefault="00226DD9" w:rsidP="00226DD9">
      <w:pPr>
        <w:pStyle w:val="a8"/>
        <w:numPr>
          <w:ilvl w:val="0"/>
          <w:numId w:val="2"/>
        </w:numPr>
        <w:spacing w:before="0" w:after="0" w:line="276" w:lineRule="auto"/>
        <w:ind w:left="0" w:firstLine="709"/>
        <w:jc w:val="both"/>
      </w:pPr>
      <w:r w:rsidRPr="00753117">
        <w:t xml:space="preserve">Учитесь видеть бизнес-процессы. Практика построения карт потоков создания ценности / </w:t>
      </w:r>
      <w:proofErr w:type="spellStart"/>
      <w:r w:rsidRPr="00753117">
        <w:t>Ротер</w:t>
      </w:r>
      <w:proofErr w:type="spellEnd"/>
      <w:r w:rsidRPr="00753117">
        <w:t xml:space="preserve"> М., </w:t>
      </w:r>
      <w:proofErr w:type="spellStart"/>
      <w:r w:rsidRPr="00753117">
        <w:t>Шук</w:t>
      </w:r>
      <w:proofErr w:type="spellEnd"/>
      <w:r w:rsidRPr="00753117">
        <w:t xml:space="preserve"> Д., Пер</w:t>
      </w:r>
      <w:proofErr w:type="gramStart"/>
      <w:r w:rsidRPr="00753117">
        <w:t>.М</w:t>
      </w:r>
      <w:proofErr w:type="gramEnd"/>
      <w:r w:rsidRPr="00753117">
        <w:t xml:space="preserve">уравьевой Г., - 5-е изд. - </w:t>
      </w:r>
      <w:proofErr w:type="spellStart"/>
      <w:r w:rsidRPr="00753117">
        <w:t>М.:Альпина</w:t>
      </w:r>
      <w:proofErr w:type="spellEnd"/>
      <w:r w:rsidRPr="00753117">
        <w:t xml:space="preserve"> </w:t>
      </w:r>
      <w:proofErr w:type="spellStart"/>
      <w:r w:rsidRPr="00753117">
        <w:t>Пабл</w:t>
      </w:r>
      <w:proofErr w:type="spellEnd"/>
      <w:r w:rsidRPr="00753117">
        <w:t xml:space="preserve">., 2017. - 136 с.: 84x108 1/16 (Переплёт) ISBN 978-5-9614-6145-9 - </w:t>
      </w:r>
      <w:r w:rsidRPr="00753117">
        <w:rPr>
          <w:lang w:val="en-US"/>
        </w:rPr>
        <w:t>URL</w:t>
      </w:r>
      <w:r w:rsidRPr="00753117">
        <w:t xml:space="preserve">: </w:t>
      </w:r>
      <w:hyperlink r:id="rId11" w:history="1">
        <w:r w:rsidRPr="00753117">
          <w:rPr>
            <w:rStyle w:val="a7"/>
          </w:rPr>
          <w:t>http://znanium.com/catalog/product/926117</w:t>
        </w:r>
      </w:hyperlink>
    </w:p>
    <w:p w:rsidR="00226DD9" w:rsidRPr="00753117" w:rsidRDefault="00226DD9" w:rsidP="00226DD9">
      <w:pPr>
        <w:pStyle w:val="a8"/>
        <w:numPr>
          <w:ilvl w:val="0"/>
          <w:numId w:val="2"/>
        </w:numPr>
        <w:spacing w:before="0" w:after="0" w:line="276" w:lineRule="auto"/>
        <w:ind w:left="0" w:firstLine="709"/>
        <w:jc w:val="both"/>
      </w:pPr>
      <w:r w:rsidRPr="00753117">
        <w:t xml:space="preserve">Интернет ресурс. Справочная система «Консультант-плюс [Электронный ресурс]. –  </w:t>
      </w:r>
      <w:r w:rsidRPr="00753117">
        <w:rPr>
          <w:lang w:val="en-US"/>
        </w:rPr>
        <w:t>URL</w:t>
      </w:r>
      <w:r w:rsidRPr="00753117">
        <w:t xml:space="preserve"> </w:t>
      </w:r>
      <w:hyperlink r:id="rId12" w:history="1">
        <w:r w:rsidRPr="00753117">
          <w:rPr>
            <w:rStyle w:val="a7"/>
          </w:rPr>
          <w:t>http://www.cons-plus.ru</w:t>
        </w:r>
      </w:hyperlink>
      <w:r w:rsidRPr="00753117">
        <w:t>.</w:t>
      </w:r>
    </w:p>
    <w:p w:rsidR="00226DD9" w:rsidRPr="00753117" w:rsidRDefault="00226DD9" w:rsidP="00226DD9">
      <w:pPr>
        <w:pStyle w:val="a8"/>
        <w:numPr>
          <w:ilvl w:val="0"/>
          <w:numId w:val="2"/>
        </w:numPr>
        <w:spacing w:before="0" w:after="0" w:line="276" w:lineRule="auto"/>
        <w:ind w:left="0" w:firstLine="709"/>
        <w:jc w:val="both"/>
        <w:rPr>
          <w:lang w:val="en-US"/>
        </w:rPr>
      </w:pPr>
      <w:r w:rsidRPr="00753117">
        <w:t xml:space="preserve">Интернет ресурс. Справочная система «Гарант». </w:t>
      </w:r>
      <w:r w:rsidRPr="00753117">
        <w:rPr>
          <w:lang w:val="en-US"/>
        </w:rPr>
        <w:t xml:space="preserve">URL http//www.garant.ru. </w:t>
      </w:r>
    </w:p>
    <w:p w:rsidR="00226DD9" w:rsidRPr="00753117" w:rsidRDefault="00226DD9" w:rsidP="00226DD9">
      <w:pPr>
        <w:pStyle w:val="a8"/>
        <w:widowControl w:val="0"/>
        <w:numPr>
          <w:ilvl w:val="0"/>
          <w:numId w:val="2"/>
        </w:numPr>
        <w:tabs>
          <w:tab w:val="left" w:pos="993"/>
        </w:tabs>
        <w:spacing w:before="0" w:after="0" w:line="276" w:lineRule="auto"/>
        <w:ind w:left="0" w:firstLine="709"/>
        <w:contextualSpacing/>
        <w:jc w:val="both"/>
        <w:rPr>
          <w:bCs/>
          <w:lang w:val="en-US"/>
        </w:rPr>
      </w:pPr>
      <w:r w:rsidRPr="00753117">
        <w:rPr>
          <w:bCs/>
        </w:rPr>
        <w:t xml:space="preserve">Бережливое производство. </w:t>
      </w:r>
      <w:proofErr w:type="spellStart"/>
      <w:r w:rsidRPr="00753117">
        <w:rPr>
          <w:bCs/>
        </w:rPr>
        <w:t>Канбан</w:t>
      </w:r>
      <w:proofErr w:type="spellEnd"/>
      <w:r w:rsidRPr="00753117">
        <w:rPr>
          <w:bCs/>
        </w:rPr>
        <w:t xml:space="preserve">. [Электронный ресурс]. </w:t>
      </w:r>
      <w:r w:rsidRPr="00753117">
        <w:rPr>
          <w:lang w:val="en-US"/>
        </w:rPr>
        <w:t>URL</w:t>
      </w:r>
      <w:r w:rsidRPr="00753117">
        <w:rPr>
          <w:bCs/>
          <w:lang w:val="en-US"/>
        </w:rPr>
        <w:t xml:space="preserve">: </w:t>
      </w:r>
      <w:hyperlink r:id="rId13" w:history="1">
        <w:r w:rsidRPr="00753117">
          <w:rPr>
            <w:rStyle w:val="a7"/>
            <w:bCs/>
            <w:lang w:val="en-US"/>
          </w:rPr>
          <w:t>http://ru.wikipedia.org/wiki/</w:t>
        </w:r>
      </w:hyperlink>
      <w:r w:rsidRPr="00753117">
        <w:rPr>
          <w:bCs/>
          <w:lang w:val="en-US"/>
        </w:rPr>
        <w:t>.</w:t>
      </w:r>
    </w:p>
    <w:p w:rsidR="00226DD9" w:rsidRPr="002850FA" w:rsidRDefault="00226DD9" w:rsidP="00226DD9">
      <w:pPr>
        <w:pStyle w:val="a8"/>
        <w:numPr>
          <w:ilvl w:val="0"/>
          <w:numId w:val="2"/>
        </w:numPr>
        <w:spacing w:before="0" w:after="0" w:line="276" w:lineRule="auto"/>
        <w:ind w:left="0" w:firstLine="709"/>
        <w:jc w:val="both"/>
        <w:rPr>
          <w:rStyle w:val="a7"/>
        </w:rPr>
      </w:pPr>
      <w:r w:rsidRPr="00753117">
        <w:t xml:space="preserve">Система «5С» на производстве: описание, особенности, принципы и отзывы // FB.ru [Электронный ресурс]. – </w:t>
      </w:r>
      <w:r w:rsidRPr="00753117">
        <w:rPr>
          <w:lang w:val="en-US"/>
        </w:rPr>
        <w:t>URL</w:t>
      </w:r>
      <w:r>
        <w:t xml:space="preserve">: </w:t>
      </w:r>
      <w:hyperlink r:id="rId14" w:history="1">
        <w:r w:rsidRPr="00296DAE">
          <w:rPr>
            <w:rStyle w:val="a7"/>
          </w:rPr>
          <w:t>http://fb.ru/article/302971/sistema-s-na-proizvodstve-opisanie-osobennosti-printsipyi-i-otzyivyi</w:t>
        </w:r>
      </w:hyperlink>
    </w:p>
    <w:p w:rsidR="00226DD9" w:rsidRPr="00BD0B66" w:rsidRDefault="00226DD9" w:rsidP="00226DD9">
      <w:pPr>
        <w:pStyle w:val="a8"/>
        <w:numPr>
          <w:ilvl w:val="0"/>
          <w:numId w:val="2"/>
        </w:numPr>
        <w:spacing w:before="0" w:after="0" w:line="276" w:lineRule="auto"/>
        <w:ind w:left="0" w:firstLine="709"/>
        <w:jc w:val="both"/>
        <w:rPr>
          <w:lang w:val="en-US"/>
        </w:rPr>
      </w:pPr>
      <w:r w:rsidRPr="005949D0">
        <w:rPr>
          <w:bCs/>
        </w:rPr>
        <w:t xml:space="preserve">Словарь бережливого производства [Электронный ресурс]. </w:t>
      </w:r>
      <w:r>
        <w:rPr>
          <w:lang w:val="en-US"/>
        </w:rPr>
        <w:t>URL</w:t>
      </w:r>
      <w:r w:rsidRPr="00BD0B66">
        <w:rPr>
          <w:bCs/>
          <w:lang w:val="en-US"/>
        </w:rPr>
        <w:t xml:space="preserve">: </w:t>
      </w:r>
      <w:hyperlink r:id="rId15" w:history="1">
        <w:r w:rsidRPr="00BD0B66">
          <w:rPr>
            <w:bCs/>
            <w:lang w:val="en-US"/>
          </w:rPr>
          <w:t>http://be-mag.ru/lean./</w:t>
        </w:r>
      </w:hyperlink>
    </w:p>
    <w:p w:rsidR="00226DD9" w:rsidRPr="00C0536C" w:rsidRDefault="00226DD9" w:rsidP="00226DD9">
      <w:pPr>
        <w:pStyle w:val="a8"/>
        <w:numPr>
          <w:ilvl w:val="0"/>
          <w:numId w:val="2"/>
        </w:numPr>
        <w:spacing w:before="0" w:after="0" w:line="276" w:lineRule="auto"/>
        <w:ind w:left="0" w:firstLine="709"/>
        <w:jc w:val="both"/>
        <w:rPr>
          <w:lang w:val="en-US"/>
        </w:rPr>
      </w:pPr>
      <w:r w:rsidRPr="005949D0">
        <w:rPr>
          <w:bCs/>
        </w:rPr>
        <w:t>Философия бережливого прои</w:t>
      </w:r>
      <w:r w:rsidRPr="0074416E">
        <w:rPr>
          <w:bCs/>
        </w:rPr>
        <w:t xml:space="preserve">зводства. [Электронный ресурс]. </w:t>
      </w:r>
      <w:r w:rsidRPr="0074416E">
        <w:rPr>
          <w:bCs/>
          <w:lang w:val="en-US"/>
        </w:rPr>
        <w:t xml:space="preserve">URL: </w:t>
      </w:r>
      <w:hyperlink r:id="rId16" w:history="1">
        <w:r w:rsidRPr="0074416E">
          <w:rPr>
            <w:bCs/>
            <w:lang w:val="en-US"/>
          </w:rPr>
          <w:t>http://ctrgroup.com.ua/concept/detail.php?ID=33</w:t>
        </w:r>
      </w:hyperlink>
    </w:p>
    <w:p w:rsidR="00226DD9" w:rsidRPr="00020280" w:rsidRDefault="00226DD9" w:rsidP="00226DD9">
      <w:pPr>
        <w:pStyle w:val="1"/>
        <w:spacing w:line="276" w:lineRule="auto"/>
      </w:pPr>
      <w:r w:rsidRPr="00020280">
        <w:t xml:space="preserve"> </w:t>
      </w:r>
    </w:p>
    <w:p w:rsidR="00226DD9" w:rsidRPr="00EE1242" w:rsidRDefault="00226DD9" w:rsidP="00226DD9">
      <w:pPr>
        <w:contextualSpacing/>
        <w:jc w:val="center"/>
        <w:rPr>
          <w:rFonts w:ascii="Times New Roman" w:hAnsi="Times New Roman"/>
          <w:b/>
          <w:sz w:val="24"/>
          <w:szCs w:val="24"/>
        </w:rPr>
      </w:pPr>
      <w:r w:rsidRPr="00EE1242">
        <w:rPr>
          <w:rFonts w:ascii="Times New Roman" w:hAnsi="Times New Roman"/>
          <w:b/>
          <w:sz w:val="24"/>
          <w:szCs w:val="24"/>
        </w:rPr>
        <w:t xml:space="preserve">4. КОНТРОЛЬ И ОЦЕНКА РЕЗУЛЬТАТОВ ОСВОЕНИЯ </w:t>
      </w:r>
      <w:r w:rsidRPr="00EE1242">
        <w:rPr>
          <w:rFonts w:ascii="Times New Roman" w:hAnsi="Times New Roman"/>
          <w:b/>
          <w:sz w:val="24"/>
          <w:szCs w:val="24"/>
        </w:rPr>
        <w:br/>
        <w:t>УЧЕБНОЙ ДИСЦИПЛИНЫ</w:t>
      </w:r>
    </w:p>
    <w:p w:rsidR="00226DD9" w:rsidRPr="00EE1242" w:rsidRDefault="00226DD9" w:rsidP="00226DD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226DD9" w:rsidRPr="00EC4AD3" w:rsidTr="00E70D5D">
        <w:tc>
          <w:tcPr>
            <w:tcW w:w="1912" w:type="pct"/>
          </w:tcPr>
          <w:p w:rsidR="00226DD9" w:rsidRPr="00EC4AD3" w:rsidRDefault="00226DD9" w:rsidP="00E70D5D">
            <w:pPr>
              <w:suppressAutoHyphens/>
              <w:spacing w:after="0"/>
              <w:jc w:val="center"/>
              <w:rPr>
                <w:rFonts w:ascii="Times New Roman" w:hAnsi="Times New Roman"/>
                <w:b/>
                <w:bCs/>
                <w:sz w:val="24"/>
                <w:szCs w:val="24"/>
              </w:rPr>
            </w:pPr>
            <w:r w:rsidRPr="00EC4AD3">
              <w:rPr>
                <w:rFonts w:ascii="Times New Roman" w:hAnsi="Times New Roman"/>
                <w:b/>
                <w:bCs/>
                <w:sz w:val="24"/>
                <w:szCs w:val="24"/>
              </w:rPr>
              <w:t>Результаты обучения</w:t>
            </w:r>
            <w:r w:rsidRPr="00EC4AD3">
              <w:rPr>
                <w:rFonts w:ascii="Times New Roman" w:hAnsi="Times New Roman"/>
                <w:sz w:val="24"/>
                <w:szCs w:val="24"/>
              </w:rPr>
              <w:t xml:space="preserve"> </w:t>
            </w:r>
            <w:r w:rsidRPr="00EC4AD3">
              <w:rPr>
                <w:rFonts w:ascii="Times New Roman" w:hAnsi="Times New Roman"/>
                <w:sz w:val="24"/>
                <w:szCs w:val="24"/>
                <w:vertAlign w:val="superscript"/>
              </w:rPr>
              <w:footnoteReference w:id="2"/>
            </w:r>
          </w:p>
        </w:tc>
        <w:tc>
          <w:tcPr>
            <w:tcW w:w="1580" w:type="pct"/>
          </w:tcPr>
          <w:p w:rsidR="00226DD9" w:rsidRPr="00EC4AD3" w:rsidRDefault="00226DD9" w:rsidP="00E70D5D">
            <w:pPr>
              <w:spacing w:after="0"/>
              <w:jc w:val="center"/>
              <w:rPr>
                <w:rFonts w:ascii="Times New Roman" w:hAnsi="Times New Roman"/>
                <w:b/>
                <w:bCs/>
                <w:sz w:val="24"/>
                <w:szCs w:val="24"/>
              </w:rPr>
            </w:pPr>
            <w:r w:rsidRPr="00EC4AD3">
              <w:rPr>
                <w:rFonts w:ascii="Times New Roman" w:hAnsi="Times New Roman"/>
                <w:b/>
                <w:bCs/>
                <w:sz w:val="24"/>
                <w:szCs w:val="24"/>
              </w:rPr>
              <w:t>Критерии оценки</w:t>
            </w:r>
          </w:p>
        </w:tc>
        <w:tc>
          <w:tcPr>
            <w:tcW w:w="1508" w:type="pct"/>
          </w:tcPr>
          <w:p w:rsidR="00226DD9" w:rsidRPr="00EC4AD3" w:rsidRDefault="00226DD9" w:rsidP="00E70D5D">
            <w:pPr>
              <w:spacing w:after="0"/>
              <w:jc w:val="center"/>
              <w:rPr>
                <w:rFonts w:ascii="Times New Roman" w:hAnsi="Times New Roman"/>
                <w:b/>
                <w:bCs/>
                <w:sz w:val="24"/>
                <w:szCs w:val="24"/>
              </w:rPr>
            </w:pPr>
            <w:r w:rsidRPr="00EC4AD3">
              <w:rPr>
                <w:rFonts w:ascii="Times New Roman" w:hAnsi="Times New Roman"/>
                <w:b/>
                <w:bCs/>
                <w:sz w:val="24"/>
                <w:szCs w:val="24"/>
              </w:rPr>
              <w:t>Методы оценки</w:t>
            </w:r>
          </w:p>
        </w:tc>
      </w:tr>
      <w:tr w:rsidR="00226DD9" w:rsidRPr="00EC4AD3" w:rsidTr="00E70D5D">
        <w:tc>
          <w:tcPr>
            <w:tcW w:w="1912" w:type="pct"/>
          </w:tcPr>
          <w:p w:rsidR="00226DD9" w:rsidRPr="00EC4AD3" w:rsidRDefault="00226DD9" w:rsidP="00E70D5D">
            <w:pPr>
              <w:spacing w:after="0"/>
              <w:rPr>
                <w:rFonts w:ascii="Times New Roman" w:hAnsi="Times New Roman"/>
                <w:bCs/>
                <w:i/>
                <w:sz w:val="24"/>
                <w:szCs w:val="24"/>
              </w:rPr>
            </w:pPr>
            <w:r w:rsidRPr="00EC4AD3">
              <w:rPr>
                <w:rFonts w:ascii="Times New Roman" w:hAnsi="Times New Roman"/>
                <w:bCs/>
                <w:i/>
                <w:sz w:val="24"/>
                <w:szCs w:val="24"/>
              </w:rPr>
              <w:t>знания:</w:t>
            </w:r>
          </w:p>
          <w:p w:rsidR="00226DD9" w:rsidRPr="00EC4AD3" w:rsidRDefault="00226DD9" w:rsidP="00E70D5D">
            <w:pPr>
              <w:spacing w:after="0"/>
              <w:rPr>
                <w:rFonts w:ascii="Times New Roman" w:hAnsi="Times New Roman"/>
                <w:sz w:val="24"/>
                <w:szCs w:val="24"/>
              </w:rPr>
            </w:pPr>
            <w:r w:rsidRPr="00EC4AD3">
              <w:rPr>
                <w:rFonts w:ascii="Times New Roman" w:hAnsi="Times New Roman"/>
                <w:bCs/>
                <w:sz w:val="24"/>
                <w:szCs w:val="24"/>
              </w:rPr>
              <w:t xml:space="preserve">- </w:t>
            </w:r>
            <w:r w:rsidRPr="00EC4AD3">
              <w:rPr>
                <w:rFonts w:ascii="Times New Roman" w:hAnsi="Times New Roman"/>
                <w:sz w:val="24"/>
                <w:szCs w:val="24"/>
              </w:rPr>
              <w:t>систему организации оказания медицинской помощи населению;</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xml:space="preserve">- </w:t>
            </w:r>
            <w:r w:rsidRPr="00EC4AD3">
              <w:rPr>
                <w:rFonts w:ascii="Times New Roman" w:hAnsi="Times New Roman"/>
                <w:bCs/>
                <w:sz w:val="24"/>
                <w:szCs w:val="24"/>
              </w:rPr>
              <w:t>права и обязанности работников в сфере профессиональной деятельности;</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xml:space="preserve">- </w:t>
            </w:r>
            <w:r w:rsidRPr="00EC4AD3">
              <w:rPr>
                <w:rFonts w:ascii="Times New Roman" w:hAnsi="Times New Roman"/>
                <w:bCs/>
                <w:sz w:val="24"/>
                <w:szCs w:val="24"/>
              </w:rPr>
              <w:t>права и свободы человека и гражданина, механизмы их реализации</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основы и принципы системы бережливого производства;</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xml:space="preserve">- базовые инструменты бережливого производства; </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xml:space="preserve">- основные виды потерь, способы их выявления и устранения; </w:t>
            </w:r>
          </w:p>
          <w:p w:rsidR="00226DD9" w:rsidRPr="00EC4AD3" w:rsidRDefault="00226DD9" w:rsidP="00E70D5D">
            <w:pPr>
              <w:spacing w:after="0"/>
              <w:rPr>
                <w:rFonts w:ascii="Times New Roman" w:hAnsi="Times New Roman"/>
                <w:bCs/>
                <w:i/>
                <w:sz w:val="24"/>
                <w:szCs w:val="24"/>
              </w:rPr>
            </w:pPr>
            <w:r w:rsidRPr="00EC4AD3">
              <w:rPr>
                <w:rFonts w:ascii="Times New Roman" w:hAnsi="Times New Roman"/>
                <w:sz w:val="24"/>
                <w:szCs w:val="24"/>
              </w:rPr>
              <w:lastRenderedPageBreak/>
              <w:t>- основы корпоративной культуры и профессиональной этики в медицинской организации</w:t>
            </w:r>
          </w:p>
        </w:tc>
        <w:tc>
          <w:tcPr>
            <w:tcW w:w="1580" w:type="pct"/>
          </w:tcPr>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lastRenderedPageBreak/>
              <w:t>- свободная ориентация в системе организации медицинской помощи населению;</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четкое представление прав и обязанностей медицинских работников, прав пациентов в соответствии с функциональными обязанностями и этическим кодексом медицинской сестры;</w:t>
            </w:r>
          </w:p>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 xml:space="preserve">- знание базы по бережливому производству в </w:t>
            </w:r>
            <w:r w:rsidRPr="00EC4AD3">
              <w:rPr>
                <w:rFonts w:ascii="Times New Roman" w:hAnsi="Times New Roman"/>
                <w:sz w:val="24"/>
                <w:szCs w:val="24"/>
              </w:rPr>
              <w:lastRenderedPageBreak/>
              <w:t>соответствии с методическими рекомендациями Министерства здравоохранения по внедрению «бережливых технологий»;</w:t>
            </w:r>
          </w:p>
          <w:p w:rsidR="00226DD9" w:rsidRPr="00EC4AD3" w:rsidRDefault="00226DD9" w:rsidP="00E70D5D">
            <w:pPr>
              <w:spacing w:after="0"/>
              <w:rPr>
                <w:rFonts w:ascii="Times New Roman" w:hAnsi="Times New Roman"/>
                <w:bCs/>
                <w:sz w:val="24"/>
                <w:szCs w:val="24"/>
              </w:rPr>
            </w:pPr>
            <w:r w:rsidRPr="00EC4AD3">
              <w:rPr>
                <w:rFonts w:ascii="Times New Roman" w:hAnsi="Times New Roman"/>
                <w:sz w:val="24"/>
                <w:szCs w:val="24"/>
              </w:rPr>
              <w:t xml:space="preserve">- изложение принципов корпоративной культуры и профессиональной этики в соответствии с </w:t>
            </w:r>
            <w:proofErr w:type="gramStart"/>
            <w:r w:rsidRPr="00EC4AD3">
              <w:rPr>
                <w:rFonts w:ascii="Times New Roman" w:hAnsi="Times New Roman"/>
                <w:sz w:val="24"/>
                <w:szCs w:val="24"/>
              </w:rPr>
              <w:t>этическим</w:t>
            </w:r>
            <w:proofErr w:type="gramEnd"/>
            <w:r w:rsidRPr="00EC4AD3">
              <w:rPr>
                <w:rFonts w:ascii="Times New Roman" w:hAnsi="Times New Roman"/>
                <w:sz w:val="24"/>
                <w:szCs w:val="24"/>
              </w:rPr>
              <w:t xml:space="preserve"> кодексов медицинской сестры</w:t>
            </w:r>
          </w:p>
        </w:tc>
        <w:tc>
          <w:tcPr>
            <w:tcW w:w="1508" w:type="pct"/>
          </w:tcPr>
          <w:p w:rsidR="00226DD9" w:rsidRPr="00EC4AD3" w:rsidRDefault="00226DD9" w:rsidP="00E70D5D">
            <w:pPr>
              <w:spacing w:after="0"/>
              <w:ind w:firstLine="266"/>
              <w:rPr>
                <w:rFonts w:ascii="Times New Roman" w:hAnsi="Times New Roman"/>
                <w:bCs/>
                <w:sz w:val="24"/>
                <w:szCs w:val="24"/>
              </w:rPr>
            </w:pPr>
            <w:r w:rsidRPr="00EC4AD3">
              <w:rPr>
                <w:rFonts w:ascii="Times New Roman" w:hAnsi="Times New Roman"/>
                <w:bCs/>
                <w:sz w:val="24"/>
                <w:szCs w:val="24"/>
              </w:rPr>
              <w:lastRenderedPageBreak/>
              <w:t xml:space="preserve">Тестовый контроль </w:t>
            </w:r>
          </w:p>
          <w:p w:rsidR="00226DD9" w:rsidRPr="00EC4AD3" w:rsidRDefault="00226DD9" w:rsidP="00E70D5D">
            <w:pPr>
              <w:spacing w:after="0"/>
              <w:rPr>
                <w:rFonts w:ascii="Times New Roman" w:hAnsi="Times New Roman"/>
                <w:bCs/>
                <w:sz w:val="24"/>
                <w:szCs w:val="24"/>
              </w:rPr>
            </w:pPr>
            <w:r w:rsidRPr="00EC4AD3">
              <w:rPr>
                <w:rFonts w:ascii="Times New Roman" w:hAnsi="Times New Roman"/>
                <w:bCs/>
                <w:sz w:val="24"/>
                <w:szCs w:val="24"/>
              </w:rPr>
              <w:t>Экспертная оценка правильности выполнения заданий по работе с информацией, документами</w:t>
            </w:r>
          </w:p>
          <w:p w:rsidR="00226DD9" w:rsidRPr="00EC4AD3" w:rsidRDefault="00226DD9" w:rsidP="00E70D5D">
            <w:pPr>
              <w:spacing w:after="0"/>
              <w:ind w:firstLine="266"/>
              <w:rPr>
                <w:rFonts w:ascii="Times New Roman" w:hAnsi="Times New Roman"/>
                <w:bCs/>
                <w:sz w:val="24"/>
                <w:szCs w:val="24"/>
              </w:rPr>
            </w:pPr>
            <w:r w:rsidRPr="00EC4AD3">
              <w:rPr>
                <w:rFonts w:ascii="Times New Roman" w:hAnsi="Times New Roman"/>
                <w:bCs/>
                <w:sz w:val="24"/>
                <w:szCs w:val="24"/>
              </w:rPr>
              <w:t>Экспертная оценка решения ситуационных задач.</w:t>
            </w:r>
          </w:p>
          <w:p w:rsidR="00226DD9" w:rsidRPr="00EC4AD3" w:rsidRDefault="00226DD9" w:rsidP="00C80B73">
            <w:pPr>
              <w:spacing w:after="0"/>
              <w:ind w:firstLine="266"/>
              <w:rPr>
                <w:rFonts w:ascii="Times New Roman" w:hAnsi="Times New Roman"/>
                <w:bCs/>
                <w:sz w:val="24"/>
                <w:szCs w:val="24"/>
              </w:rPr>
            </w:pPr>
          </w:p>
        </w:tc>
      </w:tr>
      <w:tr w:rsidR="00226DD9" w:rsidRPr="00EC4AD3" w:rsidTr="00E70D5D">
        <w:trPr>
          <w:trHeight w:val="896"/>
        </w:trPr>
        <w:tc>
          <w:tcPr>
            <w:tcW w:w="1912" w:type="pct"/>
          </w:tcPr>
          <w:p w:rsidR="00226DD9" w:rsidRPr="00EC4AD3" w:rsidRDefault="00226DD9" w:rsidP="00E70D5D">
            <w:pPr>
              <w:suppressAutoHyphens/>
              <w:spacing w:after="0"/>
              <w:rPr>
                <w:rFonts w:ascii="Times New Roman" w:hAnsi="Times New Roman"/>
                <w:i/>
                <w:sz w:val="24"/>
                <w:szCs w:val="24"/>
              </w:rPr>
            </w:pPr>
            <w:r w:rsidRPr="00EC4AD3">
              <w:rPr>
                <w:rFonts w:ascii="Times New Roman" w:hAnsi="Times New Roman"/>
                <w:i/>
                <w:sz w:val="24"/>
                <w:szCs w:val="24"/>
              </w:rPr>
              <w:lastRenderedPageBreak/>
              <w:t>Умения</w:t>
            </w:r>
          </w:p>
          <w:p w:rsidR="00226DD9" w:rsidRPr="00EC4AD3" w:rsidRDefault="00226DD9" w:rsidP="00E70D5D">
            <w:pPr>
              <w:suppressAutoHyphens/>
              <w:spacing w:after="0"/>
              <w:rPr>
                <w:rFonts w:ascii="Times New Roman" w:hAnsi="Times New Roman"/>
                <w:sz w:val="24"/>
                <w:szCs w:val="24"/>
              </w:rPr>
            </w:pPr>
            <w:r w:rsidRPr="00EC4AD3">
              <w:rPr>
                <w:rFonts w:ascii="Times New Roman" w:hAnsi="Times New Roman"/>
                <w:sz w:val="24"/>
                <w:szCs w:val="24"/>
              </w:rPr>
              <w:t>- проводить мероприятия по реализации проектов по бережливому производству;</w:t>
            </w:r>
          </w:p>
          <w:p w:rsidR="00226DD9" w:rsidRPr="00EC4AD3" w:rsidRDefault="00226DD9" w:rsidP="00E70D5D">
            <w:pPr>
              <w:suppressAutoHyphens/>
              <w:spacing w:after="0"/>
              <w:rPr>
                <w:rFonts w:ascii="Times New Roman" w:hAnsi="Times New Roman"/>
                <w:sz w:val="24"/>
                <w:szCs w:val="24"/>
              </w:rPr>
            </w:pPr>
            <w:r w:rsidRPr="00EC4AD3">
              <w:rPr>
                <w:rFonts w:ascii="Times New Roman" w:hAnsi="Times New Roman"/>
                <w:sz w:val="24"/>
                <w:szCs w:val="24"/>
              </w:rPr>
              <w:t>- применять принципы и инструменты бережливого производства в медицинских организациях;</w:t>
            </w:r>
          </w:p>
          <w:p w:rsidR="00226DD9" w:rsidRPr="00EC4AD3" w:rsidRDefault="00226DD9" w:rsidP="00E70D5D">
            <w:pPr>
              <w:suppressAutoHyphens/>
              <w:spacing w:after="0"/>
              <w:rPr>
                <w:rFonts w:ascii="Times New Roman" w:hAnsi="Times New Roman"/>
                <w:sz w:val="24"/>
                <w:szCs w:val="24"/>
              </w:rPr>
            </w:pPr>
            <w:r w:rsidRPr="00EC4AD3">
              <w:rPr>
                <w:rFonts w:ascii="Times New Roman" w:hAnsi="Times New Roman"/>
                <w:sz w:val="24"/>
                <w:szCs w:val="24"/>
              </w:rPr>
              <w:t>- выявлять потери в потоке создания ценности в медицинской организации и предлагать пути их решения;</w:t>
            </w:r>
          </w:p>
          <w:p w:rsidR="00226DD9" w:rsidRPr="00EC4AD3" w:rsidRDefault="00226DD9" w:rsidP="00E70D5D">
            <w:pPr>
              <w:suppressAutoHyphens/>
              <w:spacing w:after="0"/>
              <w:rPr>
                <w:rFonts w:ascii="Times New Roman" w:hAnsi="Times New Roman"/>
                <w:bCs/>
                <w:i/>
                <w:sz w:val="24"/>
                <w:szCs w:val="24"/>
              </w:rPr>
            </w:pPr>
            <w:r w:rsidRPr="00EC4AD3">
              <w:rPr>
                <w:rFonts w:ascii="Times New Roman" w:hAnsi="Times New Roman"/>
                <w:sz w:val="24"/>
                <w:szCs w:val="24"/>
              </w:rPr>
              <w:t>- налаживать эффективные отношения в трудовом коллективе и решать возникающие конфликты в медицинской организации.</w:t>
            </w:r>
          </w:p>
        </w:tc>
        <w:tc>
          <w:tcPr>
            <w:tcW w:w="1580" w:type="pct"/>
          </w:tcPr>
          <w:p w:rsidR="00226DD9" w:rsidRPr="00EC4AD3" w:rsidRDefault="00226DD9" w:rsidP="00E70D5D">
            <w:pPr>
              <w:spacing w:after="0"/>
              <w:rPr>
                <w:rFonts w:ascii="Times New Roman" w:hAnsi="Times New Roman"/>
                <w:sz w:val="24"/>
                <w:szCs w:val="24"/>
              </w:rPr>
            </w:pPr>
            <w:r w:rsidRPr="00EC4AD3">
              <w:rPr>
                <w:rFonts w:ascii="Times New Roman" w:hAnsi="Times New Roman"/>
                <w:bCs/>
                <w:sz w:val="24"/>
                <w:szCs w:val="24"/>
              </w:rPr>
              <w:t xml:space="preserve">- применение принципов и инструментов бережливого производства при решении профессиональных задач в </w:t>
            </w:r>
            <w:r w:rsidRPr="00EC4AD3">
              <w:rPr>
                <w:rFonts w:ascii="Times New Roman" w:hAnsi="Times New Roman"/>
                <w:sz w:val="24"/>
                <w:szCs w:val="24"/>
              </w:rPr>
              <w:t>соответствии с методическими рекомендациями Министерства здравоохранения по внедрению «бережливых технологий»</w:t>
            </w:r>
          </w:p>
          <w:p w:rsidR="00226DD9" w:rsidRPr="00EC4AD3" w:rsidRDefault="00226DD9" w:rsidP="00E70D5D">
            <w:pPr>
              <w:spacing w:after="0"/>
              <w:rPr>
                <w:rFonts w:ascii="Times New Roman" w:hAnsi="Times New Roman"/>
                <w:bCs/>
                <w:sz w:val="24"/>
                <w:szCs w:val="24"/>
              </w:rPr>
            </w:pPr>
            <w:r w:rsidRPr="00EC4AD3">
              <w:rPr>
                <w:rFonts w:ascii="Times New Roman" w:hAnsi="Times New Roman"/>
                <w:sz w:val="24"/>
                <w:szCs w:val="24"/>
              </w:rPr>
              <w:t>- применение принципов профессиональной этики в соответствии с этическим кодексом медицинской сестры</w:t>
            </w:r>
          </w:p>
        </w:tc>
        <w:tc>
          <w:tcPr>
            <w:tcW w:w="1508" w:type="pct"/>
          </w:tcPr>
          <w:p w:rsidR="00226DD9" w:rsidRPr="00EC4AD3" w:rsidRDefault="00226DD9" w:rsidP="00E70D5D">
            <w:pPr>
              <w:spacing w:after="0"/>
              <w:rPr>
                <w:rFonts w:ascii="Times New Roman" w:hAnsi="Times New Roman"/>
                <w:sz w:val="24"/>
                <w:szCs w:val="24"/>
              </w:rPr>
            </w:pPr>
            <w:r w:rsidRPr="00EC4AD3">
              <w:rPr>
                <w:rFonts w:ascii="Times New Roman" w:hAnsi="Times New Roman"/>
                <w:sz w:val="24"/>
                <w:szCs w:val="24"/>
              </w:rPr>
              <w:t>Экспертная оценка выполнения практических заданий, выполнения условий учебных ролевых игр</w:t>
            </w:r>
          </w:p>
          <w:p w:rsidR="00226DD9" w:rsidRPr="00EC4AD3" w:rsidRDefault="00226DD9" w:rsidP="00C80B73">
            <w:pPr>
              <w:spacing w:after="0"/>
              <w:rPr>
                <w:rFonts w:ascii="Times New Roman" w:hAnsi="Times New Roman"/>
                <w:bCs/>
                <w:i/>
                <w:sz w:val="24"/>
                <w:szCs w:val="24"/>
              </w:rPr>
            </w:pPr>
          </w:p>
        </w:tc>
      </w:tr>
    </w:tbl>
    <w:p w:rsidR="00C0083B" w:rsidRDefault="00C0083B"/>
    <w:sectPr w:rsidR="00C0083B" w:rsidSect="00C008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07" w:rsidRDefault="007F6707" w:rsidP="00226DD9">
      <w:pPr>
        <w:spacing w:after="0" w:line="240" w:lineRule="auto"/>
      </w:pPr>
      <w:r>
        <w:separator/>
      </w:r>
    </w:p>
  </w:endnote>
  <w:endnote w:type="continuationSeparator" w:id="0">
    <w:p w:rsidR="007F6707" w:rsidRDefault="007F6707" w:rsidP="0022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07" w:rsidRDefault="007F6707" w:rsidP="00226DD9">
      <w:pPr>
        <w:spacing w:after="0" w:line="240" w:lineRule="auto"/>
      </w:pPr>
      <w:r>
        <w:separator/>
      </w:r>
    </w:p>
  </w:footnote>
  <w:footnote w:type="continuationSeparator" w:id="0">
    <w:p w:rsidR="007F6707" w:rsidRDefault="007F6707" w:rsidP="00226DD9">
      <w:pPr>
        <w:spacing w:after="0" w:line="240" w:lineRule="auto"/>
      </w:pPr>
      <w:r>
        <w:continuationSeparator/>
      </w:r>
    </w:p>
  </w:footnote>
  <w:footnote w:id="1">
    <w:p w:rsidR="00226DD9" w:rsidRPr="007A79B2" w:rsidRDefault="00226DD9" w:rsidP="00226DD9">
      <w:pPr>
        <w:pStyle w:val="a4"/>
        <w:jc w:val="both"/>
        <w:rPr>
          <w:iCs/>
          <w:lang w:val="ru-RU"/>
        </w:rPr>
      </w:pPr>
      <w:r w:rsidRPr="007A79B2">
        <w:rPr>
          <w:rStyle w:val="a6"/>
          <w:iCs/>
        </w:rPr>
        <w:footnoteRef/>
      </w:r>
      <w:r w:rsidRPr="007A79B2">
        <w:rPr>
          <w:iCs/>
          <w:lang w:val="ru-RU"/>
        </w:rPr>
        <w:t xml:space="preserve">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226DD9" w:rsidRPr="00382883" w:rsidRDefault="00226DD9" w:rsidP="00226DD9">
      <w:pPr>
        <w:pStyle w:val="a4"/>
        <w:rPr>
          <w:lang w:val="ru-RU"/>
        </w:rPr>
      </w:pPr>
      <w:r>
        <w:rPr>
          <w:rStyle w:val="a6"/>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13E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B900CF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753F31"/>
    <w:multiLevelType w:val="hybridMultilevel"/>
    <w:tmpl w:val="F6C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6DD9"/>
    <w:rsid w:val="00161116"/>
    <w:rsid w:val="00226DD9"/>
    <w:rsid w:val="00274142"/>
    <w:rsid w:val="00284FFA"/>
    <w:rsid w:val="003605B1"/>
    <w:rsid w:val="00444157"/>
    <w:rsid w:val="00501974"/>
    <w:rsid w:val="00671DA7"/>
    <w:rsid w:val="007F6707"/>
    <w:rsid w:val="008C5FC2"/>
    <w:rsid w:val="009121B9"/>
    <w:rsid w:val="00C0083B"/>
    <w:rsid w:val="00C54B77"/>
    <w:rsid w:val="00C80B73"/>
    <w:rsid w:val="00D97D3F"/>
    <w:rsid w:val="00F13CBE"/>
    <w:rsid w:val="00F6226B"/>
    <w:rsid w:val="00F9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DD9"/>
    <w:rPr>
      <w:rFonts w:ascii="Calibri" w:eastAsia="Times New Roman" w:hAnsi="Calibri" w:cs="Times New Roman"/>
      <w:lang w:eastAsia="ru-RU"/>
    </w:rPr>
  </w:style>
  <w:style w:type="paragraph" w:styleId="3">
    <w:name w:val="heading 3"/>
    <w:basedOn w:val="a"/>
    <w:next w:val="a"/>
    <w:link w:val="30"/>
    <w:uiPriority w:val="9"/>
    <w:semiHidden/>
    <w:unhideWhenUsed/>
    <w:qFormat/>
    <w:rsid w:val="00226D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226DD9"/>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226DD9"/>
    <w:rPr>
      <w:rFonts w:ascii="Times New Roman" w:eastAsia="Times New Roman" w:hAnsi="Times New Roman" w:cs="Times New Roman"/>
      <w:b/>
      <w:bCs/>
      <w:sz w:val="24"/>
      <w:szCs w:val="24"/>
      <w:lang w:eastAsia="ru-RU"/>
    </w:rPr>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qFormat/>
    <w:rsid w:val="00226DD9"/>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226DD9"/>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226DD9"/>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226DD9"/>
    <w:rPr>
      <w:rFonts w:cs="Times New Roman"/>
      <w:vertAlign w:val="superscript"/>
    </w:rPr>
  </w:style>
  <w:style w:type="character" w:styleId="a7">
    <w:name w:val="Hyperlink"/>
    <w:uiPriority w:val="99"/>
    <w:rsid w:val="00226DD9"/>
    <w:rPr>
      <w:rFonts w:cs="Times New Roman"/>
      <w:color w:val="0000FF"/>
      <w:u w:val="single"/>
    </w:rPr>
  </w:style>
  <w:style w:type="paragraph" w:styleId="a8">
    <w:name w:val="List Paragraph"/>
    <w:aliases w:val="Содержание. 2 уровень,List Paragraph,ПАРАГРАФ"/>
    <w:basedOn w:val="a"/>
    <w:link w:val="a9"/>
    <w:uiPriority w:val="34"/>
    <w:qFormat/>
    <w:rsid w:val="00226DD9"/>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ПАРАГРАФ Знак"/>
    <w:link w:val="a8"/>
    <w:uiPriority w:val="34"/>
    <w:qFormat/>
    <w:locked/>
    <w:rsid w:val="00226DD9"/>
    <w:rPr>
      <w:rFonts w:ascii="Times New Roman" w:eastAsia="Times New Roman" w:hAnsi="Times New Roman" w:cs="Times New Roman"/>
      <w:sz w:val="24"/>
      <w:szCs w:val="24"/>
      <w:lang w:eastAsia="ru-RU"/>
    </w:rPr>
  </w:style>
  <w:style w:type="character" w:customStyle="1" w:styleId="a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226DD9"/>
    <w:rPr>
      <w:rFonts w:ascii="Times New Roman" w:eastAsia="Times New Roman" w:hAnsi="Times New Roman" w:cs="Times New Roman"/>
      <w:sz w:val="24"/>
      <w:szCs w:val="24"/>
      <w:lang w:val="en-US" w:eastAsia="nl-NL"/>
    </w:rPr>
  </w:style>
  <w:style w:type="character" w:customStyle="1" w:styleId="30">
    <w:name w:val="Заголовок 3 Знак"/>
    <w:basedOn w:val="a0"/>
    <w:link w:val="3"/>
    <w:uiPriority w:val="9"/>
    <w:semiHidden/>
    <w:rsid w:val="00226DD9"/>
    <w:rPr>
      <w:rFonts w:asciiTheme="majorHAnsi" w:eastAsiaTheme="majorEastAsia" w:hAnsiTheme="majorHAnsi" w:cstheme="majorBidi"/>
      <w:b/>
      <w:bCs/>
      <w:color w:val="4F81BD" w:themeColor="accent1"/>
      <w:lang w:eastAsia="ru-RU"/>
    </w:rPr>
  </w:style>
  <w:style w:type="paragraph" w:customStyle="1" w:styleId="12">
    <w:name w:val="таблСлева12"/>
    <w:basedOn w:val="a"/>
    <w:uiPriority w:val="3"/>
    <w:qFormat/>
    <w:rsid w:val="00F6226B"/>
    <w:pPr>
      <w:snapToGrid w:val="0"/>
      <w:spacing w:after="0" w:line="240" w:lineRule="auto"/>
    </w:pPr>
    <w:rPr>
      <w:rFonts w:ascii="Times New Roman" w:hAnsi="Times New Roman"/>
      <w:iCs/>
      <w:sz w:val="24"/>
      <w:szCs w:val="28"/>
    </w:rPr>
  </w:style>
  <w:style w:type="paragraph" w:styleId="aa">
    <w:name w:val="Balloon Text"/>
    <w:basedOn w:val="a"/>
    <w:link w:val="ab"/>
    <w:uiPriority w:val="99"/>
    <w:semiHidden/>
    <w:unhideWhenUsed/>
    <w:rsid w:val="00F13C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3C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plus.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trgroup.com.ua/concept/detail.php?ID=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catalog/product/926117" TargetMode="External"/><Relationship Id="rId5" Type="http://schemas.openxmlformats.org/officeDocument/2006/relationships/webSettings" Target="webSettings.xml"/><Relationship Id="rId15" Type="http://schemas.openxmlformats.org/officeDocument/2006/relationships/hyperlink" Target="http://be-mag.ru/lean/" TargetMode="External"/><Relationship Id="rId10" Type="http://schemas.openxmlformats.org/officeDocument/2006/relationships/hyperlink" Target="https://e.lanbook.com/book/156384" TargetMode="External"/><Relationship Id="rId4" Type="http://schemas.openxmlformats.org/officeDocument/2006/relationships/settings" Target="settings.xml"/><Relationship Id="rId9" Type="http://schemas.openxmlformats.org/officeDocument/2006/relationships/hyperlink" Target="https://e.lanbook.com/book/163395" TargetMode="External"/><Relationship Id="rId14" Type="http://schemas.openxmlformats.org/officeDocument/2006/relationships/hyperlink" Target="http://fb.ru/article/302971/sistema-s-na-proizvodstve-opisanie-osobennosti-printsipyi-i-otzyiv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2417</Words>
  <Characters>13782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9</cp:revision>
  <dcterms:created xsi:type="dcterms:W3CDTF">2023-12-22T15:18:00Z</dcterms:created>
  <dcterms:modified xsi:type="dcterms:W3CDTF">2024-04-11T08:18:00Z</dcterms:modified>
</cp:coreProperties>
</file>