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C9" w:rsidRDefault="00DC135A" w:rsidP="003C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noProof/>
        </w:rPr>
        <w:drawing>
          <wp:inline distT="0" distB="0" distL="0" distR="0">
            <wp:extent cx="6120130" cy="85090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ы латинского языка с мед. терминологией.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8509000"/>
                    </a:xfrm>
                    <a:prstGeom prst="rect">
                      <a:avLst/>
                    </a:prstGeom>
                  </pic:spPr>
                </pic:pic>
              </a:graphicData>
            </a:graphic>
          </wp:inline>
        </w:drawing>
      </w:r>
    </w:p>
    <w:p w:rsidR="00DC135A" w:rsidRDefault="00DC135A" w:rsidP="003C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bookmarkStart w:id="0" w:name="_GoBack"/>
      <w:bookmarkEnd w:id="0"/>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8"/>
          <w:szCs w:val="28"/>
        </w:rPr>
      </w:pPr>
      <w:r w:rsidRPr="007C44BA">
        <w:rPr>
          <w:rFonts w:ascii="Times New Roman" w:hAnsi="Times New Roman"/>
          <w:sz w:val="28"/>
          <w:szCs w:val="28"/>
        </w:rPr>
        <w:lastRenderedPageBreak/>
        <w:t xml:space="preserve">Рабочая  программа учебной дисциплины разработана на основе Федерального государственного образовательного стандарта среднего общего образования (далее – ФГОС СОО) по специальности (специальностям) среднего профессионального образования (СПО) / </w:t>
      </w:r>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i/>
          <w:sz w:val="28"/>
          <w:szCs w:val="28"/>
        </w:rPr>
      </w:pPr>
      <w:r>
        <w:rPr>
          <w:rFonts w:ascii="Times New Roman" w:hAnsi="Times New Roman"/>
          <w:i/>
          <w:sz w:val="28"/>
          <w:szCs w:val="28"/>
        </w:rPr>
        <w:t xml:space="preserve">34.02.01 Сестринское </w:t>
      </w:r>
      <w:r w:rsidRPr="007C44BA">
        <w:rPr>
          <w:rFonts w:ascii="Times New Roman" w:hAnsi="Times New Roman"/>
          <w:i/>
          <w:sz w:val="28"/>
          <w:szCs w:val="28"/>
        </w:rPr>
        <w:t xml:space="preserve"> дело Укру</w:t>
      </w:r>
      <w:r w:rsidR="00471283">
        <w:rPr>
          <w:rFonts w:ascii="Times New Roman" w:hAnsi="Times New Roman"/>
          <w:i/>
          <w:sz w:val="28"/>
          <w:szCs w:val="28"/>
        </w:rPr>
        <w:t>пненная группа 34</w:t>
      </w:r>
      <w:r>
        <w:rPr>
          <w:rFonts w:ascii="Times New Roman" w:hAnsi="Times New Roman"/>
          <w:i/>
          <w:sz w:val="28"/>
          <w:szCs w:val="28"/>
        </w:rPr>
        <w:t xml:space="preserve">.00.00Сестринское </w:t>
      </w:r>
      <w:r w:rsidRPr="007C44BA">
        <w:rPr>
          <w:rFonts w:ascii="Times New Roman" w:hAnsi="Times New Roman"/>
          <w:i/>
          <w:sz w:val="28"/>
          <w:szCs w:val="28"/>
        </w:rPr>
        <w:t>дело</w:t>
      </w:r>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center"/>
        <w:rPr>
          <w:rFonts w:ascii="Times New Roman" w:hAnsi="Times New Roman"/>
          <w:i/>
          <w:sz w:val="28"/>
          <w:szCs w:val="28"/>
          <w:vertAlign w:val="superscript"/>
        </w:rPr>
      </w:pPr>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hAnsi="Times New Roman"/>
          <w:i/>
          <w:sz w:val="28"/>
          <w:szCs w:val="28"/>
          <w:vertAlign w:val="superscript"/>
        </w:rPr>
      </w:pPr>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7C44BA">
        <w:rPr>
          <w:rFonts w:ascii="Times New Roman" w:hAnsi="Times New Roman"/>
          <w:sz w:val="28"/>
          <w:szCs w:val="28"/>
        </w:rPr>
        <w:t xml:space="preserve">Организация-разработчик: КГБПОУ  «Каменский медицинский колледж» </w:t>
      </w:r>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r w:rsidRPr="007C44BA">
        <w:rPr>
          <w:rFonts w:ascii="Times New Roman" w:hAnsi="Times New Roman"/>
          <w:sz w:val="28"/>
          <w:szCs w:val="28"/>
        </w:rPr>
        <w:t xml:space="preserve">Разработчики: преподаватель </w:t>
      </w:r>
      <w:proofErr w:type="spellStart"/>
      <w:r w:rsidRPr="007C44BA">
        <w:rPr>
          <w:rFonts w:ascii="Times New Roman" w:hAnsi="Times New Roman"/>
          <w:sz w:val="28"/>
          <w:szCs w:val="28"/>
        </w:rPr>
        <w:t>Кисельникова</w:t>
      </w:r>
      <w:proofErr w:type="spellEnd"/>
      <w:r w:rsidRPr="007C44BA">
        <w:rPr>
          <w:rFonts w:ascii="Times New Roman" w:hAnsi="Times New Roman"/>
          <w:sz w:val="28"/>
          <w:szCs w:val="28"/>
        </w:rPr>
        <w:t xml:space="preserve"> Т.В.</w:t>
      </w:r>
    </w:p>
    <w:p w:rsidR="003C20C9" w:rsidRPr="007C44BA" w:rsidRDefault="003C20C9" w:rsidP="003C2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8"/>
          <w:szCs w:val="28"/>
        </w:rPr>
      </w:pPr>
    </w:p>
    <w:p w:rsidR="00B02ADB" w:rsidRDefault="00B02ADB"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Default="003C20C9" w:rsidP="00B02ADB">
      <w:pPr>
        <w:jc w:val="center"/>
        <w:rPr>
          <w:rFonts w:ascii="Times New Roman" w:hAnsi="Times New Roman"/>
          <w:b/>
          <w:i/>
          <w:sz w:val="24"/>
          <w:szCs w:val="24"/>
          <w:vertAlign w:val="superscript"/>
        </w:rPr>
      </w:pPr>
    </w:p>
    <w:p w:rsidR="003C20C9" w:rsidRPr="00EE1242" w:rsidRDefault="003C20C9" w:rsidP="00B02ADB">
      <w:pPr>
        <w:jc w:val="center"/>
        <w:rPr>
          <w:rFonts w:ascii="Times New Roman" w:hAnsi="Times New Roman"/>
          <w:b/>
          <w:i/>
          <w:sz w:val="24"/>
          <w:szCs w:val="24"/>
          <w:vertAlign w:val="superscript"/>
        </w:rPr>
      </w:pPr>
    </w:p>
    <w:p w:rsidR="00B02ADB" w:rsidRPr="00EE1242" w:rsidRDefault="00B02ADB" w:rsidP="00B02ADB">
      <w:pPr>
        <w:jc w:val="center"/>
        <w:rPr>
          <w:rFonts w:ascii="Times New Roman" w:hAnsi="Times New Roman"/>
          <w:b/>
          <w:i/>
          <w:sz w:val="24"/>
          <w:szCs w:val="24"/>
        </w:rPr>
      </w:pPr>
      <w:r w:rsidRPr="00EE1242">
        <w:rPr>
          <w:rFonts w:ascii="Times New Roman" w:hAnsi="Times New Roman"/>
          <w:b/>
          <w:i/>
          <w:sz w:val="24"/>
          <w:szCs w:val="24"/>
        </w:rPr>
        <w:lastRenderedPageBreak/>
        <w:t>СОДЕРЖАНИЕ</w:t>
      </w:r>
    </w:p>
    <w:p w:rsidR="00B02ADB" w:rsidRPr="00EE1242" w:rsidRDefault="00B02ADB" w:rsidP="00B02AD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B02ADB" w:rsidRPr="00EE1242" w:rsidTr="007A6CFD">
        <w:tc>
          <w:tcPr>
            <w:tcW w:w="7501" w:type="dxa"/>
          </w:tcPr>
          <w:p w:rsidR="00B02ADB" w:rsidRPr="00EE1242" w:rsidRDefault="003C20C9" w:rsidP="00B02ADB">
            <w:pPr>
              <w:numPr>
                <w:ilvl w:val="0"/>
                <w:numId w:val="1"/>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sidR="00B02ADB" w:rsidRPr="00EE1242">
              <w:rPr>
                <w:rFonts w:ascii="Times New Roman" w:hAnsi="Times New Roman"/>
                <w:b/>
                <w:sz w:val="24"/>
                <w:szCs w:val="24"/>
              </w:rPr>
              <w:t xml:space="preserve"> РАБОЧЕЙ ПРОГРАММЫ УЧЕБНОЙ ДИСЦИПЛИНЫ</w:t>
            </w:r>
          </w:p>
        </w:tc>
        <w:tc>
          <w:tcPr>
            <w:tcW w:w="1854" w:type="dxa"/>
          </w:tcPr>
          <w:p w:rsidR="00B02ADB" w:rsidRPr="00EE1242" w:rsidRDefault="00B02ADB" w:rsidP="007A6CFD">
            <w:pPr>
              <w:rPr>
                <w:rFonts w:ascii="Times New Roman" w:hAnsi="Times New Roman"/>
                <w:b/>
                <w:sz w:val="24"/>
                <w:szCs w:val="24"/>
              </w:rPr>
            </w:pPr>
          </w:p>
        </w:tc>
      </w:tr>
      <w:tr w:rsidR="00B02ADB" w:rsidRPr="00EE1242" w:rsidTr="007A6CFD">
        <w:tc>
          <w:tcPr>
            <w:tcW w:w="7501" w:type="dxa"/>
          </w:tcPr>
          <w:p w:rsidR="00B02ADB" w:rsidRPr="00EE1242" w:rsidRDefault="00B02ADB" w:rsidP="00B02ADB">
            <w:pPr>
              <w:numPr>
                <w:ilvl w:val="0"/>
                <w:numId w:val="1"/>
              </w:numPr>
              <w:suppressAutoHyphens/>
              <w:rPr>
                <w:rFonts w:ascii="Times New Roman" w:hAnsi="Times New Roman"/>
                <w:b/>
                <w:sz w:val="24"/>
                <w:szCs w:val="24"/>
              </w:rPr>
            </w:pPr>
            <w:r w:rsidRPr="00EE1242">
              <w:rPr>
                <w:rFonts w:ascii="Times New Roman" w:hAnsi="Times New Roman"/>
                <w:b/>
                <w:sz w:val="24"/>
                <w:szCs w:val="24"/>
              </w:rPr>
              <w:t>СТРУКТУРА И СОДЕРЖАНИЕ УЧЕБНОЙ ДИСЦИПЛИНЫ</w:t>
            </w:r>
          </w:p>
          <w:p w:rsidR="00B02ADB" w:rsidRPr="00EE1242" w:rsidRDefault="00B02ADB" w:rsidP="00B02ADB">
            <w:pPr>
              <w:numPr>
                <w:ilvl w:val="0"/>
                <w:numId w:val="1"/>
              </w:numPr>
              <w:suppressAutoHyphens/>
              <w:rPr>
                <w:rFonts w:ascii="Times New Roman" w:hAnsi="Times New Roman"/>
                <w:b/>
                <w:sz w:val="24"/>
                <w:szCs w:val="24"/>
              </w:rPr>
            </w:pPr>
            <w:r w:rsidRPr="00EE1242">
              <w:rPr>
                <w:rFonts w:ascii="Times New Roman" w:hAnsi="Times New Roman"/>
                <w:b/>
                <w:sz w:val="24"/>
                <w:szCs w:val="24"/>
              </w:rPr>
              <w:t>УСЛОВИЯ РЕАЛИЗАЦИИ УЧЕБНОЙ ДИСЦИПЛИНЫ</w:t>
            </w:r>
          </w:p>
        </w:tc>
        <w:tc>
          <w:tcPr>
            <w:tcW w:w="1854" w:type="dxa"/>
          </w:tcPr>
          <w:p w:rsidR="00B02ADB" w:rsidRPr="00EE1242" w:rsidRDefault="00B02ADB" w:rsidP="007A6CFD">
            <w:pPr>
              <w:ind w:left="644"/>
              <w:rPr>
                <w:rFonts w:ascii="Times New Roman" w:hAnsi="Times New Roman"/>
                <w:b/>
                <w:sz w:val="24"/>
                <w:szCs w:val="24"/>
              </w:rPr>
            </w:pPr>
          </w:p>
        </w:tc>
      </w:tr>
      <w:tr w:rsidR="00B02ADB" w:rsidRPr="00EE1242" w:rsidTr="007A6CFD">
        <w:tc>
          <w:tcPr>
            <w:tcW w:w="7501" w:type="dxa"/>
          </w:tcPr>
          <w:p w:rsidR="00B02ADB" w:rsidRPr="00EE1242" w:rsidRDefault="00B02ADB" w:rsidP="00B02ADB">
            <w:pPr>
              <w:numPr>
                <w:ilvl w:val="0"/>
                <w:numId w:val="1"/>
              </w:numPr>
              <w:suppressAutoHyphens/>
              <w:rPr>
                <w:rFonts w:ascii="Times New Roman" w:hAnsi="Times New Roman"/>
                <w:b/>
                <w:sz w:val="24"/>
                <w:szCs w:val="24"/>
              </w:rPr>
            </w:pPr>
            <w:r w:rsidRPr="00EE1242">
              <w:rPr>
                <w:rFonts w:ascii="Times New Roman" w:hAnsi="Times New Roman"/>
                <w:b/>
                <w:sz w:val="24"/>
                <w:szCs w:val="24"/>
              </w:rPr>
              <w:t>КОНТРОЛЬ И ОЦЕНКА РЕЗУЛЬТАТОВ ОСВОЕНИЯ УЧЕБНОЙ ДИСЦИПЛИНЫ</w:t>
            </w:r>
          </w:p>
          <w:p w:rsidR="00B02ADB" w:rsidRPr="00EE1242" w:rsidRDefault="00B02ADB" w:rsidP="007A6CFD">
            <w:pPr>
              <w:suppressAutoHyphens/>
              <w:rPr>
                <w:rFonts w:ascii="Times New Roman" w:hAnsi="Times New Roman"/>
                <w:b/>
                <w:sz w:val="24"/>
                <w:szCs w:val="24"/>
              </w:rPr>
            </w:pPr>
          </w:p>
        </w:tc>
        <w:tc>
          <w:tcPr>
            <w:tcW w:w="1854" w:type="dxa"/>
          </w:tcPr>
          <w:p w:rsidR="00B02ADB" w:rsidRPr="00EE1242" w:rsidRDefault="00B02ADB" w:rsidP="007A6CFD">
            <w:pPr>
              <w:rPr>
                <w:rFonts w:ascii="Times New Roman" w:hAnsi="Times New Roman"/>
                <w:b/>
                <w:sz w:val="24"/>
                <w:szCs w:val="24"/>
              </w:rPr>
            </w:pPr>
          </w:p>
        </w:tc>
      </w:tr>
    </w:tbl>
    <w:p w:rsidR="00B02ADB" w:rsidRPr="00EE1242" w:rsidRDefault="00B02ADB" w:rsidP="00B02ADB">
      <w:pPr>
        <w:suppressAutoHyphens/>
        <w:spacing w:after="0"/>
        <w:jc w:val="center"/>
        <w:rPr>
          <w:rFonts w:ascii="Times New Roman" w:hAnsi="Times New Roman"/>
          <w:b/>
          <w:sz w:val="24"/>
          <w:szCs w:val="24"/>
        </w:rPr>
      </w:pPr>
      <w:r w:rsidRPr="00EE1242">
        <w:rPr>
          <w:rFonts w:ascii="Times New Roman" w:hAnsi="Times New Roman"/>
          <w:b/>
          <w:i/>
          <w:sz w:val="24"/>
          <w:szCs w:val="24"/>
          <w:u w:val="single"/>
        </w:rPr>
        <w:br w:type="page"/>
      </w:r>
      <w:r w:rsidRPr="00EE1242">
        <w:rPr>
          <w:rFonts w:ascii="Times New Roman" w:hAnsi="Times New Roman"/>
          <w:b/>
          <w:sz w:val="24"/>
          <w:szCs w:val="24"/>
        </w:rPr>
        <w:lastRenderedPageBreak/>
        <w:t>1. ОБЩАЯ ХАРАКТЕРИСТИКА ПРИМЕРНОЙ РАБОЧЕЙ ПРОГРАММЫ УЧЕБНОЙ ДИСЦИПЛИНЫ «</w:t>
      </w:r>
      <w:r>
        <w:rPr>
          <w:rFonts w:ascii="Times New Roman" w:hAnsi="Times New Roman"/>
          <w:b/>
          <w:sz w:val="24"/>
          <w:szCs w:val="24"/>
        </w:rPr>
        <w:t xml:space="preserve">ОСНОВЫ </w:t>
      </w:r>
      <w:proofErr w:type="gramStart"/>
      <w:r>
        <w:rPr>
          <w:rFonts w:ascii="Times New Roman" w:hAnsi="Times New Roman"/>
          <w:b/>
          <w:sz w:val="24"/>
          <w:szCs w:val="24"/>
        </w:rPr>
        <w:t>ЛАТИНСКОГО</w:t>
      </w:r>
      <w:proofErr w:type="gramEnd"/>
      <w:r>
        <w:rPr>
          <w:rFonts w:ascii="Times New Roman" w:hAnsi="Times New Roman"/>
          <w:b/>
          <w:sz w:val="24"/>
          <w:szCs w:val="24"/>
        </w:rPr>
        <w:t xml:space="preserve"> ЯЫКА С МЕДИЦИНСКОЙ ТЕРМИНОЛОГИЕЙ</w:t>
      </w:r>
      <w:r w:rsidRPr="00EE1242">
        <w:rPr>
          <w:rFonts w:ascii="Times New Roman" w:hAnsi="Times New Roman"/>
          <w:b/>
          <w:sz w:val="24"/>
          <w:szCs w:val="24"/>
        </w:rPr>
        <w:t>»</w:t>
      </w:r>
    </w:p>
    <w:p w:rsidR="00B02ADB" w:rsidRPr="00CB101C" w:rsidRDefault="00B02ADB" w:rsidP="00B02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B101C">
        <w:rPr>
          <w:rFonts w:ascii="Times New Roman" w:hAnsi="Times New Roman"/>
          <w:b/>
          <w:sz w:val="24"/>
          <w:szCs w:val="24"/>
        </w:rPr>
        <w:t xml:space="preserve">1.1. Место дисциплины в структуре основной образовательной программы: </w:t>
      </w:r>
      <w:r w:rsidRPr="00CB101C">
        <w:rPr>
          <w:rFonts w:ascii="Times New Roman" w:hAnsi="Times New Roman"/>
          <w:sz w:val="24"/>
          <w:szCs w:val="24"/>
        </w:rPr>
        <w:tab/>
      </w:r>
    </w:p>
    <w:p w:rsidR="00B02ADB" w:rsidRPr="00CB101C" w:rsidRDefault="00B02ADB" w:rsidP="00B02A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B101C">
        <w:rPr>
          <w:rFonts w:ascii="Times New Roman" w:hAnsi="Times New Roman"/>
          <w:sz w:val="24"/>
          <w:szCs w:val="24"/>
        </w:rPr>
        <w:t xml:space="preserve">Учебная дисциплина «Основы латинского языка с медицинской терминологией» является обязательной частью </w:t>
      </w:r>
      <w:proofErr w:type="spellStart"/>
      <w:r w:rsidRPr="00CB101C">
        <w:rPr>
          <w:rFonts w:ascii="Times New Roman" w:hAnsi="Times New Roman"/>
          <w:sz w:val="24"/>
          <w:szCs w:val="24"/>
        </w:rPr>
        <w:t>обшепрофессионального</w:t>
      </w:r>
      <w:proofErr w:type="spellEnd"/>
      <w:r w:rsidRPr="00CB101C">
        <w:rPr>
          <w:rFonts w:ascii="Times New Roman" w:hAnsi="Times New Roman"/>
          <w:sz w:val="24"/>
          <w:szCs w:val="24"/>
        </w:rPr>
        <w:t xml:space="preserve"> цикла примерной основной образовательной программы в соответствии с ФГОС</w:t>
      </w:r>
      <w:r>
        <w:rPr>
          <w:rFonts w:ascii="Times New Roman" w:hAnsi="Times New Roman"/>
          <w:sz w:val="24"/>
          <w:szCs w:val="24"/>
        </w:rPr>
        <w:t xml:space="preserve"> СПО</w:t>
      </w:r>
      <w:r w:rsidRPr="00CB101C">
        <w:rPr>
          <w:rFonts w:ascii="Times New Roman" w:hAnsi="Times New Roman"/>
          <w:sz w:val="24"/>
          <w:szCs w:val="24"/>
        </w:rPr>
        <w:t xml:space="preserve"> по специальности 34.02.01 Сестринское дело. </w:t>
      </w:r>
    </w:p>
    <w:p w:rsidR="00B02ADB" w:rsidRPr="00CB101C" w:rsidRDefault="00B02ADB" w:rsidP="00B02A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B101C">
        <w:rPr>
          <w:rFonts w:ascii="Times New Roman" w:hAnsi="Times New Roman"/>
          <w:sz w:val="24"/>
          <w:szCs w:val="24"/>
        </w:rPr>
        <w:t xml:space="preserve">Особое значение дисциплина имеет при формировании и развитии </w:t>
      </w: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09</w:t>
      </w:r>
      <w:r>
        <w:rPr>
          <w:rFonts w:ascii="Times New Roman" w:hAnsi="Times New Roman"/>
          <w:sz w:val="24"/>
          <w:szCs w:val="24"/>
        </w:rPr>
        <w:t>.</w:t>
      </w:r>
    </w:p>
    <w:p w:rsidR="00B02ADB" w:rsidRPr="00CB101C" w:rsidRDefault="00B02ADB" w:rsidP="00B02ADB">
      <w:pPr>
        <w:spacing w:after="0"/>
        <w:ind w:firstLine="709"/>
        <w:rPr>
          <w:rFonts w:ascii="Times New Roman" w:hAnsi="Times New Roman"/>
          <w:b/>
          <w:sz w:val="24"/>
          <w:szCs w:val="24"/>
        </w:rPr>
      </w:pPr>
      <w:r w:rsidRPr="00CB101C">
        <w:rPr>
          <w:rFonts w:ascii="Times New Roman" w:hAnsi="Times New Roman"/>
          <w:b/>
          <w:sz w:val="24"/>
          <w:szCs w:val="24"/>
        </w:rPr>
        <w:t xml:space="preserve">1.2. Цель и планируемые результаты освоения дисциплины: </w:t>
      </w:r>
    </w:p>
    <w:p w:rsidR="00B02ADB" w:rsidRPr="00CB101C" w:rsidRDefault="00B02ADB" w:rsidP="00B02ADB">
      <w:pPr>
        <w:suppressAutoHyphens/>
        <w:spacing w:after="0"/>
        <w:ind w:firstLine="709"/>
        <w:jc w:val="both"/>
        <w:rPr>
          <w:rFonts w:ascii="Times New Roman" w:hAnsi="Times New Roman"/>
          <w:sz w:val="24"/>
          <w:szCs w:val="24"/>
          <w:lang w:eastAsia="en-US"/>
        </w:rPr>
      </w:pPr>
      <w:r w:rsidRPr="00CB101C">
        <w:rPr>
          <w:rFonts w:ascii="Times New Roman" w:hAnsi="Times New Roman"/>
          <w:sz w:val="24"/>
          <w:szCs w:val="24"/>
        </w:rPr>
        <w:t xml:space="preserve">В рамках программы учебной дисциплины </w:t>
      </w:r>
      <w:proofErr w:type="gramStart"/>
      <w:r w:rsidRPr="00CB101C">
        <w:rPr>
          <w:rFonts w:ascii="Times New Roman" w:hAnsi="Times New Roman"/>
          <w:sz w:val="24"/>
          <w:szCs w:val="24"/>
        </w:rPr>
        <w:t>обучающимися</w:t>
      </w:r>
      <w:proofErr w:type="gramEnd"/>
      <w:r w:rsidRPr="00CB101C">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B02ADB" w:rsidRPr="00CB101C" w:rsidTr="007A6CFD">
        <w:trPr>
          <w:trHeight w:val="649"/>
        </w:trPr>
        <w:tc>
          <w:tcPr>
            <w:tcW w:w="1589" w:type="dxa"/>
            <w:hideMark/>
          </w:tcPr>
          <w:p w:rsidR="00B02ADB" w:rsidRPr="00B7430C" w:rsidRDefault="00B02ADB" w:rsidP="007A6CFD">
            <w:pPr>
              <w:spacing w:after="0" w:line="240" w:lineRule="auto"/>
              <w:jc w:val="center"/>
              <w:rPr>
                <w:rFonts w:ascii="Times New Roman" w:hAnsi="Times New Roman"/>
                <w:sz w:val="24"/>
                <w:szCs w:val="24"/>
              </w:rPr>
            </w:pPr>
            <w:r w:rsidRPr="00B7430C">
              <w:rPr>
                <w:rFonts w:ascii="Times New Roman" w:hAnsi="Times New Roman"/>
                <w:sz w:val="24"/>
                <w:szCs w:val="24"/>
              </w:rPr>
              <w:t>Код</w:t>
            </w:r>
            <w:r w:rsidRPr="00B7430C">
              <w:rPr>
                <w:rStyle w:val="a5"/>
                <w:rFonts w:ascii="Times New Roman" w:hAnsi="Times New Roman"/>
                <w:sz w:val="24"/>
                <w:szCs w:val="24"/>
              </w:rPr>
              <w:footnoteReference w:id="1"/>
            </w:r>
          </w:p>
          <w:p w:rsidR="00B02ADB" w:rsidRPr="00B7430C" w:rsidRDefault="00B02ADB" w:rsidP="007A6CFD">
            <w:pPr>
              <w:suppressAutoHyphens/>
              <w:spacing w:after="0"/>
              <w:jc w:val="center"/>
              <w:rPr>
                <w:rFonts w:ascii="Times New Roman" w:hAnsi="Times New Roman"/>
                <w:sz w:val="24"/>
                <w:szCs w:val="24"/>
              </w:rPr>
            </w:pPr>
            <w:r w:rsidRPr="00B7430C">
              <w:rPr>
                <w:rFonts w:ascii="Times New Roman" w:hAnsi="Times New Roman"/>
                <w:sz w:val="24"/>
                <w:szCs w:val="24"/>
              </w:rPr>
              <w:t xml:space="preserve">ПК, </w:t>
            </w:r>
            <w:proofErr w:type="gramStart"/>
            <w:r w:rsidRPr="00B7430C">
              <w:rPr>
                <w:rFonts w:ascii="Times New Roman" w:hAnsi="Times New Roman"/>
                <w:sz w:val="24"/>
                <w:szCs w:val="24"/>
              </w:rPr>
              <w:t>ОК</w:t>
            </w:r>
            <w:proofErr w:type="gramEnd"/>
            <w:r w:rsidRPr="00B7430C">
              <w:rPr>
                <w:rFonts w:ascii="Times New Roman" w:hAnsi="Times New Roman"/>
                <w:sz w:val="24"/>
                <w:szCs w:val="24"/>
              </w:rPr>
              <w:t>, ЛР</w:t>
            </w:r>
          </w:p>
        </w:tc>
        <w:tc>
          <w:tcPr>
            <w:tcW w:w="3764" w:type="dxa"/>
            <w:hideMark/>
          </w:tcPr>
          <w:p w:rsidR="00B02ADB" w:rsidRPr="00CB101C" w:rsidRDefault="00B02ADB" w:rsidP="007A6CFD">
            <w:pPr>
              <w:suppressAutoHyphens/>
              <w:spacing w:after="0"/>
              <w:jc w:val="center"/>
              <w:rPr>
                <w:rFonts w:ascii="Times New Roman" w:hAnsi="Times New Roman"/>
                <w:sz w:val="24"/>
                <w:szCs w:val="24"/>
              </w:rPr>
            </w:pPr>
            <w:r w:rsidRPr="00CB101C">
              <w:rPr>
                <w:rFonts w:ascii="Times New Roman" w:hAnsi="Times New Roman"/>
                <w:sz w:val="24"/>
                <w:szCs w:val="24"/>
              </w:rPr>
              <w:t>Умения</w:t>
            </w:r>
          </w:p>
        </w:tc>
        <w:tc>
          <w:tcPr>
            <w:tcW w:w="3895" w:type="dxa"/>
            <w:hideMark/>
          </w:tcPr>
          <w:p w:rsidR="00B02ADB" w:rsidRPr="00CB101C" w:rsidRDefault="00B02ADB" w:rsidP="007A6CFD">
            <w:pPr>
              <w:suppressAutoHyphens/>
              <w:spacing w:after="0"/>
              <w:jc w:val="center"/>
              <w:rPr>
                <w:rFonts w:ascii="Times New Roman" w:hAnsi="Times New Roman"/>
                <w:sz w:val="24"/>
                <w:szCs w:val="24"/>
              </w:rPr>
            </w:pPr>
            <w:r w:rsidRPr="00CB101C">
              <w:rPr>
                <w:rFonts w:ascii="Times New Roman" w:hAnsi="Times New Roman"/>
                <w:sz w:val="24"/>
                <w:szCs w:val="24"/>
              </w:rPr>
              <w:t>Знания</w:t>
            </w:r>
          </w:p>
        </w:tc>
      </w:tr>
      <w:tr w:rsidR="00B02ADB" w:rsidRPr="00CB101C" w:rsidTr="007A6CFD">
        <w:trPr>
          <w:trHeight w:val="212"/>
        </w:trPr>
        <w:tc>
          <w:tcPr>
            <w:tcW w:w="1589" w:type="dxa"/>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uppressAutoHyphens/>
              <w:spacing w:after="0"/>
              <w:rPr>
                <w:rFonts w:ascii="Times New Roman" w:hAnsi="Times New Roman"/>
                <w:sz w:val="24"/>
                <w:szCs w:val="24"/>
              </w:rPr>
            </w:pPr>
          </w:p>
          <w:p w:rsidR="00B02ADB" w:rsidRPr="00CB101C" w:rsidRDefault="00B02ADB" w:rsidP="007A6CFD">
            <w:pPr>
              <w:suppressAutoHyphens/>
              <w:spacing w:after="0"/>
              <w:rPr>
                <w:rFonts w:ascii="Times New Roman" w:hAnsi="Times New Roman"/>
                <w:sz w:val="24"/>
                <w:szCs w:val="24"/>
              </w:rPr>
            </w:pPr>
            <w:r w:rsidRPr="00CB101C">
              <w:rPr>
                <w:rFonts w:ascii="Times New Roman" w:hAnsi="Times New Roman"/>
                <w:sz w:val="24"/>
                <w:szCs w:val="24"/>
              </w:rPr>
              <w:t xml:space="preserve">ЛР 6, ЛР 7, ЛР 9, </w:t>
            </w:r>
          </w:p>
        </w:tc>
        <w:tc>
          <w:tcPr>
            <w:tcW w:w="3764" w:type="dxa"/>
          </w:tcPr>
          <w:p w:rsidR="00B02ADB" w:rsidRPr="00CB101C" w:rsidRDefault="00B02ADB" w:rsidP="00B02ADB">
            <w:pPr>
              <w:pStyle w:val="ConsPlusNormal"/>
              <w:numPr>
                <w:ilvl w:val="0"/>
                <w:numId w:val="2"/>
              </w:numPr>
              <w:spacing w:line="276" w:lineRule="auto"/>
              <w:rPr>
                <w:rFonts w:ascii="Times New Roman" w:hAnsi="Times New Roman" w:cs="Times New Roman"/>
                <w:sz w:val="24"/>
                <w:szCs w:val="24"/>
              </w:rPr>
            </w:pPr>
            <w:r w:rsidRPr="00CB101C">
              <w:rPr>
                <w:rFonts w:ascii="Times New Roman" w:hAnsi="Times New Roman" w:cs="Times New Roman"/>
                <w:sz w:val="24"/>
                <w:szCs w:val="24"/>
              </w:rPr>
              <w:t>правильно читать и писать на латинском языке медицинские (анатомические, клинические и фармацевтические) термины;</w:t>
            </w:r>
          </w:p>
          <w:p w:rsidR="00B02ADB" w:rsidRPr="00CB101C" w:rsidRDefault="00B02ADB" w:rsidP="00B02ADB">
            <w:pPr>
              <w:pStyle w:val="ConsPlusNormal"/>
              <w:numPr>
                <w:ilvl w:val="0"/>
                <w:numId w:val="2"/>
              </w:numPr>
              <w:spacing w:line="276" w:lineRule="auto"/>
              <w:rPr>
                <w:rFonts w:ascii="Times New Roman" w:hAnsi="Times New Roman" w:cs="Times New Roman"/>
                <w:sz w:val="24"/>
                <w:szCs w:val="24"/>
              </w:rPr>
            </w:pPr>
            <w:r w:rsidRPr="00CB101C">
              <w:rPr>
                <w:rFonts w:ascii="Times New Roman" w:hAnsi="Times New Roman" w:cs="Times New Roman"/>
                <w:sz w:val="24"/>
                <w:szCs w:val="24"/>
              </w:rPr>
              <w:t>использовать элементы латинской грамматики для перевода и построения медицинских терминов;</w:t>
            </w:r>
          </w:p>
          <w:p w:rsidR="00B02ADB" w:rsidRPr="00CB101C" w:rsidRDefault="00B02ADB" w:rsidP="00B02ADB">
            <w:pPr>
              <w:pStyle w:val="ConsPlusNormal"/>
              <w:numPr>
                <w:ilvl w:val="0"/>
                <w:numId w:val="2"/>
              </w:numPr>
              <w:spacing w:line="276" w:lineRule="auto"/>
              <w:rPr>
                <w:rFonts w:ascii="Times New Roman" w:hAnsi="Times New Roman" w:cs="Times New Roman"/>
                <w:sz w:val="24"/>
                <w:szCs w:val="24"/>
              </w:rPr>
            </w:pPr>
            <w:r w:rsidRPr="00CB101C">
              <w:rPr>
                <w:rFonts w:ascii="Times New Roman" w:hAnsi="Times New Roman" w:cs="Times New Roman"/>
                <w:sz w:val="24"/>
                <w:szCs w:val="24"/>
              </w:rPr>
              <w:t>использовать элементы латинской грамматики для перевода и построения медицинских терминов;</w:t>
            </w:r>
          </w:p>
          <w:p w:rsidR="00B02ADB" w:rsidRPr="00CB101C" w:rsidRDefault="00B02ADB" w:rsidP="00B02ADB">
            <w:pPr>
              <w:pStyle w:val="ConsPlusNormal"/>
              <w:numPr>
                <w:ilvl w:val="0"/>
                <w:numId w:val="2"/>
              </w:numPr>
              <w:spacing w:line="276" w:lineRule="auto"/>
              <w:rPr>
                <w:rFonts w:ascii="Times New Roman" w:hAnsi="Times New Roman" w:cs="Times New Roman"/>
                <w:sz w:val="24"/>
                <w:szCs w:val="24"/>
              </w:rPr>
            </w:pPr>
            <w:r w:rsidRPr="00CB101C">
              <w:rPr>
                <w:rFonts w:ascii="Times New Roman" w:hAnsi="Times New Roman" w:cs="Times New Roman"/>
                <w:sz w:val="24"/>
                <w:szCs w:val="24"/>
              </w:rPr>
              <w:t>переводить рецепты и оформлять их по заданному нормативному образцу</w:t>
            </w:r>
          </w:p>
          <w:p w:rsidR="00B02ADB" w:rsidRPr="00CB101C" w:rsidRDefault="00B02ADB" w:rsidP="007A6CFD">
            <w:pPr>
              <w:pStyle w:val="ConsPlusNormal"/>
              <w:spacing w:line="276" w:lineRule="auto"/>
              <w:ind w:left="360"/>
              <w:rPr>
                <w:rFonts w:ascii="Times New Roman" w:hAnsi="Times New Roman" w:cs="Times New Roman"/>
                <w:sz w:val="24"/>
                <w:szCs w:val="24"/>
              </w:rPr>
            </w:pPr>
          </w:p>
        </w:tc>
        <w:tc>
          <w:tcPr>
            <w:tcW w:w="3895" w:type="dxa"/>
          </w:tcPr>
          <w:p w:rsidR="00B02ADB" w:rsidRPr="00CB101C" w:rsidRDefault="00B02ADB" w:rsidP="00B02ADB">
            <w:pPr>
              <w:pStyle w:val="ConsPlusNormal"/>
              <w:numPr>
                <w:ilvl w:val="0"/>
                <w:numId w:val="3"/>
              </w:numPr>
              <w:spacing w:line="276" w:lineRule="auto"/>
              <w:rPr>
                <w:rFonts w:ascii="Times New Roman" w:hAnsi="Times New Roman" w:cs="Times New Roman"/>
                <w:sz w:val="24"/>
                <w:szCs w:val="24"/>
              </w:rPr>
            </w:pPr>
            <w:r w:rsidRPr="00CB101C">
              <w:rPr>
                <w:rFonts w:ascii="Times New Roman" w:hAnsi="Times New Roman" w:cs="Times New Roman"/>
                <w:sz w:val="24"/>
                <w:szCs w:val="24"/>
              </w:rPr>
              <w:t>латинский алфавит, правила чтения и ударения;</w:t>
            </w:r>
          </w:p>
          <w:p w:rsidR="00B02ADB" w:rsidRPr="00CB101C" w:rsidRDefault="00B02ADB" w:rsidP="00B02ADB">
            <w:pPr>
              <w:pStyle w:val="ConsPlusNormal"/>
              <w:numPr>
                <w:ilvl w:val="0"/>
                <w:numId w:val="3"/>
              </w:numPr>
              <w:spacing w:line="276" w:lineRule="auto"/>
              <w:rPr>
                <w:rFonts w:ascii="Times New Roman" w:hAnsi="Times New Roman" w:cs="Times New Roman"/>
                <w:sz w:val="24"/>
                <w:szCs w:val="24"/>
              </w:rPr>
            </w:pPr>
            <w:r w:rsidRPr="00CB101C">
              <w:rPr>
                <w:rFonts w:ascii="Times New Roman" w:hAnsi="Times New Roman" w:cs="Times New Roman"/>
                <w:sz w:val="24"/>
                <w:szCs w:val="24"/>
              </w:rPr>
              <w:t>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B02ADB" w:rsidRPr="00CB101C" w:rsidRDefault="00B02ADB" w:rsidP="00B02ADB">
            <w:pPr>
              <w:pStyle w:val="ConsPlusNormal"/>
              <w:numPr>
                <w:ilvl w:val="0"/>
                <w:numId w:val="3"/>
              </w:numPr>
              <w:spacing w:line="276" w:lineRule="auto"/>
              <w:rPr>
                <w:rFonts w:ascii="Times New Roman" w:hAnsi="Times New Roman" w:cs="Times New Roman"/>
                <w:sz w:val="24"/>
                <w:szCs w:val="24"/>
              </w:rPr>
            </w:pPr>
            <w:r w:rsidRPr="00CB101C">
              <w:rPr>
                <w:rFonts w:ascii="Times New Roman" w:hAnsi="Times New Roman" w:cs="Times New Roman"/>
                <w:sz w:val="24"/>
                <w:szCs w:val="24"/>
              </w:rPr>
              <w:t xml:space="preserve">500 терминологических единиц и </w:t>
            </w:r>
            <w:proofErr w:type="spellStart"/>
            <w:r w:rsidRPr="00CB101C">
              <w:rPr>
                <w:rFonts w:ascii="Times New Roman" w:hAnsi="Times New Roman" w:cs="Times New Roman"/>
                <w:sz w:val="24"/>
                <w:szCs w:val="24"/>
              </w:rPr>
              <w:t>терминоэлементов</w:t>
            </w:r>
            <w:proofErr w:type="spellEnd"/>
            <w:r w:rsidRPr="00CB101C">
              <w:rPr>
                <w:rFonts w:ascii="Times New Roman" w:hAnsi="Times New Roman" w:cs="Times New Roman"/>
                <w:sz w:val="24"/>
                <w:szCs w:val="24"/>
              </w:rPr>
              <w:t xml:space="preserve"> на уровне долговременной памяти в качестве активного терминологического запаса</w:t>
            </w:r>
          </w:p>
          <w:p w:rsidR="00B02ADB" w:rsidRPr="00CB101C" w:rsidRDefault="00B02ADB" w:rsidP="007A6CFD">
            <w:pPr>
              <w:pStyle w:val="ConsPlusNormal"/>
              <w:spacing w:line="276" w:lineRule="auto"/>
              <w:ind w:left="360"/>
              <w:rPr>
                <w:rFonts w:ascii="Times New Roman" w:hAnsi="Times New Roman" w:cs="Times New Roman"/>
                <w:sz w:val="24"/>
                <w:szCs w:val="24"/>
              </w:rPr>
            </w:pPr>
          </w:p>
        </w:tc>
      </w:tr>
    </w:tbl>
    <w:p w:rsidR="00B02ADB" w:rsidRPr="00CB101C" w:rsidRDefault="00B02ADB" w:rsidP="00B02ADB">
      <w:pPr>
        <w:suppressAutoHyphens/>
        <w:spacing w:after="0"/>
        <w:jc w:val="center"/>
        <w:rPr>
          <w:rFonts w:ascii="Times New Roman" w:hAnsi="Times New Roman"/>
          <w:b/>
          <w:sz w:val="24"/>
          <w:szCs w:val="24"/>
        </w:rPr>
      </w:pPr>
    </w:p>
    <w:p w:rsidR="00B02ADB" w:rsidRPr="00CB101C" w:rsidRDefault="00B02ADB" w:rsidP="00B02ADB">
      <w:pPr>
        <w:suppressAutoHyphens/>
        <w:spacing w:after="0"/>
        <w:jc w:val="center"/>
        <w:rPr>
          <w:rFonts w:ascii="Times New Roman" w:hAnsi="Times New Roman"/>
          <w:b/>
          <w:sz w:val="24"/>
          <w:szCs w:val="24"/>
        </w:rPr>
      </w:pPr>
    </w:p>
    <w:p w:rsidR="00B02ADB" w:rsidRPr="00CB101C" w:rsidRDefault="00B02ADB" w:rsidP="00B02ADB">
      <w:pPr>
        <w:suppressAutoHyphens/>
        <w:spacing w:after="0"/>
        <w:jc w:val="center"/>
        <w:rPr>
          <w:rFonts w:ascii="Times New Roman" w:hAnsi="Times New Roman"/>
          <w:b/>
          <w:sz w:val="24"/>
          <w:szCs w:val="24"/>
        </w:rPr>
      </w:pPr>
    </w:p>
    <w:p w:rsidR="00B02ADB" w:rsidRPr="00CB101C" w:rsidRDefault="00B02ADB" w:rsidP="00B02ADB">
      <w:pPr>
        <w:suppressAutoHyphens/>
        <w:spacing w:after="0"/>
        <w:jc w:val="center"/>
        <w:rPr>
          <w:rFonts w:ascii="Times New Roman" w:hAnsi="Times New Roman"/>
          <w:b/>
          <w:sz w:val="24"/>
          <w:szCs w:val="24"/>
        </w:rPr>
      </w:pPr>
    </w:p>
    <w:p w:rsidR="00B02ADB" w:rsidRPr="00CB101C" w:rsidRDefault="00B02ADB" w:rsidP="00B02ADB">
      <w:pPr>
        <w:suppressAutoHyphens/>
        <w:spacing w:after="0"/>
        <w:jc w:val="center"/>
        <w:rPr>
          <w:rFonts w:ascii="Times New Roman" w:hAnsi="Times New Roman"/>
          <w:b/>
          <w:sz w:val="24"/>
          <w:szCs w:val="24"/>
        </w:rPr>
      </w:pPr>
    </w:p>
    <w:p w:rsidR="00B02ADB" w:rsidRDefault="00B02ADB" w:rsidP="00B02ADB">
      <w:pPr>
        <w:suppressAutoHyphens/>
        <w:spacing w:after="0"/>
        <w:jc w:val="center"/>
        <w:rPr>
          <w:rFonts w:ascii="Times New Roman" w:hAnsi="Times New Roman"/>
          <w:b/>
          <w:sz w:val="24"/>
          <w:szCs w:val="24"/>
        </w:rPr>
      </w:pPr>
    </w:p>
    <w:p w:rsidR="00B02ADB" w:rsidRDefault="00B02ADB" w:rsidP="00B02ADB">
      <w:pPr>
        <w:suppressAutoHyphens/>
        <w:spacing w:after="0"/>
        <w:jc w:val="center"/>
        <w:rPr>
          <w:rFonts w:ascii="Times New Roman" w:hAnsi="Times New Roman"/>
          <w:b/>
          <w:sz w:val="24"/>
          <w:szCs w:val="24"/>
        </w:rPr>
      </w:pPr>
    </w:p>
    <w:p w:rsidR="00B02ADB" w:rsidRDefault="00B02ADB" w:rsidP="00B02ADB">
      <w:pPr>
        <w:suppressAutoHyphens/>
        <w:spacing w:after="0"/>
        <w:jc w:val="center"/>
        <w:rPr>
          <w:rFonts w:ascii="Times New Roman" w:hAnsi="Times New Roman"/>
          <w:b/>
          <w:sz w:val="24"/>
          <w:szCs w:val="24"/>
        </w:rPr>
      </w:pPr>
    </w:p>
    <w:p w:rsidR="00B02ADB" w:rsidRDefault="00B02ADB" w:rsidP="00B02ADB">
      <w:pPr>
        <w:suppressAutoHyphens/>
        <w:spacing w:after="0"/>
        <w:jc w:val="center"/>
        <w:rPr>
          <w:rFonts w:ascii="Times New Roman" w:hAnsi="Times New Roman"/>
          <w:b/>
          <w:sz w:val="24"/>
          <w:szCs w:val="24"/>
        </w:rPr>
      </w:pPr>
    </w:p>
    <w:p w:rsidR="00B02ADB" w:rsidRDefault="00B02ADB" w:rsidP="00B02ADB">
      <w:pPr>
        <w:suppressAutoHyphens/>
        <w:spacing w:after="0"/>
        <w:jc w:val="center"/>
        <w:rPr>
          <w:rFonts w:ascii="Times New Roman" w:hAnsi="Times New Roman"/>
          <w:b/>
          <w:sz w:val="24"/>
          <w:szCs w:val="24"/>
        </w:rPr>
      </w:pPr>
    </w:p>
    <w:p w:rsidR="00B02ADB" w:rsidRDefault="00B02ADB" w:rsidP="00B02ADB">
      <w:pPr>
        <w:suppressAutoHyphens/>
        <w:spacing w:after="0"/>
        <w:jc w:val="center"/>
        <w:rPr>
          <w:rFonts w:ascii="Times New Roman" w:hAnsi="Times New Roman"/>
          <w:b/>
          <w:sz w:val="24"/>
          <w:szCs w:val="24"/>
        </w:rPr>
      </w:pPr>
    </w:p>
    <w:p w:rsidR="0095194B" w:rsidRPr="00072362" w:rsidRDefault="0095194B" w:rsidP="00072362">
      <w:pPr>
        <w:ind w:firstLine="708"/>
        <w:jc w:val="both"/>
        <w:rPr>
          <w:rFonts w:ascii="Times New Roman" w:hAnsi="Times New Roman"/>
          <w:b/>
          <w:sz w:val="24"/>
          <w:szCs w:val="24"/>
        </w:rPr>
      </w:pPr>
      <w:r w:rsidRPr="0095194B">
        <w:rPr>
          <w:rFonts w:ascii="Times New Roman" w:hAnsi="Times New Roman"/>
          <w:b/>
          <w:sz w:val="24"/>
          <w:szCs w:val="24"/>
        </w:rPr>
        <w:lastRenderedPageBreak/>
        <w:t>Раздел 2. Планируемые результаты освоения образовательной программы</w:t>
      </w:r>
    </w:p>
    <w:p w:rsidR="0095194B" w:rsidRPr="00072362" w:rsidRDefault="0095194B" w:rsidP="00072362">
      <w:pPr>
        <w:ind w:left="708"/>
        <w:jc w:val="both"/>
        <w:rPr>
          <w:rFonts w:ascii="Times New Roman" w:hAnsi="Times New Roman"/>
          <w:b/>
          <w:sz w:val="24"/>
          <w:szCs w:val="24"/>
        </w:rPr>
      </w:pPr>
      <w:r w:rsidRPr="0095194B">
        <w:rPr>
          <w:rFonts w:ascii="Times New Roman" w:hAnsi="Times New Roman"/>
          <w:b/>
          <w:sz w:val="24"/>
          <w:szCs w:val="24"/>
        </w:rPr>
        <w:t>2.1. Общие компетенции</w:t>
      </w:r>
    </w:p>
    <w:tbl>
      <w:tblPr>
        <w:tblW w:w="9706"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8538"/>
      </w:tblGrid>
      <w:tr w:rsidR="00637EAF" w:rsidRPr="0095194B" w:rsidTr="00637EAF">
        <w:trPr>
          <w:cantSplit/>
          <w:trHeight w:val="1739"/>
          <w:jc w:val="center"/>
        </w:trPr>
        <w:tc>
          <w:tcPr>
            <w:tcW w:w="1168" w:type="dxa"/>
            <w:textDirection w:val="btLr"/>
            <w:vAlign w:val="center"/>
          </w:tcPr>
          <w:p w:rsidR="00637EAF" w:rsidRPr="0095194B" w:rsidRDefault="00637EAF" w:rsidP="007A6CFD">
            <w:pPr>
              <w:suppressAutoHyphens/>
              <w:ind w:left="113" w:right="113"/>
              <w:jc w:val="center"/>
              <w:rPr>
                <w:rFonts w:ascii="Times New Roman" w:hAnsi="Times New Roman"/>
                <w:b/>
              </w:rPr>
            </w:pPr>
            <w:r w:rsidRPr="0095194B">
              <w:rPr>
                <w:rFonts w:ascii="Times New Roman" w:hAnsi="Times New Roman"/>
                <w:b/>
              </w:rPr>
              <w:t xml:space="preserve">Код </w:t>
            </w:r>
          </w:p>
          <w:p w:rsidR="00637EAF" w:rsidRPr="0095194B" w:rsidRDefault="00637EAF" w:rsidP="007A6CFD">
            <w:pPr>
              <w:suppressAutoHyphens/>
              <w:ind w:left="113" w:right="113"/>
              <w:jc w:val="center"/>
              <w:rPr>
                <w:rFonts w:ascii="Times New Roman" w:hAnsi="Times New Roman"/>
                <w:b/>
                <w:iCs/>
              </w:rPr>
            </w:pPr>
            <w:r w:rsidRPr="0095194B">
              <w:rPr>
                <w:rFonts w:ascii="Times New Roman" w:hAnsi="Times New Roman"/>
                <w:b/>
              </w:rPr>
              <w:t>компетенции</w:t>
            </w:r>
          </w:p>
        </w:tc>
        <w:tc>
          <w:tcPr>
            <w:tcW w:w="8538" w:type="dxa"/>
            <w:vAlign w:val="center"/>
          </w:tcPr>
          <w:p w:rsidR="00637EAF" w:rsidRPr="0095194B" w:rsidRDefault="00637EAF" w:rsidP="007A6CFD">
            <w:pPr>
              <w:jc w:val="center"/>
              <w:rPr>
                <w:rFonts w:ascii="Times New Roman" w:hAnsi="Times New Roman"/>
                <w:b/>
                <w:iCs/>
              </w:rPr>
            </w:pPr>
            <w:r w:rsidRPr="0095194B">
              <w:rPr>
                <w:rFonts w:ascii="Times New Roman" w:hAnsi="Times New Roman"/>
                <w:b/>
                <w:iCs/>
              </w:rPr>
              <w:t>Формулировка компетенции</w:t>
            </w:r>
          </w:p>
        </w:tc>
      </w:tr>
      <w:tr w:rsidR="00637EAF" w:rsidRPr="0095194B" w:rsidTr="00637EAF">
        <w:trPr>
          <w:cantSplit/>
          <w:trHeight w:val="750"/>
          <w:jc w:val="center"/>
        </w:trPr>
        <w:tc>
          <w:tcPr>
            <w:tcW w:w="1168" w:type="dxa"/>
          </w:tcPr>
          <w:p w:rsidR="00637EAF" w:rsidRPr="0095194B" w:rsidRDefault="00637EAF" w:rsidP="007A6CFD">
            <w:pPr>
              <w:ind w:left="113" w:right="113"/>
              <w:jc w:val="center"/>
              <w:rPr>
                <w:rFonts w:ascii="Times New Roman" w:hAnsi="Times New Roman"/>
                <w:b/>
              </w:rPr>
            </w:pPr>
            <w:proofErr w:type="gramStart"/>
            <w:r w:rsidRPr="0095194B">
              <w:rPr>
                <w:rFonts w:ascii="Times New Roman" w:hAnsi="Times New Roman"/>
                <w:iCs/>
              </w:rPr>
              <w:t>ОК</w:t>
            </w:r>
            <w:proofErr w:type="gramEnd"/>
            <w:r w:rsidRPr="0095194B">
              <w:rPr>
                <w:rFonts w:ascii="Times New Roman" w:hAnsi="Times New Roman"/>
                <w:iCs/>
              </w:rPr>
              <w:t xml:space="preserve"> 01</w:t>
            </w:r>
          </w:p>
        </w:tc>
        <w:tc>
          <w:tcPr>
            <w:tcW w:w="8538" w:type="dxa"/>
          </w:tcPr>
          <w:p w:rsidR="00637EAF" w:rsidRPr="0095194B" w:rsidRDefault="00637EAF" w:rsidP="007A6CFD">
            <w:pPr>
              <w:suppressAutoHyphens/>
              <w:jc w:val="both"/>
              <w:rPr>
                <w:rFonts w:ascii="Times New Roman" w:hAnsi="Times New Roman"/>
                <w:b/>
                <w:iCs/>
              </w:rPr>
            </w:pPr>
            <w:r w:rsidRPr="0095194B">
              <w:rPr>
                <w:rFonts w:ascii="Times New Roman" w:hAnsi="Times New Roman"/>
                <w:iCs/>
              </w:rPr>
              <w:t>Выбирать способы решения задач профессиональной деятельности применительно к различным контекстам</w:t>
            </w:r>
          </w:p>
        </w:tc>
      </w:tr>
      <w:tr w:rsidR="00637EAF" w:rsidRPr="0095194B" w:rsidTr="00637EAF">
        <w:trPr>
          <w:cantSplit/>
          <w:trHeight w:val="960"/>
          <w:jc w:val="center"/>
        </w:trPr>
        <w:tc>
          <w:tcPr>
            <w:tcW w:w="1168" w:type="dxa"/>
          </w:tcPr>
          <w:p w:rsidR="00637EAF" w:rsidRPr="0095194B" w:rsidRDefault="00637EAF" w:rsidP="007A6CFD">
            <w:pPr>
              <w:ind w:left="113" w:right="113"/>
              <w:jc w:val="center"/>
              <w:rPr>
                <w:rFonts w:ascii="Times New Roman" w:hAnsi="Times New Roman"/>
                <w:iCs/>
              </w:rPr>
            </w:pPr>
            <w:proofErr w:type="gramStart"/>
            <w:r w:rsidRPr="0095194B">
              <w:rPr>
                <w:rFonts w:ascii="Times New Roman" w:hAnsi="Times New Roman"/>
                <w:iCs/>
              </w:rPr>
              <w:t>ОК</w:t>
            </w:r>
            <w:proofErr w:type="gramEnd"/>
            <w:r w:rsidRPr="0095194B">
              <w:rPr>
                <w:rFonts w:ascii="Times New Roman" w:hAnsi="Times New Roman"/>
                <w:iCs/>
              </w:rPr>
              <w:t xml:space="preserve"> 02</w:t>
            </w:r>
          </w:p>
        </w:tc>
        <w:tc>
          <w:tcPr>
            <w:tcW w:w="8538" w:type="dxa"/>
          </w:tcPr>
          <w:p w:rsidR="00637EAF" w:rsidRPr="0095194B" w:rsidRDefault="00637EAF" w:rsidP="007A6CFD">
            <w:pPr>
              <w:suppressAutoHyphens/>
              <w:jc w:val="both"/>
              <w:rPr>
                <w:rFonts w:ascii="Times New Roman" w:hAnsi="Times New Roman"/>
                <w:b/>
                <w:bCs/>
                <w:iCs/>
              </w:rPr>
            </w:pPr>
            <w:r w:rsidRPr="0095194B">
              <w:rPr>
                <w:rFonts w:ascii="Times New Roman" w:hAnsi="Times New Roman"/>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637EAF" w:rsidRPr="0095194B" w:rsidTr="00637EAF">
        <w:trPr>
          <w:cantSplit/>
          <w:trHeight w:val="833"/>
          <w:jc w:val="center"/>
        </w:trPr>
        <w:tc>
          <w:tcPr>
            <w:tcW w:w="1168" w:type="dxa"/>
          </w:tcPr>
          <w:p w:rsidR="00637EAF" w:rsidRPr="0095194B" w:rsidRDefault="00637EAF" w:rsidP="007A6CFD">
            <w:pPr>
              <w:ind w:left="113" w:right="113"/>
              <w:jc w:val="center"/>
              <w:rPr>
                <w:rFonts w:ascii="Times New Roman" w:hAnsi="Times New Roman"/>
                <w:iCs/>
              </w:rPr>
            </w:pPr>
            <w:proofErr w:type="gramStart"/>
            <w:r w:rsidRPr="0095194B">
              <w:rPr>
                <w:rFonts w:ascii="Times New Roman" w:hAnsi="Times New Roman"/>
                <w:iCs/>
              </w:rPr>
              <w:t>ОК</w:t>
            </w:r>
            <w:proofErr w:type="gramEnd"/>
            <w:r w:rsidRPr="0095194B">
              <w:rPr>
                <w:rFonts w:ascii="Times New Roman" w:hAnsi="Times New Roman"/>
                <w:iCs/>
              </w:rPr>
              <w:t xml:space="preserve"> 05</w:t>
            </w:r>
          </w:p>
        </w:tc>
        <w:tc>
          <w:tcPr>
            <w:tcW w:w="8538" w:type="dxa"/>
          </w:tcPr>
          <w:p w:rsidR="00637EAF" w:rsidRPr="0095194B" w:rsidRDefault="00637EAF" w:rsidP="007A6CFD">
            <w:pPr>
              <w:suppressAutoHyphens/>
              <w:jc w:val="both"/>
              <w:rPr>
                <w:rFonts w:ascii="Times New Roman" w:hAnsi="Times New Roman"/>
                <w:b/>
                <w:iCs/>
              </w:rPr>
            </w:pPr>
            <w:r w:rsidRPr="0095194B">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37EAF" w:rsidRPr="0095194B" w:rsidTr="00637EAF">
        <w:trPr>
          <w:cantSplit/>
          <w:trHeight w:val="845"/>
          <w:jc w:val="center"/>
        </w:trPr>
        <w:tc>
          <w:tcPr>
            <w:tcW w:w="1168" w:type="dxa"/>
          </w:tcPr>
          <w:p w:rsidR="00637EAF" w:rsidRPr="0095194B" w:rsidRDefault="00637EAF" w:rsidP="007A6CFD">
            <w:pPr>
              <w:ind w:left="113" w:right="113"/>
              <w:jc w:val="center"/>
              <w:rPr>
                <w:rFonts w:ascii="Times New Roman" w:hAnsi="Times New Roman"/>
                <w:iCs/>
              </w:rPr>
            </w:pPr>
            <w:proofErr w:type="gramStart"/>
            <w:r w:rsidRPr="0095194B">
              <w:rPr>
                <w:rFonts w:ascii="Times New Roman" w:hAnsi="Times New Roman"/>
                <w:iCs/>
              </w:rPr>
              <w:t>ОК</w:t>
            </w:r>
            <w:proofErr w:type="gramEnd"/>
            <w:r w:rsidRPr="0095194B">
              <w:rPr>
                <w:rFonts w:ascii="Times New Roman" w:hAnsi="Times New Roman"/>
                <w:iCs/>
              </w:rPr>
              <w:t xml:space="preserve"> 09</w:t>
            </w:r>
          </w:p>
        </w:tc>
        <w:tc>
          <w:tcPr>
            <w:tcW w:w="8538" w:type="dxa"/>
          </w:tcPr>
          <w:p w:rsidR="00637EAF" w:rsidRPr="0095194B" w:rsidRDefault="00637EAF" w:rsidP="007A6CFD">
            <w:pPr>
              <w:suppressAutoHyphens/>
              <w:jc w:val="both"/>
              <w:rPr>
                <w:rFonts w:ascii="Times New Roman" w:hAnsi="Times New Roman"/>
                <w:iCs/>
              </w:rPr>
            </w:pPr>
            <w:r w:rsidRPr="0095194B">
              <w:rPr>
                <w:rFonts w:ascii="Times New Roman" w:hAnsi="Times New Roman"/>
              </w:rPr>
              <w:t>Пользоваться профессиональной документацией на государственном и иностранном языках</w:t>
            </w:r>
          </w:p>
        </w:tc>
      </w:tr>
    </w:tbl>
    <w:p w:rsidR="007A6CFD" w:rsidRPr="0095194B" w:rsidRDefault="007A6CFD" w:rsidP="00637EAF">
      <w:pPr>
        <w:jc w:val="both"/>
        <w:rPr>
          <w:rFonts w:ascii="Times New Roman" w:hAnsi="Times New Roman"/>
        </w:rPr>
      </w:pPr>
    </w:p>
    <w:p w:rsidR="0095194B" w:rsidRDefault="0095194B" w:rsidP="007A6CFD">
      <w:pPr>
        <w:ind w:firstLine="709"/>
        <w:jc w:val="both"/>
        <w:rPr>
          <w:rFonts w:ascii="Times New Roman" w:hAnsi="Times New Roman"/>
          <w:b/>
        </w:rPr>
      </w:pPr>
      <w:r w:rsidRPr="0095194B">
        <w:rPr>
          <w:rFonts w:ascii="Times New Roman" w:hAnsi="Times New Roman"/>
          <w:b/>
        </w:rPr>
        <w:t xml:space="preserve">2.2. Профессиональные компетенции </w:t>
      </w:r>
    </w:p>
    <w:tbl>
      <w:tblPr>
        <w:tblStyle w:val="a9"/>
        <w:tblW w:w="0" w:type="auto"/>
        <w:tblLook w:val="04A0" w:firstRow="1" w:lastRow="0" w:firstColumn="1" w:lastColumn="0" w:noHBand="0" w:noVBand="1"/>
      </w:tblPr>
      <w:tblGrid>
        <w:gridCol w:w="1242"/>
        <w:gridCol w:w="8612"/>
      </w:tblGrid>
      <w:tr w:rsidR="00BB6E4F" w:rsidTr="00B0016A">
        <w:tc>
          <w:tcPr>
            <w:tcW w:w="9854" w:type="dxa"/>
            <w:gridSpan w:val="2"/>
          </w:tcPr>
          <w:p w:rsidR="00BB6E4F" w:rsidRPr="00BB6E4F" w:rsidRDefault="00BB6E4F" w:rsidP="00BB6E4F">
            <w:pPr>
              <w:suppressAutoHyphens/>
              <w:jc w:val="center"/>
              <w:rPr>
                <w:rFonts w:ascii="Times New Roman" w:hAnsi="Times New Roman"/>
                <w:b/>
                <w:sz w:val="24"/>
                <w:szCs w:val="24"/>
              </w:rPr>
            </w:pPr>
            <w:r>
              <w:rPr>
                <w:rFonts w:ascii="Times New Roman" w:hAnsi="Times New Roman"/>
                <w:b/>
                <w:sz w:val="24"/>
                <w:szCs w:val="24"/>
              </w:rPr>
              <w:t>Код и наименование компетенции</w:t>
            </w:r>
          </w:p>
        </w:tc>
      </w:tr>
      <w:tr w:rsidR="00BB6E4F" w:rsidTr="00BB6E4F">
        <w:tc>
          <w:tcPr>
            <w:tcW w:w="1242" w:type="dxa"/>
          </w:tcPr>
          <w:p w:rsidR="00BB6E4F" w:rsidRPr="00046C29" w:rsidRDefault="00BB6E4F" w:rsidP="007A6CFD">
            <w:pPr>
              <w:jc w:val="both"/>
              <w:rPr>
                <w:rFonts w:ascii="Times New Roman" w:hAnsi="Times New Roman"/>
              </w:rPr>
            </w:pPr>
            <w:r w:rsidRPr="00046C29">
              <w:rPr>
                <w:rFonts w:ascii="Times New Roman" w:hAnsi="Times New Roman"/>
              </w:rPr>
              <w:t>ПК 2.2.</w:t>
            </w:r>
          </w:p>
        </w:tc>
        <w:tc>
          <w:tcPr>
            <w:tcW w:w="8612" w:type="dxa"/>
          </w:tcPr>
          <w:p w:rsidR="00BB6E4F" w:rsidRDefault="00BB6E4F" w:rsidP="007A6CFD">
            <w:pPr>
              <w:jc w:val="both"/>
              <w:rPr>
                <w:rFonts w:ascii="Times New Roman" w:hAnsi="Times New Roman"/>
                <w:b/>
              </w:rPr>
            </w:pPr>
            <w:r>
              <w:rPr>
                <w:rFonts w:ascii="Times New Roman" w:hAnsi="Times New Roman"/>
                <w:sz w:val="24"/>
                <w:szCs w:val="24"/>
              </w:rPr>
              <w:t>Использовать в работе медицинские информационные системы и информационно-телекоммуникационную сеть «Интернет»;</w:t>
            </w:r>
          </w:p>
        </w:tc>
      </w:tr>
      <w:tr w:rsidR="00BB6E4F" w:rsidTr="00BB6E4F">
        <w:tc>
          <w:tcPr>
            <w:tcW w:w="1242" w:type="dxa"/>
          </w:tcPr>
          <w:p w:rsidR="00BB6E4F" w:rsidRPr="00046C29" w:rsidRDefault="00BB6E4F" w:rsidP="007A6CFD">
            <w:pPr>
              <w:jc w:val="both"/>
              <w:rPr>
                <w:rFonts w:ascii="Times New Roman" w:hAnsi="Times New Roman"/>
              </w:rPr>
            </w:pPr>
            <w:r w:rsidRPr="00046C29">
              <w:rPr>
                <w:rFonts w:ascii="Times New Roman" w:hAnsi="Times New Roman"/>
              </w:rPr>
              <w:t>ПК 3.1.</w:t>
            </w:r>
          </w:p>
        </w:tc>
        <w:tc>
          <w:tcPr>
            <w:tcW w:w="8612" w:type="dxa"/>
          </w:tcPr>
          <w:p w:rsidR="00BB6E4F" w:rsidRDefault="00BB6E4F" w:rsidP="007A6CFD">
            <w:pPr>
              <w:jc w:val="both"/>
              <w:rPr>
                <w:rFonts w:ascii="Times New Roman" w:hAnsi="Times New Roman"/>
                <w:b/>
              </w:rPr>
            </w:pPr>
            <w:r>
              <w:rPr>
                <w:rFonts w:ascii="Times New Roman" w:hAnsi="Times New Roman"/>
                <w:sz w:val="24"/>
                <w:szCs w:val="24"/>
              </w:rPr>
              <w:t>Консультировать население по вопросам профилактики заболеваний</w:t>
            </w:r>
          </w:p>
        </w:tc>
      </w:tr>
      <w:tr w:rsidR="00BB6E4F" w:rsidTr="00BB6E4F">
        <w:tc>
          <w:tcPr>
            <w:tcW w:w="1242" w:type="dxa"/>
          </w:tcPr>
          <w:p w:rsidR="00BB6E4F" w:rsidRPr="00046C29" w:rsidRDefault="00BB6E4F" w:rsidP="007A6CFD">
            <w:pPr>
              <w:jc w:val="both"/>
              <w:rPr>
                <w:rFonts w:ascii="Times New Roman" w:hAnsi="Times New Roman"/>
              </w:rPr>
            </w:pPr>
            <w:r w:rsidRPr="00046C29">
              <w:rPr>
                <w:rFonts w:ascii="Times New Roman" w:hAnsi="Times New Roman"/>
              </w:rPr>
              <w:t>ПК 3.2.</w:t>
            </w:r>
          </w:p>
        </w:tc>
        <w:tc>
          <w:tcPr>
            <w:tcW w:w="8612" w:type="dxa"/>
          </w:tcPr>
          <w:p w:rsidR="00BB6E4F" w:rsidRDefault="00BB6E4F" w:rsidP="007A6CFD">
            <w:pPr>
              <w:jc w:val="both"/>
              <w:rPr>
                <w:rFonts w:ascii="Times New Roman" w:hAnsi="Times New Roman"/>
                <w:b/>
              </w:rPr>
            </w:pPr>
            <w:r>
              <w:rPr>
                <w:rFonts w:ascii="Times New Roman" w:hAnsi="Times New Roman"/>
                <w:sz w:val="24"/>
                <w:szCs w:val="24"/>
              </w:rPr>
              <w:t>Пропагандировать здоровый образ жизни</w:t>
            </w:r>
          </w:p>
        </w:tc>
      </w:tr>
      <w:tr w:rsidR="00BB6E4F" w:rsidTr="00BB6E4F">
        <w:tc>
          <w:tcPr>
            <w:tcW w:w="1242" w:type="dxa"/>
          </w:tcPr>
          <w:p w:rsidR="00BB6E4F" w:rsidRPr="00046C29" w:rsidRDefault="00BB6E4F" w:rsidP="007A6CFD">
            <w:pPr>
              <w:jc w:val="both"/>
              <w:rPr>
                <w:rFonts w:ascii="Times New Roman" w:hAnsi="Times New Roman"/>
              </w:rPr>
            </w:pPr>
            <w:r w:rsidRPr="00046C29">
              <w:rPr>
                <w:rFonts w:ascii="Times New Roman" w:hAnsi="Times New Roman"/>
              </w:rPr>
              <w:t>ПК 3.3.</w:t>
            </w:r>
          </w:p>
        </w:tc>
        <w:tc>
          <w:tcPr>
            <w:tcW w:w="8612" w:type="dxa"/>
          </w:tcPr>
          <w:p w:rsidR="00BB6E4F" w:rsidRDefault="00BB6E4F" w:rsidP="007A6CFD">
            <w:pPr>
              <w:jc w:val="both"/>
              <w:rPr>
                <w:rFonts w:ascii="Times New Roman" w:hAnsi="Times New Roman"/>
                <w:b/>
              </w:rPr>
            </w:pPr>
            <w:r>
              <w:rPr>
                <w:rFonts w:ascii="Times New Roman" w:hAnsi="Times New Roman"/>
                <w:sz w:val="24"/>
                <w:szCs w:val="24"/>
              </w:rPr>
              <w:t>Участвовать в проведении профилактических осмотров и диспансеризации населения</w:t>
            </w:r>
          </w:p>
        </w:tc>
      </w:tr>
      <w:tr w:rsidR="00BB6E4F" w:rsidTr="00BB6E4F">
        <w:tc>
          <w:tcPr>
            <w:tcW w:w="1242" w:type="dxa"/>
          </w:tcPr>
          <w:p w:rsidR="00BB6E4F" w:rsidRPr="00046C29" w:rsidRDefault="00F03BBC" w:rsidP="007A6CFD">
            <w:pPr>
              <w:jc w:val="both"/>
              <w:rPr>
                <w:rFonts w:ascii="Times New Roman" w:hAnsi="Times New Roman"/>
              </w:rPr>
            </w:pPr>
            <w:r w:rsidRPr="00046C29">
              <w:rPr>
                <w:rFonts w:ascii="Times New Roman" w:hAnsi="Times New Roman"/>
              </w:rPr>
              <w:t>ПК 3.4.</w:t>
            </w:r>
          </w:p>
        </w:tc>
        <w:tc>
          <w:tcPr>
            <w:tcW w:w="8612" w:type="dxa"/>
          </w:tcPr>
          <w:p w:rsidR="00BB6E4F" w:rsidRDefault="00F03BBC" w:rsidP="007A6CFD">
            <w:pPr>
              <w:jc w:val="both"/>
              <w:rPr>
                <w:rFonts w:ascii="Times New Roman" w:hAnsi="Times New Roman"/>
                <w:b/>
              </w:rPr>
            </w:pPr>
            <w:r>
              <w:rPr>
                <w:rFonts w:ascii="Times New Roman" w:hAnsi="Times New Roman"/>
                <w:sz w:val="24"/>
                <w:szCs w:val="24"/>
              </w:rPr>
              <w:t>Проводить санитарно-противоэпидемические мероприятия по профилактике инфекционных заболеваний</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3.5.</w:t>
            </w:r>
          </w:p>
        </w:tc>
        <w:tc>
          <w:tcPr>
            <w:tcW w:w="8612" w:type="dxa"/>
          </w:tcPr>
          <w:p w:rsidR="00F03BBC" w:rsidRDefault="00F03BBC" w:rsidP="007A6CFD">
            <w:pPr>
              <w:jc w:val="both"/>
              <w:rPr>
                <w:rFonts w:ascii="Times New Roman" w:hAnsi="Times New Roman"/>
                <w:sz w:val="24"/>
                <w:szCs w:val="24"/>
              </w:rPr>
            </w:pPr>
            <w:r>
              <w:rPr>
                <w:rFonts w:ascii="Times New Roman" w:hAnsi="Times New Roman"/>
                <w:sz w:val="24"/>
                <w:szCs w:val="24"/>
              </w:rPr>
              <w:t>Участвовать в иммунопрофилактике инфекционных заболеваний.</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4.1.</w:t>
            </w:r>
          </w:p>
        </w:tc>
        <w:tc>
          <w:tcPr>
            <w:tcW w:w="8612" w:type="dxa"/>
          </w:tcPr>
          <w:p w:rsidR="00F03BBC" w:rsidRDefault="00F03BBC" w:rsidP="00F03BBC">
            <w:pPr>
              <w:autoSpaceDE w:val="0"/>
              <w:autoSpaceDN w:val="0"/>
              <w:adjustRightInd w:val="0"/>
              <w:jc w:val="both"/>
              <w:rPr>
                <w:rFonts w:ascii="Times New Roman" w:hAnsi="Times New Roman"/>
                <w:sz w:val="24"/>
                <w:szCs w:val="24"/>
              </w:rPr>
            </w:pPr>
            <w:r>
              <w:rPr>
                <w:rFonts w:ascii="Times New Roman" w:hAnsi="Times New Roman"/>
                <w:sz w:val="24"/>
                <w:szCs w:val="24"/>
              </w:rPr>
              <w:t>Проводить оценку состояния пациента</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4.2.</w:t>
            </w:r>
          </w:p>
        </w:tc>
        <w:tc>
          <w:tcPr>
            <w:tcW w:w="8612" w:type="dxa"/>
          </w:tcPr>
          <w:p w:rsidR="00F03BBC" w:rsidRDefault="00F03BBC" w:rsidP="007A6CFD">
            <w:pPr>
              <w:jc w:val="both"/>
              <w:rPr>
                <w:rFonts w:ascii="Times New Roman" w:hAnsi="Times New Roman"/>
                <w:sz w:val="24"/>
                <w:szCs w:val="24"/>
              </w:rPr>
            </w:pPr>
            <w:r>
              <w:rPr>
                <w:rFonts w:ascii="Times New Roman" w:hAnsi="Times New Roman"/>
                <w:sz w:val="24"/>
                <w:szCs w:val="24"/>
              </w:rPr>
              <w:t>Выполнять медицинские манипуляции при оказании медицинской помощи пациенту</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4.3.</w:t>
            </w:r>
          </w:p>
        </w:tc>
        <w:tc>
          <w:tcPr>
            <w:tcW w:w="8612" w:type="dxa"/>
          </w:tcPr>
          <w:p w:rsidR="00F03BBC" w:rsidRDefault="00F03BBC" w:rsidP="00F03BBC">
            <w:pPr>
              <w:autoSpaceDE w:val="0"/>
              <w:autoSpaceDN w:val="0"/>
              <w:adjustRightInd w:val="0"/>
              <w:jc w:val="both"/>
              <w:rPr>
                <w:rFonts w:ascii="Times New Roman" w:hAnsi="Times New Roman"/>
                <w:sz w:val="24"/>
                <w:szCs w:val="24"/>
              </w:rPr>
            </w:pPr>
            <w:r>
              <w:rPr>
                <w:rFonts w:ascii="Times New Roman" w:hAnsi="Times New Roman"/>
                <w:sz w:val="24"/>
                <w:szCs w:val="24"/>
              </w:rPr>
              <w:t>Осуществлять уход за пациентом</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4.5.</w:t>
            </w:r>
          </w:p>
        </w:tc>
        <w:tc>
          <w:tcPr>
            <w:tcW w:w="8612" w:type="dxa"/>
          </w:tcPr>
          <w:p w:rsidR="00F03BBC" w:rsidRDefault="00F03BBC" w:rsidP="00F03BBC">
            <w:pPr>
              <w:autoSpaceDE w:val="0"/>
              <w:autoSpaceDN w:val="0"/>
              <w:adjustRightInd w:val="0"/>
              <w:jc w:val="both"/>
              <w:rPr>
                <w:rFonts w:ascii="Times New Roman" w:hAnsi="Times New Roman"/>
                <w:sz w:val="24"/>
                <w:szCs w:val="24"/>
              </w:rPr>
            </w:pPr>
            <w:r>
              <w:rPr>
                <w:rFonts w:ascii="Times New Roman" w:hAnsi="Times New Roman"/>
                <w:sz w:val="24"/>
                <w:szCs w:val="24"/>
              </w:rPr>
              <w:t>Оказывать медицинскую помощь в неотложной форме</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4.6.</w:t>
            </w:r>
          </w:p>
        </w:tc>
        <w:tc>
          <w:tcPr>
            <w:tcW w:w="8612" w:type="dxa"/>
          </w:tcPr>
          <w:p w:rsidR="00F03BBC" w:rsidRDefault="00F03BBC" w:rsidP="007A6CFD">
            <w:pPr>
              <w:jc w:val="both"/>
              <w:rPr>
                <w:rFonts w:ascii="Times New Roman" w:hAnsi="Times New Roman"/>
                <w:sz w:val="24"/>
                <w:szCs w:val="24"/>
              </w:rPr>
            </w:pPr>
            <w:r>
              <w:rPr>
                <w:rFonts w:ascii="Times New Roman" w:hAnsi="Times New Roman"/>
                <w:sz w:val="24"/>
                <w:szCs w:val="24"/>
              </w:rPr>
              <w:t>Участвовать в проведении мероприятий медицинской реабилитации.</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5.1.</w:t>
            </w:r>
          </w:p>
        </w:tc>
        <w:tc>
          <w:tcPr>
            <w:tcW w:w="8612" w:type="dxa"/>
          </w:tcPr>
          <w:p w:rsidR="00F03BBC" w:rsidRDefault="00F03BBC" w:rsidP="00F03BBC">
            <w:pPr>
              <w:autoSpaceDE w:val="0"/>
              <w:autoSpaceDN w:val="0"/>
              <w:adjustRightInd w:val="0"/>
              <w:jc w:val="both"/>
              <w:rPr>
                <w:rFonts w:ascii="Times New Roman" w:hAnsi="Times New Roman"/>
                <w:sz w:val="24"/>
                <w:szCs w:val="24"/>
              </w:rPr>
            </w:pPr>
            <w:r>
              <w:rPr>
                <w:rFonts w:ascii="Times New Roman" w:hAnsi="Times New Roman"/>
                <w:sz w:val="24"/>
                <w:szCs w:val="24"/>
              </w:rPr>
              <w:t>Распознавать состояния, представляющие угрозу жизни</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5.2.</w:t>
            </w:r>
          </w:p>
        </w:tc>
        <w:tc>
          <w:tcPr>
            <w:tcW w:w="8612" w:type="dxa"/>
          </w:tcPr>
          <w:p w:rsidR="00F03BBC" w:rsidRDefault="0004041C" w:rsidP="0004041C">
            <w:pPr>
              <w:autoSpaceDE w:val="0"/>
              <w:autoSpaceDN w:val="0"/>
              <w:adjustRightInd w:val="0"/>
              <w:jc w:val="both"/>
              <w:rPr>
                <w:rFonts w:ascii="Times New Roman" w:hAnsi="Times New Roman"/>
                <w:sz w:val="24"/>
                <w:szCs w:val="24"/>
              </w:rPr>
            </w:pPr>
            <w:r>
              <w:rPr>
                <w:rFonts w:ascii="Times New Roman" w:hAnsi="Times New Roman"/>
                <w:sz w:val="24"/>
                <w:szCs w:val="24"/>
              </w:rPr>
              <w:t>Оказывать медицинскую помощь в экстренной форме</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5.3.</w:t>
            </w:r>
          </w:p>
        </w:tc>
        <w:tc>
          <w:tcPr>
            <w:tcW w:w="8612" w:type="dxa"/>
          </w:tcPr>
          <w:p w:rsidR="00F03BBC" w:rsidRDefault="0004041C" w:rsidP="007A6CFD">
            <w:pPr>
              <w:jc w:val="both"/>
              <w:rPr>
                <w:rFonts w:ascii="Times New Roman" w:hAnsi="Times New Roman"/>
                <w:sz w:val="24"/>
                <w:szCs w:val="24"/>
              </w:rPr>
            </w:pPr>
            <w:r>
              <w:rPr>
                <w:rFonts w:ascii="Times New Roman" w:hAnsi="Times New Roman"/>
                <w:sz w:val="24"/>
                <w:szCs w:val="24"/>
              </w:rPr>
              <w:t>Проводить мероприятия по поддержанию жизнедеятельности организма пациента (пострадавшего) до прибытия врача или бригады скорой помощи</w:t>
            </w:r>
          </w:p>
        </w:tc>
      </w:tr>
      <w:tr w:rsidR="00F03BBC" w:rsidTr="00BB6E4F">
        <w:tc>
          <w:tcPr>
            <w:tcW w:w="1242" w:type="dxa"/>
          </w:tcPr>
          <w:p w:rsidR="00F03BBC" w:rsidRPr="00046C29" w:rsidRDefault="00F03BBC" w:rsidP="007A6CFD">
            <w:pPr>
              <w:jc w:val="both"/>
              <w:rPr>
                <w:rFonts w:ascii="Times New Roman" w:hAnsi="Times New Roman"/>
              </w:rPr>
            </w:pPr>
            <w:r w:rsidRPr="00046C29">
              <w:rPr>
                <w:rFonts w:ascii="Times New Roman" w:hAnsi="Times New Roman"/>
              </w:rPr>
              <w:t>ПК 5.4.</w:t>
            </w:r>
          </w:p>
        </w:tc>
        <w:tc>
          <w:tcPr>
            <w:tcW w:w="8612" w:type="dxa"/>
          </w:tcPr>
          <w:p w:rsidR="00F03BBC" w:rsidRDefault="0004041C" w:rsidP="007A6CFD">
            <w:pPr>
              <w:jc w:val="both"/>
              <w:rPr>
                <w:rFonts w:ascii="Times New Roman" w:hAnsi="Times New Roman"/>
                <w:sz w:val="24"/>
                <w:szCs w:val="24"/>
              </w:rPr>
            </w:pPr>
            <w:r>
              <w:rPr>
                <w:rFonts w:ascii="Times New Roman" w:hAnsi="Times New Roman"/>
                <w:sz w:val="24"/>
                <w:szCs w:val="24"/>
              </w:rPr>
              <w:t>Осуществлять клиническое использование крови и (или) ее компонентов.</w:t>
            </w:r>
          </w:p>
        </w:tc>
      </w:tr>
    </w:tbl>
    <w:p w:rsidR="00BB6E4F" w:rsidRDefault="00BB6E4F" w:rsidP="007A6CFD">
      <w:pPr>
        <w:ind w:firstLine="709"/>
        <w:jc w:val="both"/>
        <w:rPr>
          <w:rFonts w:ascii="Times New Roman" w:hAnsi="Times New Roman"/>
          <w:b/>
        </w:rPr>
      </w:pPr>
    </w:p>
    <w:p w:rsidR="006114A1" w:rsidRDefault="006114A1" w:rsidP="006114A1">
      <w:pPr>
        <w:spacing w:after="0"/>
        <w:ind w:firstLine="709"/>
        <w:jc w:val="both"/>
        <w:rPr>
          <w:rFonts w:ascii="Times New Roman" w:hAnsi="Times New Roman"/>
          <w:b/>
          <w:sz w:val="24"/>
          <w:szCs w:val="24"/>
        </w:rPr>
      </w:pPr>
    </w:p>
    <w:p w:rsidR="006114A1" w:rsidRDefault="006114A1" w:rsidP="006114A1">
      <w:pPr>
        <w:spacing w:after="0"/>
        <w:rPr>
          <w:rFonts w:ascii="Times New Roman" w:hAnsi="Times New Roman"/>
          <w:b/>
          <w:sz w:val="24"/>
          <w:szCs w:val="24"/>
        </w:rPr>
        <w:sectPr w:rsidR="006114A1">
          <w:pgSz w:w="11906" w:h="16838"/>
          <w:pgMar w:top="1134" w:right="567" w:bottom="1134" w:left="1701" w:header="709" w:footer="709" w:gutter="0"/>
          <w:cols w:space="720"/>
        </w:sectPr>
      </w:pPr>
    </w:p>
    <w:p w:rsidR="0095194B" w:rsidRPr="0095194B" w:rsidRDefault="0095194B" w:rsidP="0095194B">
      <w:pPr>
        <w:suppressAutoHyphens/>
        <w:spacing w:after="240"/>
        <w:ind w:firstLine="709"/>
        <w:rPr>
          <w:rFonts w:ascii="Times New Roman" w:hAnsi="Times New Roman"/>
          <w:b/>
        </w:rPr>
      </w:pPr>
    </w:p>
    <w:p w:rsidR="0095194B" w:rsidRPr="0095194B" w:rsidRDefault="0095194B" w:rsidP="009519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61"/>
        </w:rPr>
      </w:pPr>
      <w:proofErr w:type="gramStart"/>
      <w:r w:rsidRPr="0095194B">
        <w:rPr>
          <w:rStyle w:val="FontStyle61"/>
        </w:rPr>
        <w:t xml:space="preserve">В рамках программы учебной дисциплины обучающимися осваиваются личностные результаты  в соответствии с требованиями ФГОС среднего общего образования: личностные (ЛР). </w:t>
      </w:r>
      <w:proofErr w:type="gramEnd"/>
    </w:p>
    <w:p w:rsidR="0095194B" w:rsidRPr="0095194B" w:rsidRDefault="0095194B" w:rsidP="009519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61"/>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659"/>
      </w:tblGrid>
      <w:tr w:rsidR="0095194B" w:rsidRPr="0095194B" w:rsidTr="007A6CFD">
        <w:trPr>
          <w:trHeight w:val="649"/>
        </w:trPr>
        <w:tc>
          <w:tcPr>
            <w:tcW w:w="1589" w:type="dxa"/>
            <w:tcBorders>
              <w:top w:val="single" w:sz="4" w:space="0" w:color="auto"/>
              <w:left w:val="single" w:sz="4" w:space="0" w:color="auto"/>
              <w:bottom w:val="single" w:sz="4" w:space="0" w:color="auto"/>
              <w:right w:val="single" w:sz="4" w:space="0" w:color="auto"/>
            </w:tcBorders>
            <w:hideMark/>
          </w:tcPr>
          <w:p w:rsidR="0095194B" w:rsidRPr="0095194B" w:rsidRDefault="0095194B" w:rsidP="007A6CFD">
            <w:pPr>
              <w:suppressAutoHyphens/>
              <w:jc w:val="center"/>
              <w:rPr>
                <w:rFonts w:ascii="Times New Roman" w:hAnsi="Times New Roman"/>
                <w:b/>
                <w:lang w:eastAsia="en-US"/>
              </w:rPr>
            </w:pPr>
            <w:r w:rsidRPr="0095194B">
              <w:rPr>
                <w:rFonts w:ascii="Times New Roman" w:hAnsi="Times New Roman"/>
                <w:b/>
                <w:lang w:eastAsia="en-US"/>
              </w:rPr>
              <w:t>Коды результатов</w:t>
            </w:r>
          </w:p>
        </w:tc>
        <w:tc>
          <w:tcPr>
            <w:tcW w:w="7659" w:type="dxa"/>
            <w:tcBorders>
              <w:top w:val="single" w:sz="4" w:space="0" w:color="auto"/>
              <w:left w:val="single" w:sz="4" w:space="0" w:color="auto"/>
              <w:bottom w:val="single" w:sz="4" w:space="0" w:color="auto"/>
              <w:right w:val="single" w:sz="4" w:space="0" w:color="auto"/>
            </w:tcBorders>
            <w:hideMark/>
          </w:tcPr>
          <w:p w:rsidR="0095194B" w:rsidRPr="0095194B" w:rsidRDefault="0095194B" w:rsidP="007A6CFD">
            <w:pPr>
              <w:suppressAutoHyphens/>
              <w:jc w:val="center"/>
              <w:rPr>
                <w:rFonts w:ascii="Times New Roman" w:hAnsi="Times New Roman"/>
                <w:b/>
                <w:lang w:eastAsia="en-US"/>
              </w:rPr>
            </w:pPr>
            <w:r w:rsidRPr="0095194B">
              <w:rPr>
                <w:rFonts w:ascii="Times New Roman" w:hAnsi="Times New Roman"/>
                <w:b/>
                <w:lang w:eastAsia="en-US"/>
              </w:rPr>
              <w:t>Планируемые результаты освоения дисциплины включают</w:t>
            </w:r>
          </w:p>
        </w:tc>
      </w:tr>
      <w:tr w:rsidR="0095194B" w:rsidRPr="0095194B" w:rsidTr="007A6CFD">
        <w:trPr>
          <w:trHeight w:val="212"/>
        </w:trPr>
        <w:tc>
          <w:tcPr>
            <w:tcW w:w="1589" w:type="dxa"/>
            <w:tcBorders>
              <w:top w:val="single" w:sz="4" w:space="0" w:color="auto"/>
              <w:left w:val="single" w:sz="4" w:space="0" w:color="auto"/>
              <w:bottom w:val="single" w:sz="4" w:space="0" w:color="auto"/>
              <w:right w:val="single" w:sz="4" w:space="0" w:color="auto"/>
            </w:tcBorders>
            <w:hideMark/>
          </w:tcPr>
          <w:p w:rsidR="0095194B" w:rsidRPr="0095194B" w:rsidRDefault="00637EAF" w:rsidP="007A6CFD">
            <w:pPr>
              <w:suppressAutoHyphens/>
              <w:rPr>
                <w:rFonts w:ascii="Times New Roman" w:hAnsi="Times New Roman"/>
                <w:iCs/>
                <w:lang w:eastAsia="en-US"/>
              </w:rPr>
            </w:pPr>
            <w:r>
              <w:rPr>
                <w:rFonts w:ascii="Times New Roman" w:hAnsi="Times New Roman"/>
                <w:lang w:eastAsia="en-US"/>
              </w:rPr>
              <w:t>ЛР 06</w:t>
            </w:r>
          </w:p>
        </w:tc>
        <w:tc>
          <w:tcPr>
            <w:tcW w:w="7659" w:type="dxa"/>
            <w:tcBorders>
              <w:top w:val="single" w:sz="4" w:space="0" w:color="auto"/>
              <w:left w:val="single" w:sz="4" w:space="0" w:color="auto"/>
              <w:bottom w:val="single" w:sz="4" w:space="0" w:color="auto"/>
              <w:right w:val="single" w:sz="4" w:space="0" w:color="auto"/>
            </w:tcBorders>
            <w:hideMark/>
          </w:tcPr>
          <w:p w:rsidR="0095194B" w:rsidRPr="000B439F" w:rsidRDefault="00637EAF" w:rsidP="007A6CFD">
            <w:pPr>
              <w:suppressAutoHyphens/>
              <w:jc w:val="both"/>
              <w:rPr>
                <w:rFonts w:ascii="Times New Roman" w:hAnsi="Times New Roman"/>
                <w:lang w:eastAsia="en-US"/>
              </w:rPr>
            </w:pPr>
            <w:r w:rsidRPr="000B439F">
              <w:rPr>
                <w:rFonts w:ascii="Times New Roman" w:hAnsi="Times New Roman"/>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95194B" w:rsidRPr="0095194B" w:rsidTr="007A6CFD">
        <w:trPr>
          <w:trHeight w:val="212"/>
        </w:trPr>
        <w:tc>
          <w:tcPr>
            <w:tcW w:w="1589" w:type="dxa"/>
            <w:tcBorders>
              <w:top w:val="single" w:sz="4" w:space="0" w:color="auto"/>
              <w:left w:val="single" w:sz="4" w:space="0" w:color="auto"/>
              <w:bottom w:val="single" w:sz="4" w:space="0" w:color="auto"/>
              <w:right w:val="single" w:sz="4" w:space="0" w:color="auto"/>
            </w:tcBorders>
            <w:hideMark/>
          </w:tcPr>
          <w:p w:rsidR="0095194B" w:rsidRPr="0095194B" w:rsidRDefault="00637EAF" w:rsidP="007A6CFD">
            <w:pPr>
              <w:suppressAutoHyphens/>
              <w:rPr>
                <w:rFonts w:ascii="Times New Roman" w:hAnsi="Times New Roman"/>
                <w:i/>
                <w:lang w:eastAsia="en-US"/>
              </w:rPr>
            </w:pPr>
            <w:r>
              <w:rPr>
                <w:rFonts w:ascii="Times New Roman" w:hAnsi="Times New Roman"/>
                <w:lang w:eastAsia="en-US"/>
              </w:rPr>
              <w:t>ЛР 07</w:t>
            </w:r>
          </w:p>
        </w:tc>
        <w:tc>
          <w:tcPr>
            <w:tcW w:w="7659" w:type="dxa"/>
            <w:tcBorders>
              <w:top w:val="single" w:sz="4" w:space="0" w:color="auto"/>
              <w:left w:val="single" w:sz="4" w:space="0" w:color="auto"/>
              <w:bottom w:val="single" w:sz="4" w:space="0" w:color="auto"/>
              <w:right w:val="single" w:sz="4" w:space="0" w:color="auto"/>
            </w:tcBorders>
            <w:hideMark/>
          </w:tcPr>
          <w:p w:rsidR="0095194B" w:rsidRPr="000B439F" w:rsidRDefault="000B439F" w:rsidP="007A6CFD">
            <w:pPr>
              <w:suppressAutoHyphens/>
              <w:jc w:val="both"/>
              <w:rPr>
                <w:rFonts w:ascii="Times New Roman" w:hAnsi="Times New Roman"/>
                <w:lang w:eastAsia="en-US"/>
              </w:rPr>
            </w:pPr>
            <w:r w:rsidRPr="000B439F">
              <w:rPr>
                <w:rFonts w:ascii="Times New Roman" w:hAnsi="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95194B" w:rsidRPr="0095194B" w:rsidTr="007A6CFD">
        <w:trPr>
          <w:trHeight w:val="212"/>
        </w:trPr>
        <w:tc>
          <w:tcPr>
            <w:tcW w:w="1589" w:type="dxa"/>
            <w:tcBorders>
              <w:top w:val="single" w:sz="4" w:space="0" w:color="auto"/>
              <w:left w:val="single" w:sz="4" w:space="0" w:color="auto"/>
              <w:bottom w:val="single" w:sz="4" w:space="0" w:color="auto"/>
              <w:right w:val="single" w:sz="4" w:space="0" w:color="auto"/>
            </w:tcBorders>
            <w:hideMark/>
          </w:tcPr>
          <w:p w:rsidR="0095194B" w:rsidRPr="0095194B" w:rsidRDefault="0095194B" w:rsidP="007A6CFD">
            <w:pPr>
              <w:suppressAutoHyphens/>
              <w:rPr>
                <w:rFonts w:ascii="Times New Roman" w:hAnsi="Times New Roman"/>
                <w:i/>
                <w:lang w:eastAsia="en-US"/>
              </w:rPr>
            </w:pPr>
            <w:r w:rsidRPr="0095194B">
              <w:rPr>
                <w:rFonts w:ascii="Times New Roman" w:hAnsi="Times New Roman"/>
                <w:lang w:eastAsia="en-US"/>
              </w:rPr>
              <w:t>ЛР 09</w:t>
            </w:r>
          </w:p>
        </w:tc>
        <w:tc>
          <w:tcPr>
            <w:tcW w:w="7659" w:type="dxa"/>
            <w:tcBorders>
              <w:top w:val="single" w:sz="4" w:space="0" w:color="auto"/>
              <w:left w:val="single" w:sz="4" w:space="0" w:color="auto"/>
              <w:bottom w:val="single" w:sz="4" w:space="0" w:color="auto"/>
              <w:right w:val="single" w:sz="4" w:space="0" w:color="auto"/>
            </w:tcBorders>
            <w:hideMark/>
          </w:tcPr>
          <w:p w:rsidR="0095194B" w:rsidRPr="0095194B" w:rsidRDefault="0095194B" w:rsidP="007A6CFD">
            <w:pPr>
              <w:suppressAutoHyphens/>
              <w:jc w:val="both"/>
              <w:rPr>
                <w:rFonts w:ascii="Times New Roman" w:hAnsi="Times New Roman"/>
                <w:i/>
                <w:lang w:eastAsia="en-US"/>
              </w:rPr>
            </w:pPr>
            <w:r w:rsidRPr="0095194B">
              <w:rPr>
                <w:rFonts w:ascii="Times New Roman" w:hAnsi="Times New Roman"/>
                <w:lang w:eastAsia="en-US"/>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bl>
    <w:p w:rsidR="0095194B" w:rsidRPr="0095194B" w:rsidRDefault="0095194B" w:rsidP="0095194B">
      <w:pPr>
        <w:rPr>
          <w:rFonts w:ascii="Times New Roman" w:hAnsi="Times New Roman"/>
          <w:b/>
        </w:rPr>
        <w:sectPr w:rsidR="0095194B" w:rsidRPr="0095194B">
          <w:pgSz w:w="11906" w:h="16838"/>
          <w:pgMar w:top="1134" w:right="567" w:bottom="1134" w:left="1701" w:header="709" w:footer="709" w:gutter="0"/>
          <w:cols w:space="720"/>
        </w:sectPr>
      </w:pPr>
    </w:p>
    <w:p w:rsidR="00B02ADB" w:rsidRPr="00CB101C" w:rsidRDefault="00B02ADB" w:rsidP="0095194B">
      <w:pPr>
        <w:suppressAutoHyphens/>
        <w:spacing w:after="0"/>
        <w:rPr>
          <w:rFonts w:ascii="Times New Roman" w:hAnsi="Times New Roman"/>
          <w:b/>
          <w:sz w:val="24"/>
          <w:szCs w:val="24"/>
        </w:rPr>
      </w:pPr>
    </w:p>
    <w:p w:rsidR="00B02ADB" w:rsidRPr="00CB101C" w:rsidRDefault="00AE4E9F" w:rsidP="00B02ADB">
      <w:pPr>
        <w:suppressAutoHyphens/>
        <w:spacing w:after="0"/>
        <w:jc w:val="center"/>
        <w:rPr>
          <w:rFonts w:ascii="Times New Roman" w:hAnsi="Times New Roman"/>
          <w:b/>
          <w:sz w:val="24"/>
          <w:szCs w:val="24"/>
        </w:rPr>
      </w:pPr>
      <w:r>
        <w:rPr>
          <w:rFonts w:ascii="Times New Roman" w:hAnsi="Times New Roman"/>
          <w:b/>
          <w:sz w:val="24"/>
          <w:szCs w:val="24"/>
        </w:rPr>
        <w:t>3</w:t>
      </w:r>
      <w:r w:rsidR="00B02ADB" w:rsidRPr="00CB101C">
        <w:rPr>
          <w:rFonts w:ascii="Times New Roman" w:hAnsi="Times New Roman"/>
          <w:b/>
          <w:sz w:val="24"/>
          <w:szCs w:val="24"/>
        </w:rPr>
        <w:t>. СТРУКТУРА И СОДЕРЖАНИЕ УЧЕБНОЙ ДИСЦИПЛИНЫ</w:t>
      </w:r>
    </w:p>
    <w:p w:rsidR="00B02ADB" w:rsidRPr="00CB101C" w:rsidRDefault="00AE4E9F" w:rsidP="00B02ADB">
      <w:pPr>
        <w:suppressAutoHyphens/>
        <w:spacing w:after="0"/>
        <w:ind w:firstLine="709"/>
        <w:rPr>
          <w:rFonts w:ascii="Times New Roman" w:hAnsi="Times New Roman"/>
          <w:b/>
          <w:sz w:val="24"/>
          <w:szCs w:val="24"/>
        </w:rPr>
      </w:pPr>
      <w:r>
        <w:rPr>
          <w:rFonts w:ascii="Times New Roman" w:hAnsi="Times New Roman"/>
          <w:b/>
          <w:sz w:val="24"/>
          <w:szCs w:val="24"/>
        </w:rPr>
        <w:t>3</w:t>
      </w:r>
      <w:r w:rsidR="00B02ADB" w:rsidRPr="00CB101C">
        <w:rPr>
          <w:rFonts w:ascii="Times New Roman" w:hAnsi="Times New Roman"/>
          <w:b/>
          <w:sz w:val="24"/>
          <w:szCs w:val="24"/>
        </w:rPr>
        <w:t>.1.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B02ADB" w:rsidRPr="00CB101C" w:rsidTr="007A6CFD">
        <w:trPr>
          <w:trHeight w:val="490"/>
        </w:trPr>
        <w:tc>
          <w:tcPr>
            <w:tcW w:w="3685" w:type="pct"/>
            <w:vAlign w:val="center"/>
          </w:tcPr>
          <w:p w:rsidR="00B02ADB" w:rsidRPr="00CB101C" w:rsidRDefault="00B02ADB" w:rsidP="007A6CFD">
            <w:pPr>
              <w:suppressAutoHyphens/>
              <w:spacing w:after="0"/>
              <w:rPr>
                <w:rFonts w:ascii="Times New Roman" w:hAnsi="Times New Roman"/>
                <w:b/>
                <w:sz w:val="24"/>
                <w:szCs w:val="24"/>
              </w:rPr>
            </w:pPr>
            <w:r w:rsidRPr="00CB101C">
              <w:rPr>
                <w:rFonts w:ascii="Times New Roman" w:hAnsi="Times New Roman"/>
                <w:b/>
                <w:sz w:val="24"/>
                <w:szCs w:val="24"/>
              </w:rPr>
              <w:t>Вид учебной работы</w:t>
            </w:r>
          </w:p>
        </w:tc>
        <w:tc>
          <w:tcPr>
            <w:tcW w:w="1315" w:type="pct"/>
            <w:vAlign w:val="center"/>
          </w:tcPr>
          <w:p w:rsidR="00B02ADB" w:rsidRPr="00CB101C" w:rsidRDefault="00B02ADB" w:rsidP="007A6CFD">
            <w:pPr>
              <w:suppressAutoHyphens/>
              <w:spacing w:after="0"/>
              <w:rPr>
                <w:rFonts w:ascii="Times New Roman" w:hAnsi="Times New Roman"/>
                <w:b/>
                <w:iCs/>
                <w:sz w:val="24"/>
                <w:szCs w:val="24"/>
              </w:rPr>
            </w:pPr>
            <w:r w:rsidRPr="00CB101C">
              <w:rPr>
                <w:rFonts w:ascii="Times New Roman" w:hAnsi="Times New Roman"/>
                <w:b/>
                <w:iCs/>
                <w:sz w:val="24"/>
                <w:szCs w:val="24"/>
              </w:rPr>
              <w:t>Объем в часах</w:t>
            </w:r>
          </w:p>
        </w:tc>
      </w:tr>
      <w:tr w:rsidR="00B02ADB" w:rsidRPr="00CB101C" w:rsidTr="007A6CFD">
        <w:trPr>
          <w:trHeight w:val="490"/>
        </w:trPr>
        <w:tc>
          <w:tcPr>
            <w:tcW w:w="3685" w:type="pct"/>
            <w:vAlign w:val="center"/>
          </w:tcPr>
          <w:p w:rsidR="00B02ADB" w:rsidRPr="00CB101C" w:rsidRDefault="00B02ADB" w:rsidP="007A6CFD">
            <w:pPr>
              <w:suppressAutoHyphens/>
              <w:spacing w:after="0"/>
              <w:rPr>
                <w:rFonts w:ascii="Times New Roman" w:hAnsi="Times New Roman"/>
                <w:b/>
                <w:sz w:val="24"/>
                <w:szCs w:val="24"/>
              </w:rPr>
            </w:pPr>
            <w:r w:rsidRPr="00CB101C">
              <w:rPr>
                <w:rFonts w:ascii="Times New Roman" w:hAnsi="Times New Roman"/>
                <w:b/>
                <w:sz w:val="24"/>
                <w:szCs w:val="24"/>
              </w:rPr>
              <w:t>Объем образовательной программы учебной дисциплины</w:t>
            </w:r>
          </w:p>
        </w:tc>
        <w:tc>
          <w:tcPr>
            <w:tcW w:w="1315" w:type="pct"/>
            <w:vAlign w:val="center"/>
          </w:tcPr>
          <w:p w:rsidR="00B02ADB" w:rsidRPr="00CB101C" w:rsidRDefault="00B02ADB" w:rsidP="007A6CFD">
            <w:pPr>
              <w:suppressAutoHyphens/>
              <w:spacing w:after="0"/>
              <w:rPr>
                <w:rFonts w:ascii="Times New Roman" w:hAnsi="Times New Roman"/>
                <w:b/>
                <w:iCs/>
                <w:sz w:val="24"/>
                <w:szCs w:val="24"/>
              </w:rPr>
            </w:pPr>
            <w:r w:rsidRPr="00CB101C">
              <w:rPr>
                <w:rFonts w:ascii="Times New Roman" w:hAnsi="Times New Roman"/>
                <w:b/>
                <w:iCs/>
                <w:sz w:val="24"/>
                <w:szCs w:val="24"/>
              </w:rPr>
              <w:t>36</w:t>
            </w:r>
          </w:p>
        </w:tc>
      </w:tr>
      <w:tr w:rsidR="00B02ADB" w:rsidRPr="00CB101C" w:rsidTr="007A6CFD">
        <w:trPr>
          <w:trHeight w:val="336"/>
        </w:trPr>
        <w:tc>
          <w:tcPr>
            <w:tcW w:w="5000" w:type="pct"/>
            <w:gridSpan w:val="2"/>
            <w:vAlign w:val="center"/>
          </w:tcPr>
          <w:p w:rsidR="00B02ADB" w:rsidRPr="00CB101C" w:rsidRDefault="00B02ADB" w:rsidP="007A6CFD">
            <w:pPr>
              <w:suppressAutoHyphens/>
              <w:spacing w:after="0"/>
              <w:rPr>
                <w:rFonts w:ascii="Times New Roman" w:hAnsi="Times New Roman"/>
                <w:iCs/>
                <w:sz w:val="24"/>
                <w:szCs w:val="24"/>
              </w:rPr>
            </w:pPr>
            <w:r w:rsidRPr="00CB101C">
              <w:rPr>
                <w:rFonts w:ascii="Times New Roman" w:hAnsi="Times New Roman"/>
                <w:sz w:val="24"/>
                <w:szCs w:val="24"/>
              </w:rPr>
              <w:t>в т. ч.:</w:t>
            </w:r>
          </w:p>
        </w:tc>
      </w:tr>
      <w:tr w:rsidR="00B02ADB" w:rsidRPr="00CB101C" w:rsidTr="007A6CFD">
        <w:trPr>
          <w:trHeight w:val="490"/>
        </w:trPr>
        <w:tc>
          <w:tcPr>
            <w:tcW w:w="3685" w:type="pct"/>
            <w:vAlign w:val="center"/>
          </w:tcPr>
          <w:p w:rsidR="00B02ADB" w:rsidRPr="00CB101C" w:rsidRDefault="00B02ADB" w:rsidP="007A6CFD">
            <w:pPr>
              <w:suppressAutoHyphens/>
              <w:spacing w:after="0"/>
              <w:rPr>
                <w:rFonts w:ascii="Times New Roman" w:hAnsi="Times New Roman"/>
                <w:sz w:val="24"/>
                <w:szCs w:val="24"/>
              </w:rPr>
            </w:pPr>
            <w:r w:rsidRPr="00CB101C">
              <w:rPr>
                <w:rFonts w:ascii="Times New Roman" w:hAnsi="Times New Roman"/>
                <w:sz w:val="24"/>
                <w:szCs w:val="24"/>
              </w:rPr>
              <w:t>теоретическое обучение</w:t>
            </w:r>
          </w:p>
        </w:tc>
        <w:tc>
          <w:tcPr>
            <w:tcW w:w="1315" w:type="pct"/>
            <w:vAlign w:val="center"/>
          </w:tcPr>
          <w:p w:rsidR="00B02ADB" w:rsidRPr="00CB101C" w:rsidRDefault="00B02ADB" w:rsidP="007A6CFD">
            <w:pPr>
              <w:suppressAutoHyphens/>
              <w:spacing w:after="0"/>
              <w:rPr>
                <w:rFonts w:ascii="Times New Roman" w:hAnsi="Times New Roman"/>
                <w:iCs/>
                <w:sz w:val="24"/>
                <w:szCs w:val="24"/>
              </w:rPr>
            </w:pPr>
            <w:r w:rsidRPr="00CB101C">
              <w:rPr>
                <w:rFonts w:ascii="Times New Roman" w:hAnsi="Times New Roman"/>
                <w:iCs/>
                <w:sz w:val="24"/>
                <w:szCs w:val="24"/>
              </w:rPr>
              <w:t>16</w:t>
            </w:r>
          </w:p>
        </w:tc>
      </w:tr>
      <w:tr w:rsidR="00B02ADB" w:rsidRPr="00CB101C" w:rsidTr="007A6CFD">
        <w:trPr>
          <w:trHeight w:val="490"/>
        </w:trPr>
        <w:tc>
          <w:tcPr>
            <w:tcW w:w="3685" w:type="pct"/>
            <w:vAlign w:val="center"/>
          </w:tcPr>
          <w:p w:rsidR="00B02ADB" w:rsidRPr="00CB101C" w:rsidRDefault="00B02ADB" w:rsidP="007A6CFD">
            <w:pPr>
              <w:suppressAutoHyphens/>
              <w:spacing w:after="0"/>
              <w:rPr>
                <w:rFonts w:ascii="Times New Roman" w:hAnsi="Times New Roman"/>
                <w:sz w:val="24"/>
                <w:szCs w:val="24"/>
              </w:rPr>
            </w:pPr>
            <w:r w:rsidRPr="00CB101C">
              <w:rPr>
                <w:rFonts w:ascii="Times New Roman" w:hAnsi="Times New Roman"/>
                <w:sz w:val="24"/>
                <w:szCs w:val="24"/>
              </w:rPr>
              <w:t>практические занятия</w:t>
            </w:r>
          </w:p>
        </w:tc>
        <w:tc>
          <w:tcPr>
            <w:tcW w:w="1315" w:type="pct"/>
            <w:vAlign w:val="center"/>
          </w:tcPr>
          <w:p w:rsidR="00B02ADB" w:rsidRPr="00CB101C" w:rsidRDefault="00B02ADB" w:rsidP="007A6CFD">
            <w:pPr>
              <w:suppressAutoHyphens/>
              <w:spacing w:after="0"/>
              <w:rPr>
                <w:rFonts w:ascii="Times New Roman" w:hAnsi="Times New Roman"/>
                <w:iCs/>
                <w:sz w:val="24"/>
                <w:szCs w:val="24"/>
              </w:rPr>
            </w:pPr>
            <w:r w:rsidRPr="00CB101C">
              <w:rPr>
                <w:rFonts w:ascii="Times New Roman" w:hAnsi="Times New Roman"/>
                <w:iCs/>
                <w:sz w:val="24"/>
                <w:szCs w:val="24"/>
              </w:rPr>
              <w:t>18</w:t>
            </w:r>
          </w:p>
        </w:tc>
      </w:tr>
      <w:tr w:rsidR="00B02ADB" w:rsidRPr="00CB101C" w:rsidTr="007A6CFD">
        <w:trPr>
          <w:trHeight w:val="267"/>
        </w:trPr>
        <w:tc>
          <w:tcPr>
            <w:tcW w:w="3685" w:type="pct"/>
            <w:vAlign w:val="center"/>
          </w:tcPr>
          <w:p w:rsidR="00B02ADB" w:rsidRPr="00CB101C" w:rsidRDefault="00B02ADB" w:rsidP="007A6CFD">
            <w:pPr>
              <w:suppressAutoHyphens/>
              <w:spacing w:after="0"/>
              <w:rPr>
                <w:rFonts w:ascii="Times New Roman" w:hAnsi="Times New Roman"/>
                <w:i/>
                <w:sz w:val="24"/>
                <w:szCs w:val="24"/>
              </w:rPr>
            </w:pPr>
            <w:r w:rsidRPr="00CB101C">
              <w:rPr>
                <w:rFonts w:ascii="Times New Roman" w:hAnsi="Times New Roman"/>
                <w:i/>
                <w:sz w:val="24"/>
                <w:szCs w:val="24"/>
              </w:rPr>
              <w:t xml:space="preserve">Самостоятельная работа </w:t>
            </w:r>
          </w:p>
        </w:tc>
        <w:tc>
          <w:tcPr>
            <w:tcW w:w="1315" w:type="pct"/>
            <w:vAlign w:val="center"/>
          </w:tcPr>
          <w:p w:rsidR="00B02ADB" w:rsidRPr="00CB101C" w:rsidRDefault="005837B2" w:rsidP="007A6CFD">
            <w:pPr>
              <w:suppressAutoHyphens/>
              <w:spacing w:after="0"/>
              <w:rPr>
                <w:rFonts w:ascii="Times New Roman" w:hAnsi="Times New Roman"/>
                <w:iCs/>
                <w:sz w:val="24"/>
                <w:szCs w:val="24"/>
              </w:rPr>
            </w:pPr>
            <w:r>
              <w:rPr>
                <w:rFonts w:ascii="Times New Roman" w:hAnsi="Times New Roman"/>
                <w:iCs/>
                <w:sz w:val="24"/>
                <w:szCs w:val="24"/>
              </w:rPr>
              <w:t>2</w:t>
            </w:r>
          </w:p>
        </w:tc>
      </w:tr>
      <w:tr w:rsidR="00B02ADB" w:rsidRPr="00CB101C" w:rsidTr="007A6CFD">
        <w:trPr>
          <w:trHeight w:val="331"/>
        </w:trPr>
        <w:tc>
          <w:tcPr>
            <w:tcW w:w="3685" w:type="pct"/>
            <w:vAlign w:val="center"/>
          </w:tcPr>
          <w:p w:rsidR="00B02ADB" w:rsidRPr="00CB101C" w:rsidRDefault="00B02ADB" w:rsidP="007A6CFD">
            <w:pPr>
              <w:suppressAutoHyphens/>
              <w:spacing w:after="0"/>
              <w:rPr>
                <w:rFonts w:ascii="Times New Roman" w:hAnsi="Times New Roman"/>
                <w:i/>
                <w:sz w:val="24"/>
                <w:szCs w:val="24"/>
              </w:rPr>
            </w:pPr>
            <w:r w:rsidRPr="00CB101C">
              <w:rPr>
                <w:rFonts w:ascii="Times New Roman" w:hAnsi="Times New Roman"/>
                <w:iCs/>
                <w:sz w:val="24"/>
                <w:szCs w:val="24"/>
              </w:rPr>
              <w:t xml:space="preserve">Промежуточная </w:t>
            </w:r>
            <w:r w:rsidRPr="002565EF">
              <w:rPr>
                <w:rFonts w:ascii="Times New Roman" w:hAnsi="Times New Roman"/>
                <w:iCs/>
                <w:sz w:val="24"/>
                <w:szCs w:val="24"/>
              </w:rPr>
              <w:t>аттестация (дифференцированный зачет)</w:t>
            </w:r>
          </w:p>
        </w:tc>
        <w:tc>
          <w:tcPr>
            <w:tcW w:w="1315" w:type="pct"/>
            <w:vAlign w:val="center"/>
          </w:tcPr>
          <w:p w:rsidR="00B02ADB" w:rsidRPr="00CB101C" w:rsidRDefault="00B02ADB" w:rsidP="007A6CFD">
            <w:pPr>
              <w:suppressAutoHyphens/>
              <w:spacing w:after="0"/>
              <w:rPr>
                <w:rFonts w:ascii="Times New Roman" w:hAnsi="Times New Roman"/>
                <w:iCs/>
                <w:sz w:val="24"/>
                <w:szCs w:val="24"/>
              </w:rPr>
            </w:pPr>
            <w:r w:rsidRPr="00CB101C">
              <w:rPr>
                <w:rFonts w:ascii="Times New Roman" w:hAnsi="Times New Roman"/>
                <w:iCs/>
                <w:sz w:val="24"/>
                <w:szCs w:val="24"/>
              </w:rPr>
              <w:t>2</w:t>
            </w:r>
          </w:p>
        </w:tc>
      </w:tr>
    </w:tbl>
    <w:p w:rsidR="00B02ADB" w:rsidRPr="00EE1242" w:rsidRDefault="00B02ADB" w:rsidP="00B02ADB">
      <w:pPr>
        <w:rPr>
          <w:rFonts w:ascii="Times New Roman" w:hAnsi="Times New Roman"/>
          <w:b/>
          <w:i/>
          <w:sz w:val="24"/>
          <w:szCs w:val="24"/>
        </w:rPr>
        <w:sectPr w:rsidR="00B02ADB" w:rsidRPr="00EE1242" w:rsidSect="007A6CFD">
          <w:pgSz w:w="11906" w:h="16838"/>
          <w:pgMar w:top="1134" w:right="567" w:bottom="1134" w:left="1701" w:header="708" w:footer="708" w:gutter="0"/>
          <w:cols w:space="720"/>
          <w:docGrid w:linePitch="299"/>
        </w:sectPr>
      </w:pPr>
    </w:p>
    <w:p w:rsidR="00B02ADB" w:rsidRPr="00EE1242" w:rsidRDefault="00AE4E9F" w:rsidP="00B02ADB">
      <w:pPr>
        <w:ind w:firstLine="709"/>
        <w:rPr>
          <w:rFonts w:ascii="Times New Roman" w:hAnsi="Times New Roman"/>
          <w:b/>
          <w:bCs/>
          <w:sz w:val="24"/>
          <w:szCs w:val="24"/>
        </w:rPr>
      </w:pPr>
      <w:r>
        <w:rPr>
          <w:rFonts w:ascii="Times New Roman" w:hAnsi="Times New Roman"/>
          <w:b/>
          <w:sz w:val="24"/>
          <w:szCs w:val="24"/>
        </w:rPr>
        <w:lastRenderedPageBreak/>
        <w:t>3</w:t>
      </w:r>
      <w:r w:rsidR="00B02ADB" w:rsidRPr="00EE1242">
        <w:rPr>
          <w:rFonts w:ascii="Times New Roman" w:hAnsi="Times New Roman"/>
          <w:b/>
          <w:sz w:val="24"/>
          <w:szCs w:val="24"/>
        </w:rPr>
        <w:t xml:space="preserve">.2.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7876"/>
        <w:gridCol w:w="1653"/>
        <w:gridCol w:w="2866"/>
      </w:tblGrid>
      <w:tr w:rsidR="00B02ADB" w:rsidRPr="00CB101C" w:rsidTr="007A6CFD">
        <w:trPr>
          <w:trHeight w:val="20"/>
        </w:trPr>
        <w:tc>
          <w:tcPr>
            <w:tcW w:w="809" w:type="pct"/>
          </w:tcPr>
          <w:p w:rsidR="00B02ADB" w:rsidRPr="00CB101C" w:rsidRDefault="00B02ADB" w:rsidP="007A6CFD">
            <w:pPr>
              <w:suppressAutoHyphens/>
              <w:spacing w:after="0"/>
              <w:jc w:val="center"/>
              <w:rPr>
                <w:rFonts w:ascii="Times New Roman" w:hAnsi="Times New Roman"/>
                <w:b/>
                <w:bCs/>
                <w:sz w:val="24"/>
                <w:szCs w:val="24"/>
              </w:rPr>
            </w:pPr>
            <w:r w:rsidRPr="00CB101C">
              <w:rPr>
                <w:rFonts w:ascii="Times New Roman" w:hAnsi="Times New Roman"/>
                <w:b/>
                <w:bCs/>
                <w:sz w:val="24"/>
                <w:szCs w:val="24"/>
              </w:rPr>
              <w:t>Наименование разделов и тем</w:t>
            </w:r>
          </w:p>
        </w:tc>
        <w:tc>
          <w:tcPr>
            <w:tcW w:w="2663" w:type="pct"/>
          </w:tcPr>
          <w:p w:rsidR="00B02ADB" w:rsidRPr="00CB101C" w:rsidRDefault="00B02ADB" w:rsidP="007A6CFD">
            <w:pPr>
              <w:suppressAutoHyphens/>
              <w:spacing w:after="0"/>
              <w:jc w:val="center"/>
              <w:rPr>
                <w:rFonts w:ascii="Times New Roman" w:hAnsi="Times New Roman"/>
                <w:b/>
                <w:bCs/>
                <w:sz w:val="24"/>
                <w:szCs w:val="24"/>
              </w:rPr>
            </w:pPr>
            <w:r w:rsidRPr="00CB101C">
              <w:rPr>
                <w:rFonts w:ascii="Times New Roman" w:hAnsi="Times New Roman"/>
                <w:b/>
                <w:bCs/>
                <w:sz w:val="24"/>
                <w:szCs w:val="24"/>
              </w:rPr>
              <w:t xml:space="preserve">Содержание учебного материала и формы организации деятельности </w:t>
            </w:r>
            <w:proofErr w:type="gramStart"/>
            <w:r w:rsidRPr="00CB101C">
              <w:rPr>
                <w:rFonts w:ascii="Times New Roman" w:hAnsi="Times New Roman"/>
                <w:b/>
                <w:bCs/>
                <w:sz w:val="24"/>
                <w:szCs w:val="24"/>
              </w:rPr>
              <w:t>обучающихся</w:t>
            </w:r>
            <w:proofErr w:type="gramEnd"/>
          </w:p>
        </w:tc>
        <w:tc>
          <w:tcPr>
            <w:tcW w:w="559" w:type="pct"/>
          </w:tcPr>
          <w:p w:rsidR="00B02ADB" w:rsidRPr="00CB101C" w:rsidRDefault="00B02ADB" w:rsidP="007A6CFD">
            <w:pPr>
              <w:suppressAutoHyphens/>
              <w:spacing w:after="0"/>
              <w:jc w:val="center"/>
              <w:rPr>
                <w:rFonts w:ascii="Times New Roman" w:hAnsi="Times New Roman"/>
                <w:b/>
                <w:bCs/>
                <w:sz w:val="24"/>
                <w:szCs w:val="24"/>
              </w:rPr>
            </w:pPr>
            <w:r w:rsidRPr="00CB101C">
              <w:rPr>
                <w:rFonts w:ascii="Times New Roman" w:hAnsi="Times New Roman"/>
                <w:b/>
                <w:bCs/>
                <w:sz w:val="24"/>
                <w:szCs w:val="24"/>
              </w:rPr>
              <w:t xml:space="preserve">Объем </w:t>
            </w:r>
          </w:p>
          <w:p w:rsidR="00B02ADB" w:rsidRPr="00CB101C" w:rsidRDefault="00B02ADB" w:rsidP="007A6CFD">
            <w:pPr>
              <w:suppressAutoHyphens/>
              <w:spacing w:after="0"/>
              <w:jc w:val="center"/>
              <w:rPr>
                <w:rFonts w:ascii="Times New Roman" w:hAnsi="Times New Roman"/>
                <w:b/>
                <w:bCs/>
                <w:sz w:val="24"/>
                <w:szCs w:val="24"/>
              </w:rPr>
            </w:pPr>
            <w:r w:rsidRPr="00CB101C">
              <w:rPr>
                <w:rFonts w:ascii="Times New Roman" w:hAnsi="Times New Roman"/>
                <w:b/>
                <w:bCs/>
                <w:sz w:val="24"/>
                <w:szCs w:val="24"/>
              </w:rPr>
              <w:t>в часах</w:t>
            </w:r>
          </w:p>
        </w:tc>
        <w:tc>
          <w:tcPr>
            <w:tcW w:w="969" w:type="pct"/>
          </w:tcPr>
          <w:p w:rsidR="00B02ADB" w:rsidRPr="00CB101C" w:rsidRDefault="00B02ADB" w:rsidP="007A6CFD">
            <w:pPr>
              <w:suppressAutoHyphens/>
              <w:spacing w:after="0"/>
              <w:jc w:val="center"/>
              <w:rPr>
                <w:rFonts w:ascii="Times New Roman" w:hAnsi="Times New Roman"/>
                <w:b/>
                <w:bCs/>
                <w:sz w:val="24"/>
                <w:szCs w:val="24"/>
              </w:rPr>
            </w:pPr>
            <w:r w:rsidRPr="00CB101C">
              <w:rPr>
                <w:rFonts w:ascii="Times New Roman" w:hAnsi="Times New Roman"/>
                <w:b/>
                <w:bCs/>
                <w:sz w:val="24"/>
                <w:szCs w:val="24"/>
              </w:rPr>
              <w:t>Коды компетенций и личностных результатов</w:t>
            </w:r>
            <w:r w:rsidRPr="00CB101C">
              <w:rPr>
                <w:rStyle w:val="a5"/>
                <w:rFonts w:ascii="Times New Roman" w:hAnsi="Times New Roman"/>
                <w:b/>
                <w:bCs/>
                <w:sz w:val="24"/>
                <w:szCs w:val="24"/>
              </w:rPr>
              <w:footnoteReference w:id="2"/>
            </w:r>
            <w:r w:rsidRPr="00CB101C">
              <w:rPr>
                <w:rFonts w:ascii="Times New Roman" w:hAnsi="Times New Roman"/>
                <w:b/>
                <w:bCs/>
                <w:sz w:val="24"/>
                <w:szCs w:val="24"/>
              </w:rPr>
              <w:t>, формированию которых способствует элемент программы</w:t>
            </w:r>
          </w:p>
        </w:tc>
      </w:tr>
      <w:tr w:rsidR="00B02ADB" w:rsidRPr="00CB101C" w:rsidTr="007A6CFD">
        <w:trPr>
          <w:trHeight w:val="20"/>
        </w:trPr>
        <w:tc>
          <w:tcPr>
            <w:tcW w:w="809"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1</w:t>
            </w:r>
          </w:p>
        </w:tc>
        <w:tc>
          <w:tcPr>
            <w:tcW w:w="2663" w:type="pct"/>
          </w:tcPr>
          <w:p w:rsidR="00B02ADB" w:rsidRPr="00CB101C" w:rsidRDefault="00B02ADB" w:rsidP="007A6CFD">
            <w:pPr>
              <w:spacing w:after="0"/>
              <w:rPr>
                <w:rFonts w:ascii="Times New Roman" w:hAnsi="Times New Roman"/>
                <w:b/>
                <w:bCs/>
                <w:i/>
                <w:sz w:val="24"/>
                <w:szCs w:val="24"/>
              </w:rPr>
            </w:pPr>
            <w:r w:rsidRPr="00CB101C">
              <w:rPr>
                <w:rFonts w:ascii="Times New Roman" w:hAnsi="Times New Roman"/>
                <w:b/>
                <w:bCs/>
                <w:i/>
                <w:sz w:val="24"/>
                <w:szCs w:val="24"/>
              </w:rPr>
              <w:t>2</w:t>
            </w:r>
          </w:p>
        </w:tc>
        <w:tc>
          <w:tcPr>
            <w:tcW w:w="559" w:type="pct"/>
          </w:tcPr>
          <w:p w:rsidR="00B02ADB" w:rsidRPr="00CB101C" w:rsidRDefault="00B02ADB" w:rsidP="007A6CFD">
            <w:pPr>
              <w:spacing w:after="0"/>
              <w:rPr>
                <w:rFonts w:ascii="Times New Roman" w:hAnsi="Times New Roman"/>
                <w:b/>
                <w:bCs/>
                <w:i/>
                <w:sz w:val="24"/>
                <w:szCs w:val="24"/>
              </w:rPr>
            </w:pPr>
            <w:r w:rsidRPr="00CB101C">
              <w:rPr>
                <w:rFonts w:ascii="Times New Roman" w:hAnsi="Times New Roman"/>
                <w:b/>
                <w:bCs/>
                <w:i/>
                <w:sz w:val="24"/>
                <w:szCs w:val="24"/>
              </w:rPr>
              <w:t>3</w:t>
            </w:r>
          </w:p>
        </w:tc>
        <w:tc>
          <w:tcPr>
            <w:tcW w:w="969" w:type="pct"/>
          </w:tcPr>
          <w:p w:rsidR="00B02ADB" w:rsidRPr="00CB101C" w:rsidRDefault="00B02ADB" w:rsidP="007A6CFD">
            <w:pPr>
              <w:spacing w:after="0"/>
              <w:rPr>
                <w:rFonts w:ascii="Times New Roman" w:hAnsi="Times New Roman"/>
                <w:b/>
                <w:bCs/>
                <w:i/>
                <w:sz w:val="24"/>
                <w:szCs w:val="24"/>
              </w:rPr>
            </w:pPr>
            <w:r w:rsidRPr="00CB101C">
              <w:rPr>
                <w:rFonts w:ascii="Times New Roman" w:hAnsi="Times New Roman"/>
                <w:b/>
                <w:bCs/>
                <w:i/>
                <w:sz w:val="24"/>
                <w:szCs w:val="24"/>
              </w:rPr>
              <w:t>4</w:t>
            </w:r>
          </w:p>
        </w:tc>
      </w:tr>
      <w:tr w:rsidR="00B02ADB" w:rsidRPr="00CB101C" w:rsidTr="007A6CFD">
        <w:trPr>
          <w:trHeight w:val="20"/>
        </w:trPr>
        <w:tc>
          <w:tcPr>
            <w:tcW w:w="3472" w:type="pct"/>
            <w:gridSpan w:val="2"/>
          </w:tcPr>
          <w:p w:rsidR="00B02ADB" w:rsidRPr="00CB101C" w:rsidRDefault="00B02ADB" w:rsidP="007A6CFD">
            <w:pPr>
              <w:spacing w:after="0"/>
              <w:rPr>
                <w:rFonts w:ascii="Times New Roman" w:hAnsi="Times New Roman"/>
                <w:b/>
                <w:bCs/>
                <w:i/>
                <w:sz w:val="24"/>
                <w:szCs w:val="24"/>
              </w:rPr>
            </w:pPr>
            <w:r w:rsidRPr="00CB101C">
              <w:rPr>
                <w:rFonts w:ascii="Times New Roman" w:hAnsi="Times New Roman"/>
                <w:b/>
                <w:bCs/>
                <w:i/>
                <w:sz w:val="24"/>
                <w:szCs w:val="24"/>
              </w:rPr>
              <w:t>Раздел 1. Фонетика</w:t>
            </w:r>
          </w:p>
        </w:tc>
        <w:tc>
          <w:tcPr>
            <w:tcW w:w="559" w:type="pct"/>
          </w:tcPr>
          <w:p w:rsidR="00B02ADB" w:rsidRPr="00CB101C" w:rsidRDefault="00B02ADB" w:rsidP="007A6CFD">
            <w:pPr>
              <w:spacing w:after="0"/>
              <w:jc w:val="center"/>
              <w:rPr>
                <w:rFonts w:ascii="Times New Roman" w:hAnsi="Times New Roman"/>
                <w:b/>
                <w:bCs/>
                <w:sz w:val="24"/>
                <w:szCs w:val="24"/>
              </w:rPr>
            </w:pPr>
            <w:r w:rsidRPr="00CB101C">
              <w:rPr>
                <w:rFonts w:ascii="Times New Roman" w:hAnsi="Times New Roman"/>
                <w:b/>
                <w:bCs/>
                <w:sz w:val="24"/>
                <w:szCs w:val="24"/>
              </w:rPr>
              <w:t>4</w:t>
            </w:r>
          </w:p>
        </w:tc>
        <w:tc>
          <w:tcPr>
            <w:tcW w:w="969" w:type="pct"/>
          </w:tcPr>
          <w:p w:rsidR="00B02ADB" w:rsidRPr="00CB101C" w:rsidRDefault="00B02ADB" w:rsidP="007A6CFD">
            <w:pPr>
              <w:spacing w:after="0"/>
              <w:rPr>
                <w:rFonts w:ascii="Times New Roman" w:hAnsi="Times New Roman"/>
                <w:b/>
                <w:bCs/>
                <w:i/>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sz w:val="24"/>
                <w:szCs w:val="24"/>
              </w:rPr>
            </w:pPr>
            <w:r w:rsidRPr="00CB101C">
              <w:rPr>
                <w:rFonts w:ascii="Times New Roman" w:hAnsi="Times New Roman"/>
                <w:b/>
                <w:bCs/>
                <w:sz w:val="24"/>
                <w:szCs w:val="24"/>
              </w:rPr>
              <w:t>Тема 1.1.</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 xml:space="preserve">Введение.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История латинского языка. Латинский алфавит.</w:t>
            </w:r>
          </w:p>
        </w:tc>
        <w:tc>
          <w:tcPr>
            <w:tcW w:w="2663" w:type="pct"/>
          </w:tcPr>
          <w:p w:rsidR="00B02ADB" w:rsidRPr="00CB101C" w:rsidRDefault="00B02ADB" w:rsidP="007A6CFD">
            <w:pPr>
              <w:spacing w:after="0"/>
              <w:rPr>
                <w:rFonts w:ascii="Times New Roman" w:hAnsi="Times New Roman"/>
                <w:b/>
                <w:bCs/>
                <w:i/>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uppressAutoHyphens/>
              <w:spacing w:after="0"/>
              <w:jc w:val="both"/>
              <w:rPr>
                <w:rFonts w:ascii="Times New Roman" w:hAnsi="Times New Roman"/>
                <w:bCs/>
                <w:sz w:val="24"/>
                <w:szCs w:val="24"/>
              </w:rPr>
            </w:pPr>
            <w:r w:rsidRPr="00CB101C">
              <w:rPr>
                <w:rFonts w:ascii="Times New Roman" w:hAnsi="Times New Roman"/>
                <w:bCs/>
                <w:sz w:val="24"/>
                <w:szCs w:val="24"/>
              </w:rPr>
              <w:t>2</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i/>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i/>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 xml:space="preserve">1.Введение. Краткая история латинского языка. </w:t>
            </w:r>
          </w:p>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 xml:space="preserve">2.Вклад латинского и древнегреческого языков в развитие медицинской и фармацевтической терминологии, мировой культуры.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Cs/>
                <w:sz w:val="24"/>
                <w:szCs w:val="24"/>
              </w:rPr>
              <w:t>3.Латинский алфавит.</w:t>
            </w:r>
          </w:p>
        </w:tc>
        <w:tc>
          <w:tcPr>
            <w:tcW w:w="559" w:type="pct"/>
            <w:vAlign w:val="center"/>
          </w:tcPr>
          <w:p w:rsidR="00B02ADB" w:rsidRPr="00CB101C" w:rsidRDefault="00B02ADB" w:rsidP="007A6CFD">
            <w:pPr>
              <w:suppressAutoHyphens/>
              <w:spacing w:after="0"/>
              <w:jc w:val="both"/>
              <w:rPr>
                <w:rFonts w:ascii="Times New Roman" w:hAnsi="Times New Roman"/>
                <w:bCs/>
                <w:i/>
                <w:sz w:val="24"/>
                <w:szCs w:val="24"/>
              </w:rPr>
            </w:pPr>
            <w:r w:rsidRPr="00CB101C">
              <w:rPr>
                <w:rFonts w:ascii="Times New Roman" w:hAnsi="Times New Roman"/>
                <w:bCs/>
                <w:i/>
                <w:sz w:val="24"/>
                <w:szCs w:val="24"/>
              </w:rPr>
              <w:t>2</w:t>
            </w:r>
          </w:p>
        </w:tc>
        <w:tc>
          <w:tcPr>
            <w:tcW w:w="969" w:type="pct"/>
            <w:vMerge/>
          </w:tcPr>
          <w:p w:rsidR="00B02ADB" w:rsidRPr="00CB101C" w:rsidRDefault="00B02ADB" w:rsidP="007A6CFD">
            <w:pPr>
              <w:spacing w:after="0"/>
              <w:rPr>
                <w:rFonts w:ascii="Times New Roman" w:hAnsi="Times New Roman"/>
                <w:b/>
                <w:bCs/>
                <w:i/>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 xml:space="preserve">Тема 1.2.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 xml:space="preserve"> Фонетика. Правила постановки ударения.</w:t>
            </w: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 xml:space="preserve">Содержание учебного материала </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1.Звуки и буквы латинского языка.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2.Особенности произношения гласных, дифтонгов, согласных, буквосочетаний.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3.Долгота и краткость слога. Правила постановки ударения</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sz w:val="24"/>
                <w:szCs w:val="24"/>
              </w:rPr>
            </w:pPr>
            <w:r w:rsidRPr="00CB101C">
              <w:rPr>
                <w:rFonts w:ascii="Times New Roman" w:hAnsi="Times New Roman"/>
                <w:b/>
                <w:bCs/>
                <w:sz w:val="24"/>
                <w:szCs w:val="24"/>
              </w:rPr>
              <w:t>В том числе</w:t>
            </w:r>
            <w:r w:rsidR="00471283">
              <w:rPr>
                <w:rFonts w:ascii="Times New Roman" w:hAnsi="Times New Roman"/>
                <w:b/>
                <w:bCs/>
                <w:sz w:val="24"/>
                <w:szCs w:val="24"/>
              </w:rPr>
              <w:t xml:space="preserve">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Практическое занятие № 1</w:t>
            </w:r>
          </w:p>
          <w:p w:rsidR="00B02ADB" w:rsidRPr="00CB101C" w:rsidRDefault="00B02ADB" w:rsidP="007A6CFD">
            <w:pPr>
              <w:spacing w:after="0"/>
              <w:rPr>
                <w:rFonts w:ascii="Times New Roman" w:hAnsi="Times New Roman"/>
                <w:b/>
                <w:sz w:val="24"/>
                <w:szCs w:val="24"/>
              </w:rPr>
            </w:pPr>
            <w:r w:rsidRPr="00CB101C">
              <w:rPr>
                <w:rFonts w:ascii="Times New Roman" w:hAnsi="Times New Roman"/>
                <w:bCs/>
                <w:sz w:val="24"/>
                <w:szCs w:val="24"/>
              </w:rPr>
              <w:t>Отработка произношения гласных, дифтонгов, согласных, буквосочетаний. Чтение вслух слов, латинских изречений. Отработка постановки ударения.</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3472" w:type="pct"/>
            <w:gridSpan w:val="2"/>
          </w:tcPr>
          <w:p w:rsidR="00B02ADB" w:rsidRPr="00CB101C" w:rsidRDefault="00B02ADB" w:rsidP="007A6CFD">
            <w:pPr>
              <w:spacing w:after="0"/>
              <w:rPr>
                <w:rFonts w:ascii="Times New Roman" w:hAnsi="Times New Roman"/>
                <w:b/>
                <w:bCs/>
                <w:i/>
                <w:sz w:val="24"/>
                <w:szCs w:val="24"/>
              </w:rPr>
            </w:pPr>
            <w:r w:rsidRPr="00CB101C">
              <w:rPr>
                <w:rFonts w:ascii="Times New Roman" w:hAnsi="Times New Roman"/>
                <w:b/>
                <w:bCs/>
                <w:i/>
                <w:sz w:val="24"/>
                <w:szCs w:val="24"/>
              </w:rPr>
              <w:lastRenderedPageBreak/>
              <w:t>Раздел 2. Анатомическая терминология</w:t>
            </w:r>
          </w:p>
        </w:tc>
        <w:tc>
          <w:tcPr>
            <w:tcW w:w="559" w:type="pct"/>
            <w:vAlign w:val="center"/>
          </w:tcPr>
          <w:p w:rsidR="00B02ADB" w:rsidRPr="00CB101C" w:rsidRDefault="00B02ADB" w:rsidP="007A6CFD">
            <w:pPr>
              <w:spacing w:after="0"/>
              <w:jc w:val="center"/>
              <w:rPr>
                <w:rFonts w:ascii="Times New Roman" w:hAnsi="Times New Roman"/>
                <w:b/>
                <w:bCs/>
                <w:sz w:val="24"/>
                <w:szCs w:val="24"/>
              </w:rPr>
            </w:pPr>
            <w:r w:rsidRPr="00CB101C">
              <w:rPr>
                <w:rFonts w:ascii="Times New Roman" w:hAnsi="Times New Roman"/>
                <w:b/>
                <w:bCs/>
                <w:sz w:val="24"/>
                <w:szCs w:val="24"/>
              </w:rPr>
              <w:t>10</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iCs/>
                <w:sz w:val="24"/>
                <w:szCs w:val="24"/>
              </w:rPr>
            </w:pPr>
            <w:r w:rsidRPr="00CB101C">
              <w:rPr>
                <w:rFonts w:ascii="Times New Roman" w:hAnsi="Times New Roman"/>
                <w:b/>
                <w:iCs/>
                <w:sz w:val="24"/>
                <w:szCs w:val="24"/>
              </w:rPr>
              <w:t>Тема 2.1.</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iCs/>
                <w:sz w:val="24"/>
                <w:szCs w:val="24"/>
              </w:rPr>
              <w:t>Имя существительное</w:t>
            </w:r>
            <w:r w:rsidRPr="00CB101C">
              <w:rPr>
                <w:rFonts w:ascii="Times New Roman" w:hAnsi="Times New Roman"/>
                <w:b/>
                <w:bCs/>
                <w:sz w:val="24"/>
                <w:szCs w:val="24"/>
              </w:rPr>
              <w:t>.</w:t>
            </w: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4</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iCs/>
                <w:sz w:val="24"/>
                <w:szCs w:val="24"/>
              </w:rPr>
              <w:t xml:space="preserve">1.Имя существительное. </w:t>
            </w:r>
            <w:r w:rsidRPr="00CB101C">
              <w:rPr>
                <w:rFonts w:ascii="Times New Roman" w:hAnsi="Times New Roman"/>
                <w:bCs/>
                <w:sz w:val="24"/>
                <w:szCs w:val="24"/>
              </w:rPr>
              <w:t xml:space="preserve">Грамматические категории имен существительных: род, число, падеж, склонение. </w:t>
            </w:r>
          </w:p>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 xml:space="preserve">2.Пять склонений имен существительных, признаки каждого склонения. </w:t>
            </w:r>
          </w:p>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3.Способ записи существительных в словаре - словарная форма.</w:t>
            </w:r>
          </w:p>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4.Несогласованное определение</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исле практических</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Практическое занятие № 2</w:t>
            </w:r>
          </w:p>
          <w:p w:rsidR="00B02ADB" w:rsidRPr="00CB101C" w:rsidRDefault="00B02ADB" w:rsidP="007A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CB101C">
              <w:rPr>
                <w:rFonts w:ascii="Times New Roman" w:hAnsi="Times New Roman"/>
                <w:sz w:val="24"/>
                <w:szCs w:val="24"/>
              </w:rPr>
              <w:t>Имя существительное 1 и 2 склонения.</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Отработка навыков согласования существительных</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sz w:val="24"/>
                <w:szCs w:val="24"/>
              </w:rPr>
            </w:pPr>
            <w:r w:rsidRPr="00CB101C">
              <w:rPr>
                <w:rFonts w:ascii="Times New Roman" w:hAnsi="Times New Roman"/>
                <w:b/>
                <w:sz w:val="24"/>
                <w:szCs w:val="24"/>
              </w:rPr>
              <w:t xml:space="preserve">Тема 2.3.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Имя прилагательное</w:t>
            </w: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 xml:space="preserve">Имя прилагательное. Грамматические категории прилагательных: род, число, падеж. Две группы прилагательных. Словарная форма. Прилагательные первой группы. Согласованное определение. </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 xml:space="preserve">исле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Практическое занятие № 3</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Отработка алгоритма согласования прилагательного 1 группы с существительным.</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 xml:space="preserve">Тема 2.4.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Имя существительное 3, 4 и 5 склонений</w:t>
            </w: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4</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1.3</w:t>
            </w:r>
            <w:r w:rsidRPr="00CB101C">
              <w:rPr>
                <w:rFonts w:ascii="Times New Roman" w:hAnsi="Times New Roman"/>
                <w:sz w:val="24"/>
                <w:szCs w:val="24"/>
                <w:vertAlign w:val="superscript"/>
              </w:rPr>
              <w:t>-е</w:t>
            </w:r>
            <w:r w:rsidRPr="00CB101C">
              <w:rPr>
                <w:rFonts w:ascii="Times New Roman" w:hAnsi="Times New Roman"/>
                <w:sz w:val="24"/>
                <w:szCs w:val="24"/>
              </w:rPr>
              <w:t xml:space="preserve"> склонение имен существительных.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2.Окончания существительных мужского, женского и среднего рода 3</w:t>
            </w:r>
            <w:r w:rsidRPr="00CB101C">
              <w:rPr>
                <w:rFonts w:ascii="Times New Roman" w:hAnsi="Times New Roman"/>
                <w:sz w:val="24"/>
                <w:szCs w:val="24"/>
                <w:vertAlign w:val="superscript"/>
              </w:rPr>
              <w:t>-го</w:t>
            </w:r>
            <w:r w:rsidRPr="00CB101C">
              <w:rPr>
                <w:rFonts w:ascii="Times New Roman" w:hAnsi="Times New Roman"/>
                <w:sz w:val="24"/>
                <w:szCs w:val="24"/>
              </w:rPr>
              <w:t xml:space="preserve"> склонения. Словарная форма. Исключения из правила о роде.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3.Систематизация признаков рода существительных 3</w:t>
            </w:r>
            <w:r w:rsidRPr="00CB101C">
              <w:rPr>
                <w:rFonts w:ascii="Times New Roman" w:hAnsi="Times New Roman"/>
                <w:sz w:val="24"/>
                <w:szCs w:val="24"/>
                <w:vertAlign w:val="superscript"/>
              </w:rPr>
              <w:t>-го</w:t>
            </w:r>
            <w:r w:rsidRPr="00CB101C">
              <w:rPr>
                <w:rFonts w:ascii="Times New Roman" w:hAnsi="Times New Roman"/>
                <w:sz w:val="24"/>
                <w:szCs w:val="24"/>
              </w:rPr>
              <w:t xml:space="preserve"> склонения.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4.4</w:t>
            </w:r>
            <w:r w:rsidRPr="00CB101C">
              <w:rPr>
                <w:rFonts w:ascii="Times New Roman" w:hAnsi="Times New Roman"/>
                <w:sz w:val="24"/>
                <w:szCs w:val="24"/>
                <w:vertAlign w:val="superscript"/>
              </w:rPr>
              <w:t>-ое</w:t>
            </w:r>
            <w:r w:rsidRPr="00CB101C">
              <w:rPr>
                <w:rFonts w:ascii="Times New Roman" w:hAnsi="Times New Roman"/>
                <w:sz w:val="24"/>
                <w:szCs w:val="24"/>
              </w:rPr>
              <w:t xml:space="preserve"> и 5</w:t>
            </w:r>
            <w:r w:rsidRPr="00CB101C">
              <w:rPr>
                <w:rFonts w:ascii="Times New Roman" w:hAnsi="Times New Roman"/>
                <w:sz w:val="24"/>
                <w:szCs w:val="24"/>
                <w:vertAlign w:val="superscript"/>
              </w:rPr>
              <w:t>ое</w:t>
            </w:r>
            <w:r w:rsidRPr="00CB101C">
              <w:rPr>
                <w:rFonts w:ascii="Times New Roman" w:hAnsi="Times New Roman"/>
                <w:sz w:val="24"/>
                <w:szCs w:val="24"/>
              </w:rPr>
              <w:t xml:space="preserve"> склонение существительных.</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 xml:space="preserve">исле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Практическое занятие № 4</w:t>
            </w:r>
          </w:p>
          <w:p w:rsidR="00B02ADB" w:rsidRPr="00CB101C" w:rsidRDefault="00B02ADB" w:rsidP="007A6CFD">
            <w:pPr>
              <w:spacing w:after="0"/>
              <w:rPr>
                <w:rFonts w:ascii="Times New Roman" w:hAnsi="Times New Roman"/>
                <w:sz w:val="24"/>
                <w:szCs w:val="24"/>
              </w:rPr>
            </w:pPr>
            <w:r w:rsidRPr="00CB101C">
              <w:rPr>
                <w:rFonts w:ascii="Times New Roman" w:hAnsi="Times New Roman"/>
                <w:bCs/>
                <w:sz w:val="24"/>
                <w:szCs w:val="24"/>
              </w:rPr>
              <w:t xml:space="preserve">Согласование прилагательных 1 группы и 2 группы с существительными </w:t>
            </w:r>
            <w:r w:rsidRPr="00CB101C">
              <w:rPr>
                <w:rFonts w:ascii="Times New Roman" w:hAnsi="Times New Roman"/>
                <w:bCs/>
                <w:sz w:val="24"/>
                <w:szCs w:val="24"/>
              </w:rPr>
              <w:lastRenderedPageBreak/>
              <w:t>3 склонения</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lastRenderedPageBreak/>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3472" w:type="pct"/>
            <w:gridSpan w:val="2"/>
          </w:tcPr>
          <w:p w:rsidR="00B02ADB" w:rsidRPr="00CB101C" w:rsidRDefault="00B02ADB" w:rsidP="007A6CFD">
            <w:pPr>
              <w:spacing w:after="0"/>
              <w:rPr>
                <w:rFonts w:ascii="Times New Roman" w:hAnsi="Times New Roman"/>
                <w:bCs/>
                <w:i/>
                <w:sz w:val="24"/>
                <w:szCs w:val="24"/>
              </w:rPr>
            </w:pPr>
            <w:r w:rsidRPr="00CB101C">
              <w:rPr>
                <w:rFonts w:ascii="Times New Roman" w:hAnsi="Times New Roman"/>
                <w:b/>
                <w:bCs/>
                <w:i/>
                <w:sz w:val="24"/>
                <w:szCs w:val="24"/>
              </w:rPr>
              <w:lastRenderedPageBreak/>
              <w:t>Раздел 3. Фармацевтическая терминология</w:t>
            </w:r>
          </w:p>
        </w:tc>
        <w:tc>
          <w:tcPr>
            <w:tcW w:w="559" w:type="pct"/>
            <w:vAlign w:val="center"/>
          </w:tcPr>
          <w:p w:rsidR="00B02ADB" w:rsidRPr="00CB101C" w:rsidRDefault="00B02ADB" w:rsidP="007A6CFD">
            <w:pPr>
              <w:spacing w:after="0"/>
              <w:jc w:val="center"/>
              <w:rPr>
                <w:rFonts w:ascii="Times New Roman" w:hAnsi="Times New Roman"/>
                <w:b/>
                <w:bCs/>
                <w:sz w:val="24"/>
                <w:szCs w:val="24"/>
              </w:rPr>
            </w:pPr>
            <w:r w:rsidRPr="00CB101C">
              <w:rPr>
                <w:rFonts w:ascii="Times New Roman" w:hAnsi="Times New Roman"/>
                <w:b/>
                <w:bCs/>
                <w:sz w:val="24"/>
                <w:szCs w:val="24"/>
              </w:rPr>
              <w:t>12</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 xml:space="preserve">Тема 3.1.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Правила выписывания рецептов</w:t>
            </w: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4</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1.Общие сведения о структуре рецепта.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2.Правила выписывания рецептов в соответствии с действующим законодательством.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3.Модель грамматической зависимости в строке рецепта.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4.Глагольные формулировки в составе рецепта, наиболее употребительные рецептурные формулировки с предлогами.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5.Способы выписывания лекарственных средств.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6.Оформление рецептурной строки на латинском языке.</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7. Дополнительные надписи в рецептах. </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8.Прописная и строчная буквы в фармацевтическом наименовании и в рецепте.</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 xml:space="preserve">исле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Практическое занятие № 5</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Оформление латинской части рецепта. Использование важнейших рецептурных сокращений (допустимые и недопустимые сокращения). Два способа выписывания комбинированных препаратов. Предлоги в рецептах. Винительный падеж при прописывании таблеток, суппозиториев.</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Тема 3.2. Химическая номенклатура</w:t>
            </w: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4</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 xml:space="preserve">1.Латинские названия важнейших химических элементов, кислот и оксидов. </w:t>
            </w:r>
          </w:p>
          <w:p w:rsidR="00B02ADB" w:rsidRPr="00CB101C" w:rsidRDefault="00B02ADB" w:rsidP="007A6CFD">
            <w:pPr>
              <w:spacing w:after="0"/>
              <w:rPr>
                <w:rFonts w:ascii="Times New Roman" w:hAnsi="Times New Roman"/>
                <w:sz w:val="24"/>
                <w:szCs w:val="24"/>
              </w:rPr>
            </w:pPr>
            <w:r w:rsidRPr="00CB101C">
              <w:rPr>
                <w:rFonts w:ascii="Times New Roman" w:hAnsi="Times New Roman"/>
                <w:bCs/>
                <w:sz w:val="24"/>
                <w:szCs w:val="24"/>
              </w:rPr>
              <w:t>2.Названия солей.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 xml:space="preserve">исле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Практическое занятие № 6</w:t>
            </w:r>
          </w:p>
          <w:p w:rsidR="00B02ADB" w:rsidRPr="00CB101C" w:rsidRDefault="00B02ADB" w:rsidP="007A6CFD">
            <w:pPr>
              <w:spacing w:after="0"/>
              <w:rPr>
                <w:rFonts w:ascii="Times New Roman" w:hAnsi="Times New Roman"/>
                <w:sz w:val="24"/>
                <w:szCs w:val="24"/>
              </w:rPr>
            </w:pPr>
            <w:r w:rsidRPr="00CB101C">
              <w:rPr>
                <w:rFonts w:ascii="Times New Roman" w:hAnsi="Times New Roman"/>
                <w:bCs/>
                <w:sz w:val="24"/>
                <w:szCs w:val="24"/>
              </w:rPr>
              <w:t>Выписывание лекарственных средств, содержащих химические соединения. Выписывание солей.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lastRenderedPageBreak/>
              <w:t xml:space="preserve">Тема 3.3.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Частотные отрезки в названиях лекарственных препаратов</w:t>
            </w: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4</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1.Частотные отрезки в названиях лекарственных веществ и препаратов, позволяющие определить принадлежность данного лекарственного средства к определенной фармакотерапевтической группе. </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2.Номенклатура лекарственных средств.</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 xml:space="preserve">исле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Практическое занятие № 7</w:t>
            </w:r>
          </w:p>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Способы образования названий лекарственных средств.</w:t>
            </w:r>
            <w:r w:rsidRPr="00CB101C">
              <w:rPr>
                <w:rFonts w:ascii="Times New Roman" w:hAnsi="Times New Roman"/>
                <w:sz w:val="24"/>
                <w:szCs w:val="24"/>
              </w:rPr>
              <w:t xml:space="preserve"> Извлечение полезной информации из названий лекарственных средств с опорой на значения частотных отрезков. </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3472" w:type="pct"/>
            <w:gridSpan w:val="2"/>
          </w:tcPr>
          <w:p w:rsidR="00B02ADB" w:rsidRPr="00CB101C" w:rsidRDefault="00B02ADB" w:rsidP="007A6CFD">
            <w:pPr>
              <w:spacing w:after="0"/>
              <w:rPr>
                <w:rFonts w:ascii="Times New Roman" w:hAnsi="Times New Roman"/>
                <w:b/>
                <w:bCs/>
                <w:i/>
                <w:sz w:val="24"/>
                <w:szCs w:val="24"/>
              </w:rPr>
            </w:pPr>
            <w:r w:rsidRPr="00CB101C">
              <w:rPr>
                <w:rFonts w:ascii="Times New Roman" w:hAnsi="Times New Roman"/>
                <w:b/>
                <w:bCs/>
                <w:i/>
                <w:sz w:val="24"/>
                <w:szCs w:val="24"/>
              </w:rPr>
              <w:t>Раздел 4. Клиническая терминология</w:t>
            </w:r>
          </w:p>
        </w:tc>
        <w:tc>
          <w:tcPr>
            <w:tcW w:w="559" w:type="pct"/>
            <w:vAlign w:val="center"/>
          </w:tcPr>
          <w:p w:rsidR="00B02ADB" w:rsidRPr="00CB101C" w:rsidRDefault="00B02ADB" w:rsidP="007A6CFD">
            <w:pPr>
              <w:spacing w:after="0"/>
              <w:jc w:val="center"/>
              <w:rPr>
                <w:rFonts w:ascii="Times New Roman" w:hAnsi="Times New Roman"/>
                <w:b/>
                <w:bCs/>
                <w:sz w:val="24"/>
                <w:szCs w:val="24"/>
              </w:rPr>
            </w:pPr>
            <w:r w:rsidRPr="00CB101C">
              <w:rPr>
                <w:rFonts w:ascii="Times New Roman" w:hAnsi="Times New Roman"/>
                <w:b/>
                <w:bCs/>
                <w:sz w:val="24"/>
                <w:szCs w:val="24"/>
              </w:rPr>
              <w:t>1</w:t>
            </w:r>
            <w:r w:rsidR="00A47A09">
              <w:rPr>
                <w:rFonts w:ascii="Times New Roman" w:hAnsi="Times New Roman"/>
                <w:b/>
                <w:bCs/>
                <w:sz w:val="24"/>
                <w:szCs w:val="24"/>
              </w:rPr>
              <w:t>0</w:t>
            </w:r>
          </w:p>
        </w:tc>
        <w:tc>
          <w:tcPr>
            <w:tcW w:w="969" w:type="pct"/>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 xml:space="preserve">Тема 4.1. </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Клиническая терминология. Терминологическое словообразование.</w:t>
            </w:r>
          </w:p>
        </w:tc>
        <w:tc>
          <w:tcPr>
            <w:tcW w:w="2663" w:type="pct"/>
          </w:tcPr>
          <w:p w:rsidR="00B02ADB" w:rsidRPr="00CB101C" w:rsidRDefault="00B02ADB" w:rsidP="007A6CFD">
            <w:pPr>
              <w:spacing w:after="0"/>
              <w:rPr>
                <w:rFonts w:ascii="Times New Roman" w:hAnsi="Times New Roman"/>
                <w:bCs/>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8</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5.4.</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1.Терминологическое словообразование. Состав слова.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2.Понятие «</w:t>
            </w:r>
            <w:proofErr w:type="spellStart"/>
            <w:r w:rsidRPr="00CB101C">
              <w:rPr>
                <w:rFonts w:ascii="Times New Roman" w:hAnsi="Times New Roman"/>
                <w:sz w:val="24"/>
                <w:szCs w:val="24"/>
              </w:rPr>
              <w:t>терминоэлемент</w:t>
            </w:r>
            <w:proofErr w:type="spellEnd"/>
            <w:r w:rsidRPr="00CB101C">
              <w:rPr>
                <w:rFonts w:ascii="Times New Roman" w:hAnsi="Times New Roman"/>
                <w:sz w:val="24"/>
                <w:szCs w:val="24"/>
              </w:rPr>
              <w:t>» (ТЭ). Структура терминов.</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 xml:space="preserve">3. Важнейшие латинские и греческие приставки. </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1.Однословные клинические термины – сложные слова.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2.Начальные и конечные </w:t>
            </w:r>
            <w:proofErr w:type="spellStart"/>
            <w:r w:rsidRPr="00CB101C">
              <w:rPr>
                <w:rFonts w:ascii="Times New Roman" w:hAnsi="Times New Roman"/>
                <w:sz w:val="24"/>
                <w:szCs w:val="24"/>
              </w:rPr>
              <w:t>терминоэлементы</w:t>
            </w:r>
            <w:proofErr w:type="spellEnd"/>
            <w:r w:rsidRPr="00CB101C">
              <w:rPr>
                <w:rFonts w:ascii="Times New Roman" w:hAnsi="Times New Roman"/>
                <w:sz w:val="24"/>
                <w:szCs w:val="24"/>
              </w:rPr>
              <w:t xml:space="preserve">.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3.Греческие </w:t>
            </w:r>
            <w:proofErr w:type="spellStart"/>
            <w:r w:rsidRPr="00CB101C">
              <w:rPr>
                <w:rFonts w:ascii="Times New Roman" w:hAnsi="Times New Roman"/>
                <w:sz w:val="24"/>
                <w:szCs w:val="24"/>
              </w:rPr>
              <w:t>терминоэлементы</w:t>
            </w:r>
            <w:proofErr w:type="spellEnd"/>
            <w:r w:rsidRPr="00CB101C">
              <w:rPr>
                <w:rFonts w:ascii="Times New Roman" w:hAnsi="Times New Roman"/>
                <w:sz w:val="24"/>
                <w:szCs w:val="24"/>
              </w:rPr>
              <w:t xml:space="preserve">, обозначающие названия наук, методов исследования, терапевтические и хирургические методы лечения. </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4.Греко-латинские дублеты, обозначающие части тела, органы, ткани.</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A47A09" w:rsidRDefault="00A47A09" w:rsidP="007A6CFD">
            <w:pPr>
              <w:spacing w:after="0"/>
              <w:rPr>
                <w:rFonts w:ascii="Times New Roman" w:hAnsi="Times New Roman"/>
                <w:b/>
                <w:bCs/>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 xml:space="preserve">исле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A47A09" w:rsidRPr="00CB101C" w:rsidRDefault="00A47A09" w:rsidP="00A47A09">
            <w:pPr>
              <w:spacing w:after="0"/>
              <w:rPr>
                <w:rFonts w:ascii="Times New Roman" w:hAnsi="Times New Roman"/>
                <w:b/>
                <w:bCs/>
                <w:sz w:val="24"/>
                <w:szCs w:val="24"/>
              </w:rPr>
            </w:pPr>
            <w:r w:rsidRPr="00CB101C">
              <w:rPr>
                <w:rFonts w:ascii="Times New Roman" w:hAnsi="Times New Roman"/>
                <w:b/>
                <w:bCs/>
                <w:sz w:val="24"/>
                <w:szCs w:val="24"/>
              </w:rPr>
              <w:t>Практическое занятие № 8</w:t>
            </w:r>
          </w:p>
          <w:p w:rsidR="00A47A09" w:rsidRPr="00A47A09" w:rsidRDefault="00A47A09" w:rsidP="00A47A09">
            <w:pPr>
              <w:spacing w:after="0"/>
              <w:rPr>
                <w:rFonts w:ascii="Times New Roman" w:hAnsi="Times New Roman"/>
                <w:b/>
                <w:bCs/>
                <w:sz w:val="24"/>
                <w:szCs w:val="24"/>
              </w:rPr>
            </w:pPr>
            <w:r w:rsidRPr="00CB101C">
              <w:rPr>
                <w:rFonts w:ascii="Times New Roman" w:hAnsi="Times New Roman"/>
                <w:sz w:val="24"/>
                <w:szCs w:val="24"/>
              </w:rPr>
              <w:t xml:space="preserve">Анализ клинических терминов по </w:t>
            </w:r>
            <w:proofErr w:type="spellStart"/>
            <w:r w:rsidRPr="00CB101C">
              <w:rPr>
                <w:rFonts w:ascii="Times New Roman" w:hAnsi="Times New Roman"/>
                <w:sz w:val="24"/>
                <w:szCs w:val="24"/>
              </w:rPr>
              <w:t>терминоэлементам</w:t>
            </w:r>
            <w:proofErr w:type="spellEnd"/>
            <w:r w:rsidRPr="00CB101C">
              <w:rPr>
                <w:rFonts w:ascii="Times New Roman" w:hAnsi="Times New Roman"/>
                <w:sz w:val="24"/>
                <w:szCs w:val="24"/>
              </w:rPr>
              <w:t>, конструирование терминов в заданном значении, толкование клинических терминов. Латинские и греческие числительные-приставки и предлоги в медицинской терминологии. Профессиональные медицинские выражения на латинском языке. Латинские пословицы и афоризмы.</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A47A09" w:rsidRPr="00A47A09" w:rsidRDefault="00A47A09" w:rsidP="00A47A09">
            <w:pPr>
              <w:spacing w:after="0"/>
              <w:rPr>
                <w:rFonts w:ascii="Times New Roman" w:hAnsi="Times New Roman"/>
                <w:b/>
                <w:sz w:val="24"/>
                <w:szCs w:val="24"/>
              </w:rPr>
            </w:pPr>
            <w:r w:rsidRPr="00A47A09">
              <w:rPr>
                <w:rFonts w:ascii="Times New Roman" w:hAnsi="Times New Roman"/>
                <w:b/>
                <w:sz w:val="24"/>
                <w:szCs w:val="24"/>
              </w:rPr>
              <w:t xml:space="preserve">Самостоятельная работа </w:t>
            </w:r>
            <w:proofErr w:type="gramStart"/>
            <w:r w:rsidRPr="00A47A09">
              <w:rPr>
                <w:rFonts w:ascii="Times New Roman" w:hAnsi="Times New Roman"/>
                <w:b/>
                <w:sz w:val="24"/>
                <w:szCs w:val="24"/>
              </w:rPr>
              <w:t>обучающихся</w:t>
            </w:r>
            <w:proofErr w:type="gramEnd"/>
          </w:p>
          <w:p w:rsidR="00A47A09" w:rsidRPr="00CB101C" w:rsidRDefault="00A47A09" w:rsidP="00A47A09">
            <w:pPr>
              <w:spacing w:after="0"/>
              <w:rPr>
                <w:rFonts w:ascii="Times New Roman" w:hAnsi="Times New Roman"/>
                <w:sz w:val="24"/>
                <w:szCs w:val="24"/>
              </w:rPr>
            </w:pPr>
            <w:r w:rsidRPr="00CB101C">
              <w:rPr>
                <w:rFonts w:ascii="Times New Roman" w:hAnsi="Times New Roman"/>
                <w:sz w:val="24"/>
                <w:szCs w:val="24"/>
              </w:rPr>
              <w:t xml:space="preserve">1.Греческие </w:t>
            </w:r>
            <w:proofErr w:type="spellStart"/>
            <w:r w:rsidRPr="00CB101C">
              <w:rPr>
                <w:rFonts w:ascii="Times New Roman" w:hAnsi="Times New Roman"/>
                <w:sz w:val="24"/>
                <w:szCs w:val="24"/>
              </w:rPr>
              <w:t>терминоэлементы</w:t>
            </w:r>
            <w:proofErr w:type="spellEnd"/>
            <w:r w:rsidRPr="00CB101C">
              <w:rPr>
                <w:rFonts w:ascii="Times New Roman" w:hAnsi="Times New Roman"/>
                <w:sz w:val="24"/>
                <w:szCs w:val="24"/>
              </w:rPr>
              <w:t xml:space="preserve">, обозначающие патологические изменения </w:t>
            </w:r>
            <w:r w:rsidRPr="00CB101C">
              <w:rPr>
                <w:rFonts w:ascii="Times New Roman" w:hAnsi="Times New Roman"/>
                <w:sz w:val="24"/>
                <w:szCs w:val="24"/>
              </w:rPr>
              <w:lastRenderedPageBreak/>
              <w:t>органов и тканей.</w:t>
            </w:r>
          </w:p>
          <w:p w:rsidR="00A47A09" w:rsidRPr="00CB101C" w:rsidRDefault="00A47A09" w:rsidP="00A47A09">
            <w:pPr>
              <w:spacing w:after="0"/>
              <w:rPr>
                <w:rFonts w:ascii="Times New Roman" w:hAnsi="Times New Roman"/>
                <w:sz w:val="24"/>
                <w:szCs w:val="24"/>
              </w:rPr>
            </w:pPr>
            <w:r w:rsidRPr="00CB101C">
              <w:rPr>
                <w:rFonts w:ascii="Times New Roman" w:hAnsi="Times New Roman"/>
                <w:sz w:val="24"/>
                <w:szCs w:val="24"/>
              </w:rPr>
              <w:t>2. Суффиксы -</w:t>
            </w:r>
            <w:proofErr w:type="spellStart"/>
            <w:r w:rsidRPr="00CB101C">
              <w:rPr>
                <w:rFonts w:ascii="Times New Roman" w:hAnsi="Times New Roman"/>
                <w:sz w:val="24"/>
                <w:szCs w:val="24"/>
                <w:lang w:val="en-US"/>
              </w:rPr>
              <w:t>oma</w:t>
            </w:r>
            <w:proofErr w:type="spellEnd"/>
            <w:r w:rsidRPr="00CB101C">
              <w:rPr>
                <w:rFonts w:ascii="Times New Roman" w:hAnsi="Times New Roman"/>
                <w:sz w:val="24"/>
                <w:szCs w:val="24"/>
              </w:rPr>
              <w:t>, -</w:t>
            </w:r>
            <w:r w:rsidRPr="00CB101C">
              <w:rPr>
                <w:rFonts w:ascii="Times New Roman" w:hAnsi="Times New Roman"/>
                <w:sz w:val="24"/>
                <w:szCs w:val="24"/>
                <w:lang w:val="en-US"/>
              </w:rPr>
              <w:t>it</w:t>
            </w:r>
            <w:r w:rsidRPr="00CB101C">
              <w:rPr>
                <w:rFonts w:ascii="Times New Roman" w:hAnsi="Times New Roman"/>
                <w:sz w:val="24"/>
                <w:szCs w:val="24"/>
              </w:rPr>
              <w:t>(</w:t>
            </w:r>
            <w:r w:rsidRPr="00CB101C">
              <w:rPr>
                <w:rFonts w:ascii="Times New Roman" w:hAnsi="Times New Roman"/>
                <w:sz w:val="24"/>
                <w:szCs w:val="24"/>
                <w:lang w:val="en-US"/>
              </w:rPr>
              <w:t>is</w:t>
            </w:r>
            <w:r w:rsidRPr="00CB101C">
              <w:rPr>
                <w:rFonts w:ascii="Times New Roman" w:hAnsi="Times New Roman"/>
                <w:sz w:val="24"/>
                <w:szCs w:val="24"/>
              </w:rPr>
              <w:t>)-, -</w:t>
            </w:r>
            <w:proofErr w:type="spellStart"/>
            <w:r w:rsidRPr="00CB101C">
              <w:rPr>
                <w:rFonts w:ascii="Times New Roman" w:hAnsi="Times New Roman"/>
                <w:sz w:val="24"/>
                <w:szCs w:val="24"/>
                <w:lang w:val="en-US"/>
              </w:rPr>
              <w:t>ias</w:t>
            </w:r>
            <w:proofErr w:type="spellEnd"/>
            <w:r w:rsidRPr="00CB101C">
              <w:rPr>
                <w:rFonts w:ascii="Times New Roman" w:hAnsi="Times New Roman"/>
                <w:sz w:val="24"/>
                <w:szCs w:val="24"/>
              </w:rPr>
              <w:t>(</w:t>
            </w:r>
            <w:r w:rsidRPr="00CB101C">
              <w:rPr>
                <w:rFonts w:ascii="Times New Roman" w:hAnsi="Times New Roman"/>
                <w:sz w:val="24"/>
                <w:szCs w:val="24"/>
                <w:lang w:val="en-US"/>
              </w:rPr>
              <w:t>is</w:t>
            </w:r>
            <w:r w:rsidRPr="00CB101C">
              <w:rPr>
                <w:rFonts w:ascii="Times New Roman" w:hAnsi="Times New Roman"/>
                <w:sz w:val="24"/>
                <w:szCs w:val="24"/>
              </w:rPr>
              <w:t>)-, -</w:t>
            </w:r>
            <w:proofErr w:type="spellStart"/>
            <w:r w:rsidRPr="00CB101C">
              <w:rPr>
                <w:rFonts w:ascii="Times New Roman" w:hAnsi="Times New Roman"/>
                <w:sz w:val="24"/>
                <w:szCs w:val="24"/>
                <w:lang w:val="en-US"/>
              </w:rPr>
              <w:t>os</w:t>
            </w:r>
            <w:proofErr w:type="spellEnd"/>
            <w:r w:rsidRPr="00CB101C">
              <w:rPr>
                <w:rFonts w:ascii="Times New Roman" w:hAnsi="Times New Roman"/>
                <w:sz w:val="24"/>
                <w:szCs w:val="24"/>
              </w:rPr>
              <w:t>(</w:t>
            </w:r>
            <w:r w:rsidRPr="00CB101C">
              <w:rPr>
                <w:rFonts w:ascii="Times New Roman" w:hAnsi="Times New Roman"/>
                <w:sz w:val="24"/>
                <w:szCs w:val="24"/>
                <w:lang w:val="en-US"/>
              </w:rPr>
              <w:t>is</w:t>
            </w:r>
            <w:r w:rsidRPr="00CB101C">
              <w:rPr>
                <w:rFonts w:ascii="Times New Roman" w:hAnsi="Times New Roman"/>
                <w:sz w:val="24"/>
                <w:szCs w:val="24"/>
              </w:rPr>
              <w:t xml:space="preserve">)-, </w:t>
            </w:r>
            <w:r w:rsidRPr="00CB101C">
              <w:rPr>
                <w:rFonts w:ascii="Times New Roman" w:hAnsi="Times New Roman"/>
                <w:b/>
                <w:sz w:val="24"/>
                <w:szCs w:val="24"/>
              </w:rPr>
              <w:t>-</w:t>
            </w:r>
            <w:r w:rsidRPr="00CB101C">
              <w:rPr>
                <w:rFonts w:ascii="Times New Roman" w:hAnsi="Times New Roman"/>
                <w:sz w:val="24"/>
                <w:szCs w:val="24"/>
                <w:lang w:val="en-US"/>
              </w:rPr>
              <w:t>ism</w:t>
            </w:r>
            <w:r w:rsidRPr="00CB101C">
              <w:rPr>
                <w:rFonts w:ascii="Times New Roman" w:hAnsi="Times New Roman"/>
                <w:sz w:val="24"/>
                <w:szCs w:val="24"/>
              </w:rPr>
              <w:t xml:space="preserve">- в клинической терминологии. </w:t>
            </w:r>
          </w:p>
          <w:p w:rsidR="00B02ADB" w:rsidRPr="00CB101C" w:rsidRDefault="00A47A09" w:rsidP="00A47A09">
            <w:pPr>
              <w:spacing w:after="0"/>
              <w:rPr>
                <w:rFonts w:ascii="Times New Roman" w:hAnsi="Times New Roman"/>
                <w:bCs/>
                <w:sz w:val="24"/>
                <w:szCs w:val="24"/>
              </w:rPr>
            </w:pPr>
            <w:r w:rsidRPr="00CB101C">
              <w:rPr>
                <w:rFonts w:ascii="Times New Roman" w:hAnsi="Times New Roman"/>
                <w:sz w:val="24"/>
                <w:szCs w:val="24"/>
              </w:rPr>
              <w:t>3.Названия процессов и состояний, относящихся к клеткам крови, тканям и физиологическим веществам.</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lastRenderedPageBreak/>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val="restar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lastRenderedPageBreak/>
              <w:t>Тема 4.2.</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Профессиональные термины в сестринском деле</w:t>
            </w: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b/>
                <w:bCs/>
                <w:sz w:val="24"/>
                <w:szCs w:val="24"/>
              </w:rPr>
              <w:t>Содержание учебного материала</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val="restart"/>
          </w:tcPr>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gramStart"/>
            <w:r w:rsidRPr="00CB101C">
              <w:rPr>
                <w:rFonts w:ascii="Times New Roman" w:hAnsi="Times New Roman"/>
                <w:sz w:val="24"/>
                <w:szCs w:val="24"/>
              </w:rPr>
              <w:t>ОК</w:t>
            </w:r>
            <w:proofErr w:type="gramEnd"/>
            <w:r w:rsidRPr="00CB101C">
              <w:rPr>
                <w:rFonts w:ascii="Times New Roman" w:hAnsi="Times New Roman"/>
                <w:sz w:val="24"/>
                <w:szCs w:val="24"/>
              </w:rPr>
              <w:t xml:space="preserve"> 01, ОК 02, ОК 05, ОК 09</w:t>
            </w:r>
          </w:p>
          <w:p w:rsidR="00B02ADB" w:rsidRPr="00CB101C" w:rsidRDefault="00B02ADB" w:rsidP="007A6C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B101C">
              <w:rPr>
                <w:rFonts w:ascii="Times New Roman" w:hAnsi="Times New Roman"/>
                <w:sz w:val="24"/>
                <w:szCs w:val="24"/>
              </w:rPr>
              <w:t>ПК 2.2., 3.1., ПК 3.2., ПК 3.3., ПК 3.4., ПК 3.5., ПК 4,1., ПК 4.2., ПК 4.3., ПК 4.5., ПК 4.6., ПК 5.1., ПК 5.2., ПК 5.3., ПК 5..</w:t>
            </w:r>
          </w:p>
          <w:p w:rsidR="00B02ADB" w:rsidRPr="00CB101C" w:rsidRDefault="00B02ADB" w:rsidP="007A6CFD">
            <w:pPr>
              <w:spacing w:after="0"/>
              <w:rPr>
                <w:rFonts w:ascii="Times New Roman" w:hAnsi="Times New Roman"/>
                <w:b/>
                <w:bCs/>
                <w:sz w:val="24"/>
                <w:szCs w:val="24"/>
              </w:rPr>
            </w:pPr>
            <w:r w:rsidRPr="00CB101C">
              <w:rPr>
                <w:rFonts w:ascii="Times New Roman" w:hAnsi="Times New Roman"/>
                <w:sz w:val="24"/>
                <w:szCs w:val="24"/>
              </w:rPr>
              <w:t>ЛР 6, ЛР 7, ЛР 9</w:t>
            </w: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Практическое значение латинского языка для медицинской сестры.</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sz w:val="24"/>
                <w:szCs w:val="24"/>
              </w:rPr>
            </w:pPr>
            <w:r w:rsidRPr="00CB101C">
              <w:rPr>
                <w:rFonts w:ascii="Times New Roman" w:hAnsi="Times New Roman"/>
                <w:b/>
                <w:bCs/>
                <w:sz w:val="24"/>
                <w:szCs w:val="24"/>
              </w:rPr>
              <w:t>В том ч</w:t>
            </w:r>
            <w:r w:rsidR="00471283">
              <w:rPr>
                <w:rFonts w:ascii="Times New Roman" w:hAnsi="Times New Roman"/>
                <w:b/>
                <w:bCs/>
                <w:sz w:val="24"/>
                <w:szCs w:val="24"/>
              </w:rPr>
              <w:t xml:space="preserve">исле практических </w:t>
            </w:r>
            <w:r w:rsidRPr="00CB101C">
              <w:rPr>
                <w:rFonts w:ascii="Times New Roman" w:hAnsi="Times New Roman"/>
                <w:b/>
                <w:bCs/>
                <w:sz w:val="24"/>
                <w:szCs w:val="24"/>
              </w:rPr>
              <w:t xml:space="preserve"> занятий</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1036"/>
        </w:trPr>
        <w:tc>
          <w:tcPr>
            <w:tcW w:w="809" w:type="pct"/>
            <w:vMerge/>
          </w:tcPr>
          <w:p w:rsidR="00B02ADB" w:rsidRPr="00CB101C" w:rsidRDefault="00B02ADB" w:rsidP="007A6CFD">
            <w:pPr>
              <w:spacing w:after="0"/>
              <w:rPr>
                <w:rFonts w:ascii="Times New Roman" w:hAnsi="Times New Roman"/>
                <w:b/>
                <w:bCs/>
                <w:sz w:val="24"/>
                <w:szCs w:val="24"/>
              </w:rPr>
            </w:pPr>
          </w:p>
        </w:tc>
        <w:tc>
          <w:tcPr>
            <w:tcW w:w="2663" w:type="pct"/>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Практические занятия № 9</w:t>
            </w:r>
          </w:p>
          <w:p w:rsidR="00585BFC" w:rsidRDefault="00B02ADB" w:rsidP="007A6CFD">
            <w:pPr>
              <w:spacing w:after="0"/>
              <w:rPr>
                <w:rFonts w:ascii="Times New Roman" w:hAnsi="Times New Roman"/>
                <w:sz w:val="24"/>
                <w:szCs w:val="24"/>
              </w:rPr>
            </w:pPr>
            <w:r w:rsidRPr="00CB101C">
              <w:rPr>
                <w:rFonts w:ascii="Times New Roman" w:hAnsi="Times New Roman"/>
                <w:sz w:val="24"/>
                <w:szCs w:val="24"/>
              </w:rPr>
              <w:t xml:space="preserve">Систематизация учебного материала по курсу. </w:t>
            </w:r>
          </w:p>
          <w:p w:rsidR="00B02ADB" w:rsidRPr="00CB101C" w:rsidRDefault="00B02ADB" w:rsidP="007A6CFD">
            <w:pPr>
              <w:spacing w:after="0"/>
              <w:rPr>
                <w:rFonts w:ascii="Times New Roman" w:hAnsi="Times New Roman"/>
                <w:sz w:val="24"/>
                <w:szCs w:val="24"/>
              </w:rPr>
            </w:pPr>
            <w:r w:rsidRPr="002565EF">
              <w:rPr>
                <w:rFonts w:ascii="Times New Roman" w:hAnsi="Times New Roman"/>
                <w:sz w:val="24"/>
                <w:szCs w:val="24"/>
              </w:rPr>
              <w:t>Промежуточная аттестация (дифференцированный зачет)</w:t>
            </w:r>
          </w:p>
        </w:tc>
        <w:tc>
          <w:tcPr>
            <w:tcW w:w="559" w:type="pct"/>
            <w:vAlign w:val="center"/>
          </w:tcPr>
          <w:p w:rsidR="00B02ADB" w:rsidRPr="00CB101C" w:rsidRDefault="00B02ADB" w:rsidP="007A6CFD">
            <w:pPr>
              <w:spacing w:after="0"/>
              <w:rPr>
                <w:rFonts w:ascii="Times New Roman" w:hAnsi="Times New Roman"/>
                <w:bCs/>
                <w:sz w:val="24"/>
                <w:szCs w:val="24"/>
              </w:rPr>
            </w:pPr>
            <w:r w:rsidRPr="00CB101C">
              <w:rPr>
                <w:rFonts w:ascii="Times New Roman" w:hAnsi="Times New Roman"/>
                <w:bCs/>
                <w:sz w:val="24"/>
                <w:szCs w:val="24"/>
              </w:rPr>
              <w:t>2</w:t>
            </w:r>
          </w:p>
        </w:tc>
        <w:tc>
          <w:tcPr>
            <w:tcW w:w="969" w:type="pct"/>
            <w:vMerge/>
          </w:tcPr>
          <w:p w:rsidR="00B02ADB" w:rsidRPr="00CB101C" w:rsidRDefault="00B02ADB" w:rsidP="007A6CFD">
            <w:pPr>
              <w:spacing w:after="0"/>
              <w:rPr>
                <w:rFonts w:ascii="Times New Roman" w:hAnsi="Times New Roman"/>
                <w:b/>
                <w:bCs/>
                <w:sz w:val="24"/>
                <w:szCs w:val="24"/>
              </w:rPr>
            </w:pPr>
          </w:p>
        </w:tc>
      </w:tr>
      <w:tr w:rsidR="00B02ADB" w:rsidRPr="00CB101C" w:rsidTr="007A6CFD">
        <w:trPr>
          <w:trHeight w:val="20"/>
        </w:trPr>
        <w:tc>
          <w:tcPr>
            <w:tcW w:w="3472" w:type="pct"/>
            <w:gridSpan w:val="2"/>
          </w:tcPr>
          <w:p w:rsidR="00B02ADB" w:rsidRPr="00CB101C" w:rsidRDefault="00B02ADB" w:rsidP="007A6CFD">
            <w:pPr>
              <w:spacing w:after="0"/>
              <w:rPr>
                <w:rFonts w:ascii="Times New Roman" w:hAnsi="Times New Roman"/>
                <w:b/>
                <w:bCs/>
                <w:sz w:val="24"/>
                <w:szCs w:val="24"/>
              </w:rPr>
            </w:pPr>
            <w:r w:rsidRPr="00CB101C">
              <w:rPr>
                <w:rFonts w:ascii="Times New Roman" w:hAnsi="Times New Roman"/>
                <w:b/>
                <w:bCs/>
                <w:sz w:val="24"/>
                <w:szCs w:val="24"/>
              </w:rPr>
              <w:t>Всего:</w:t>
            </w:r>
          </w:p>
        </w:tc>
        <w:tc>
          <w:tcPr>
            <w:tcW w:w="559" w:type="pct"/>
            <w:vAlign w:val="center"/>
          </w:tcPr>
          <w:p w:rsidR="00B02ADB" w:rsidRPr="00CB101C" w:rsidRDefault="00B02ADB" w:rsidP="007A6CFD">
            <w:pPr>
              <w:spacing w:after="0"/>
              <w:jc w:val="center"/>
              <w:rPr>
                <w:rFonts w:ascii="Times New Roman" w:hAnsi="Times New Roman"/>
                <w:b/>
                <w:bCs/>
                <w:i/>
                <w:sz w:val="24"/>
                <w:szCs w:val="24"/>
              </w:rPr>
            </w:pPr>
            <w:r w:rsidRPr="00CB101C">
              <w:rPr>
                <w:rFonts w:ascii="Times New Roman" w:hAnsi="Times New Roman"/>
                <w:b/>
                <w:bCs/>
                <w:i/>
                <w:sz w:val="24"/>
                <w:szCs w:val="24"/>
              </w:rPr>
              <w:t>36/18</w:t>
            </w:r>
          </w:p>
        </w:tc>
        <w:tc>
          <w:tcPr>
            <w:tcW w:w="969" w:type="pct"/>
          </w:tcPr>
          <w:p w:rsidR="00B02ADB" w:rsidRPr="00CB101C" w:rsidRDefault="00B02ADB" w:rsidP="007A6CFD">
            <w:pPr>
              <w:spacing w:after="0"/>
              <w:rPr>
                <w:rFonts w:ascii="Times New Roman" w:hAnsi="Times New Roman"/>
                <w:b/>
                <w:bCs/>
                <w:i/>
                <w:sz w:val="24"/>
                <w:szCs w:val="24"/>
              </w:rPr>
            </w:pPr>
          </w:p>
        </w:tc>
      </w:tr>
    </w:tbl>
    <w:p w:rsidR="00B02ADB" w:rsidRPr="00EE1242" w:rsidRDefault="00B02ADB" w:rsidP="00B02ADB">
      <w:pPr>
        <w:ind w:firstLine="709"/>
        <w:rPr>
          <w:rFonts w:ascii="Times New Roman" w:hAnsi="Times New Roman"/>
          <w:i/>
          <w:sz w:val="24"/>
          <w:szCs w:val="24"/>
        </w:rPr>
        <w:sectPr w:rsidR="00B02ADB" w:rsidRPr="00EE1242" w:rsidSect="007A6CFD">
          <w:pgSz w:w="16840" w:h="11907" w:orient="landscape"/>
          <w:pgMar w:top="1134" w:right="567" w:bottom="1134" w:left="1701" w:header="709" w:footer="709" w:gutter="0"/>
          <w:cols w:space="720"/>
        </w:sectPr>
      </w:pPr>
    </w:p>
    <w:p w:rsidR="00B02ADB" w:rsidRPr="00EE1242" w:rsidRDefault="00AE4E9F" w:rsidP="00B02ADB">
      <w:pPr>
        <w:ind w:left="1353"/>
        <w:rPr>
          <w:rFonts w:ascii="Times New Roman" w:hAnsi="Times New Roman"/>
          <w:b/>
          <w:bCs/>
          <w:sz w:val="24"/>
          <w:szCs w:val="24"/>
        </w:rPr>
      </w:pPr>
      <w:r>
        <w:rPr>
          <w:rFonts w:ascii="Times New Roman" w:hAnsi="Times New Roman"/>
          <w:b/>
          <w:bCs/>
          <w:sz w:val="24"/>
          <w:szCs w:val="24"/>
        </w:rPr>
        <w:lastRenderedPageBreak/>
        <w:t>4</w:t>
      </w:r>
      <w:r w:rsidR="00B02ADB" w:rsidRPr="00EE1242">
        <w:rPr>
          <w:rFonts w:ascii="Times New Roman" w:hAnsi="Times New Roman"/>
          <w:b/>
          <w:bCs/>
          <w:sz w:val="24"/>
          <w:szCs w:val="24"/>
        </w:rPr>
        <w:t xml:space="preserve">. </w:t>
      </w:r>
      <w:r w:rsidR="00B02ADB">
        <w:rPr>
          <w:rFonts w:ascii="Times New Roman" w:hAnsi="Times New Roman"/>
          <w:b/>
          <w:bCs/>
          <w:sz w:val="24"/>
          <w:szCs w:val="24"/>
        </w:rPr>
        <w:t>УСЛОВИЯ РЕАЛИЗАЦИИ УЧЕБНОЙ ДИСЦИПЛИНЫ</w:t>
      </w:r>
    </w:p>
    <w:p w:rsidR="00B02ADB" w:rsidRPr="00CB101C" w:rsidRDefault="00AE4E9F" w:rsidP="00B02ADB">
      <w:pPr>
        <w:suppressAutoHyphens/>
        <w:spacing w:after="0"/>
        <w:ind w:firstLine="709"/>
        <w:jc w:val="both"/>
        <w:rPr>
          <w:rFonts w:ascii="Times New Roman" w:hAnsi="Times New Roman"/>
          <w:bCs/>
          <w:sz w:val="24"/>
          <w:szCs w:val="24"/>
        </w:rPr>
      </w:pPr>
      <w:r>
        <w:rPr>
          <w:rFonts w:ascii="Times New Roman" w:hAnsi="Times New Roman"/>
          <w:bCs/>
          <w:sz w:val="24"/>
          <w:szCs w:val="24"/>
        </w:rPr>
        <w:t>4</w:t>
      </w:r>
      <w:r w:rsidR="00B02ADB" w:rsidRPr="00CB101C">
        <w:rPr>
          <w:rFonts w:ascii="Times New Roman" w:hAnsi="Times New Roman"/>
          <w:bCs/>
          <w:sz w:val="24"/>
          <w:szCs w:val="24"/>
        </w:rPr>
        <w:t>.1. Для реализации программы учебной дисциплины должны быть предусмотрены следующие специальные помещения:</w:t>
      </w:r>
    </w:p>
    <w:p w:rsidR="00B02ADB" w:rsidRPr="00CB101C" w:rsidRDefault="00B02ADB" w:rsidP="00B02ADB">
      <w:pPr>
        <w:suppressAutoHyphens/>
        <w:autoSpaceDE w:val="0"/>
        <w:autoSpaceDN w:val="0"/>
        <w:adjustRightInd w:val="0"/>
        <w:spacing w:after="0"/>
        <w:ind w:firstLine="709"/>
        <w:jc w:val="both"/>
        <w:rPr>
          <w:rFonts w:ascii="Times New Roman" w:hAnsi="Times New Roman"/>
          <w:bCs/>
          <w:sz w:val="24"/>
          <w:szCs w:val="24"/>
          <w:lang w:eastAsia="en-US"/>
        </w:rPr>
      </w:pPr>
      <w:r w:rsidRPr="00CB101C">
        <w:rPr>
          <w:rFonts w:ascii="Times New Roman" w:hAnsi="Times New Roman"/>
          <w:bCs/>
          <w:sz w:val="24"/>
          <w:szCs w:val="24"/>
        </w:rPr>
        <w:t>Кабинет</w:t>
      </w:r>
      <w:r w:rsidR="002C4570">
        <w:rPr>
          <w:rFonts w:ascii="Times New Roman" w:hAnsi="Times New Roman"/>
          <w:bCs/>
          <w:sz w:val="24"/>
          <w:szCs w:val="24"/>
        </w:rPr>
        <w:t xml:space="preserve"> </w:t>
      </w:r>
      <w:r w:rsidRPr="00CB101C">
        <w:rPr>
          <w:rFonts w:ascii="Times New Roman" w:hAnsi="Times New Roman"/>
          <w:bCs/>
          <w:sz w:val="24"/>
          <w:szCs w:val="24"/>
        </w:rPr>
        <w:t>«Фармакология и основы латинского языка с медицинской терминологией»</w:t>
      </w:r>
    </w:p>
    <w:tbl>
      <w:tblPr>
        <w:tblStyle w:val="a9"/>
        <w:tblpPr w:leftFromText="180" w:rightFromText="180" w:vertAnchor="text" w:tblpY="1"/>
        <w:tblOverlap w:val="never"/>
        <w:tblW w:w="0" w:type="auto"/>
        <w:tblLook w:val="04A0" w:firstRow="1" w:lastRow="0" w:firstColumn="1" w:lastColumn="0" w:noHBand="0" w:noVBand="1"/>
      </w:tblPr>
      <w:tblGrid>
        <w:gridCol w:w="660"/>
        <w:gridCol w:w="15"/>
        <w:gridCol w:w="4080"/>
        <w:gridCol w:w="30"/>
        <w:gridCol w:w="4679"/>
      </w:tblGrid>
      <w:tr w:rsidR="001F3730" w:rsidRPr="001F3730" w:rsidTr="007D6B07">
        <w:tc>
          <w:tcPr>
            <w:tcW w:w="67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w:t>
            </w:r>
          </w:p>
        </w:tc>
        <w:tc>
          <w:tcPr>
            <w:tcW w:w="4110"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Наименование оборудования</w:t>
            </w:r>
          </w:p>
        </w:tc>
        <w:tc>
          <w:tcPr>
            <w:tcW w:w="4679"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Техническое описание</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val="en-US" w:eastAsia="en-US"/>
              </w:rPr>
              <w:t>I</w:t>
            </w:r>
            <w:r w:rsidRPr="001F3730">
              <w:rPr>
                <w:rFonts w:ascii="Times New Roman" w:hAnsi="Times New Roman"/>
                <w:b/>
                <w:bCs/>
                <w:sz w:val="24"/>
                <w:szCs w:val="24"/>
                <w:lang w:eastAsia="en-US"/>
              </w:rPr>
              <w:t xml:space="preserve"> Специализированная мебель и системы хранения </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eastAsia="en-US"/>
              </w:rPr>
              <w:t>Основное оборудование</w:t>
            </w:r>
          </w:p>
        </w:tc>
      </w:tr>
      <w:tr w:rsidR="001F3730" w:rsidRPr="001F3730" w:rsidTr="007D6B07">
        <w:tc>
          <w:tcPr>
            <w:tcW w:w="67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Парты для студентов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color w:val="141414"/>
                <w:sz w:val="24"/>
                <w:szCs w:val="24"/>
                <w:bdr w:val="none" w:sz="0" w:space="0" w:color="auto" w:frame="1"/>
                <w:shd w:val="clear" w:color="auto" w:fill="FFFFFF"/>
                <w:lang w:eastAsia="en-US"/>
              </w:rPr>
            </w:pPr>
            <w:r w:rsidRPr="001F3730">
              <w:rPr>
                <w:rFonts w:ascii="Times New Roman" w:hAnsi="Times New Roman"/>
                <w:color w:val="141414"/>
                <w:sz w:val="24"/>
                <w:szCs w:val="24"/>
                <w:bdr w:val="none" w:sz="0" w:space="0" w:color="auto" w:frame="1"/>
                <w:shd w:val="clear" w:color="auto" w:fill="FFFFFF"/>
                <w:lang w:eastAsia="en-US"/>
              </w:rPr>
              <w:t xml:space="preserve">Основа - металлический каркас из квадратных труб. Столешница деревянная. На стойке стола имеются крючки для портфелей.  </w:t>
            </w:r>
          </w:p>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color w:val="141414"/>
                <w:sz w:val="24"/>
                <w:szCs w:val="24"/>
                <w:bdr w:val="none" w:sz="0" w:space="0" w:color="auto" w:frame="1"/>
                <w:shd w:val="clear" w:color="auto" w:fill="FFFFFF"/>
                <w:lang w:eastAsia="en-US"/>
              </w:rPr>
              <w:t>Ножки имеют пластиковые заглушки для предотвращения преждевременной порчи полового покрытия.</w:t>
            </w:r>
          </w:p>
        </w:tc>
      </w:tr>
      <w:tr w:rsidR="001F3730" w:rsidRPr="001F3730" w:rsidTr="007D6B07">
        <w:tc>
          <w:tcPr>
            <w:tcW w:w="67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2.</w:t>
            </w:r>
          </w:p>
        </w:tc>
        <w:tc>
          <w:tcPr>
            <w:tcW w:w="4110"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Стулья ученические  для обеспечения посадочных мест по количеству обучающихся</w:t>
            </w:r>
          </w:p>
        </w:tc>
        <w:tc>
          <w:tcPr>
            <w:tcW w:w="4679"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color w:val="141414"/>
                <w:sz w:val="24"/>
                <w:szCs w:val="24"/>
                <w:bdr w:val="none" w:sz="0" w:space="0" w:color="auto" w:frame="1"/>
                <w:shd w:val="clear" w:color="auto" w:fill="FFFFFF"/>
                <w:lang w:eastAsia="en-US"/>
              </w:rPr>
            </w:pPr>
            <w:r w:rsidRPr="001F3730">
              <w:rPr>
                <w:rFonts w:ascii="Times New Roman" w:hAnsi="Times New Roman"/>
                <w:color w:val="141414"/>
                <w:sz w:val="24"/>
                <w:szCs w:val="24"/>
                <w:bdr w:val="none" w:sz="0" w:space="0" w:color="auto" w:frame="1"/>
                <w:shd w:val="clear" w:color="auto" w:fill="FFFFFF"/>
                <w:lang w:eastAsia="en-US"/>
              </w:rPr>
              <w:t xml:space="preserve">Стул изготовлен на </w:t>
            </w:r>
            <w:proofErr w:type="spellStart"/>
            <w:r w:rsidRPr="001F3730">
              <w:rPr>
                <w:rFonts w:ascii="Times New Roman" w:hAnsi="Times New Roman"/>
                <w:color w:val="141414"/>
                <w:sz w:val="24"/>
                <w:szCs w:val="24"/>
                <w:bdr w:val="none" w:sz="0" w:space="0" w:color="auto" w:frame="1"/>
                <w:shd w:val="clear" w:color="auto" w:fill="FFFFFF"/>
                <w:lang w:eastAsia="en-US"/>
              </w:rPr>
              <w:t>металлокаркасе</w:t>
            </w:r>
            <w:proofErr w:type="spellEnd"/>
            <w:r w:rsidRPr="001F3730">
              <w:rPr>
                <w:rFonts w:ascii="Times New Roman" w:hAnsi="Times New Roman"/>
                <w:color w:val="141414"/>
                <w:sz w:val="24"/>
                <w:szCs w:val="24"/>
                <w:bdr w:val="none" w:sz="0" w:space="0" w:color="auto" w:frame="1"/>
                <w:shd w:val="clear" w:color="auto" w:fill="FFFFFF"/>
                <w:lang w:eastAsia="en-US"/>
              </w:rPr>
              <w:t xml:space="preserve"> из тонкостенных стальных труб квадратного сечения размером 25х25х1,2 мм и 20х20х1,2 мм. Концы труб закрыты пластиковыми заглушками. Сиденья и спинки стульев выполнены из объёмно-формованной гнутоклееной фанеры толщиной 9 мм. Форма сидений и спинок способствует сохранению осанки. </w:t>
            </w:r>
          </w:p>
        </w:tc>
      </w:tr>
      <w:tr w:rsidR="001F3730" w:rsidRPr="001F3730" w:rsidTr="007D6B07">
        <w:tc>
          <w:tcPr>
            <w:tcW w:w="67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3.</w:t>
            </w:r>
          </w:p>
        </w:tc>
        <w:tc>
          <w:tcPr>
            <w:tcW w:w="4110"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 xml:space="preserve">Рабочий стол преподавателя </w:t>
            </w:r>
          </w:p>
        </w:tc>
        <w:tc>
          <w:tcPr>
            <w:tcW w:w="4679"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 xml:space="preserve">Выполнен из </w:t>
            </w:r>
            <w:proofErr w:type="gramStart"/>
            <w:r w:rsidRPr="001F3730">
              <w:rPr>
                <w:rFonts w:ascii="Times New Roman" w:hAnsi="Times New Roman"/>
                <w:bCs/>
                <w:sz w:val="24"/>
                <w:szCs w:val="24"/>
                <w:lang w:eastAsia="en-US"/>
              </w:rPr>
              <w:t>ламинированной</w:t>
            </w:r>
            <w:proofErr w:type="gramEnd"/>
            <w:r w:rsidRPr="001F3730">
              <w:rPr>
                <w:rFonts w:ascii="Times New Roman" w:hAnsi="Times New Roman"/>
                <w:bCs/>
                <w:sz w:val="24"/>
                <w:szCs w:val="24"/>
                <w:lang w:eastAsia="en-US"/>
              </w:rPr>
              <w:t xml:space="preserve"> ДСП 16 мм, торцы обрамлены кантом ПВХ 2 мм. </w:t>
            </w:r>
            <w:proofErr w:type="gramStart"/>
            <w:r w:rsidRPr="001F3730">
              <w:rPr>
                <w:rFonts w:ascii="Times New Roman" w:hAnsi="Times New Roman"/>
                <w:bCs/>
                <w:sz w:val="24"/>
                <w:szCs w:val="24"/>
                <w:lang w:eastAsia="en-US"/>
              </w:rPr>
              <w:t>Предназначен</w:t>
            </w:r>
            <w:proofErr w:type="gramEnd"/>
            <w:r w:rsidRPr="001F3730">
              <w:rPr>
                <w:rFonts w:ascii="Times New Roman" w:hAnsi="Times New Roman"/>
                <w:bCs/>
                <w:sz w:val="24"/>
                <w:szCs w:val="24"/>
                <w:lang w:eastAsia="en-US"/>
              </w:rPr>
              <w:t xml:space="preserve"> для  заполнения документов, технических средств.  Имеются выдвижные ящики.</w:t>
            </w:r>
          </w:p>
        </w:tc>
      </w:tr>
      <w:tr w:rsidR="001F3730" w:rsidRPr="001F3730" w:rsidTr="007D6B07">
        <w:tc>
          <w:tcPr>
            <w:tcW w:w="67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4.</w:t>
            </w:r>
          </w:p>
        </w:tc>
        <w:tc>
          <w:tcPr>
            <w:tcW w:w="4110"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Стул преподавателя</w:t>
            </w:r>
          </w:p>
        </w:tc>
        <w:tc>
          <w:tcPr>
            <w:tcW w:w="4679"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Каркас стула сварной металлический, с защитно-декоративным покрытием</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eastAsia="en-US"/>
              </w:rPr>
              <w:t>Дополнительное оборудование</w:t>
            </w:r>
          </w:p>
        </w:tc>
      </w:tr>
      <w:tr w:rsidR="001F3730" w:rsidRPr="001F3730" w:rsidTr="007D6B07">
        <w:tc>
          <w:tcPr>
            <w:tcW w:w="67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1.</w:t>
            </w:r>
          </w:p>
        </w:tc>
        <w:tc>
          <w:tcPr>
            <w:tcW w:w="4110"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Тумбочка</w:t>
            </w:r>
          </w:p>
        </w:tc>
        <w:tc>
          <w:tcPr>
            <w:tcW w:w="4679"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proofErr w:type="gramStart"/>
            <w:r w:rsidRPr="001F3730">
              <w:rPr>
                <w:rFonts w:ascii="Times New Roman" w:hAnsi="Times New Roman"/>
                <w:bCs/>
                <w:sz w:val="24"/>
                <w:szCs w:val="24"/>
                <w:lang w:eastAsia="en-US"/>
              </w:rPr>
              <w:t>Выполнена</w:t>
            </w:r>
            <w:proofErr w:type="gramEnd"/>
            <w:r w:rsidRPr="001F3730">
              <w:rPr>
                <w:rFonts w:ascii="Times New Roman" w:hAnsi="Times New Roman"/>
                <w:bCs/>
                <w:sz w:val="24"/>
                <w:szCs w:val="24"/>
                <w:lang w:eastAsia="en-US"/>
              </w:rPr>
              <w:t xml:space="preserve"> из ламинированной ДСП 16 мм, торцы обрамлены кантом ПВХ 2 мм. </w:t>
            </w:r>
            <w:proofErr w:type="gramStart"/>
            <w:r w:rsidRPr="001F3730">
              <w:rPr>
                <w:rFonts w:ascii="Times New Roman" w:hAnsi="Times New Roman"/>
                <w:bCs/>
                <w:sz w:val="24"/>
                <w:szCs w:val="24"/>
                <w:lang w:eastAsia="en-US"/>
              </w:rPr>
              <w:t>Предназначена</w:t>
            </w:r>
            <w:proofErr w:type="gramEnd"/>
            <w:r w:rsidRPr="001F3730">
              <w:rPr>
                <w:rFonts w:ascii="Times New Roman" w:hAnsi="Times New Roman"/>
                <w:bCs/>
                <w:sz w:val="24"/>
                <w:szCs w:val="24"/>
                <w:lang w:eastAsia="en-US"/>
              </w:rPr>
              <w:t xml:space="preserve"> для  хранения раздаточного материала, учебников</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val="en-US" w:eastAsia="en-US"/>
              </w:rPr>
              <w:t>II</w:t>
            </w:r>
            <w:r w:rsidRPr="001F3730">
              <w:rPr>
                <w:rFonts w:ascii="Times New Roman" w:hAnsi="Times New Roman"/>
                <w:b/>
                <w:bCs/>
                <w:sz w:val="24"/>
                <w:szCs w:val="24"/>
                <w:lang w:eastAsia="en-US"/>
              </w:rPr>
              <w:t xml:space="preserve"> Технические средства</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eastAsia="en-US"/>
              </w:rPr>
              <w:t>Основное оборудование</w:t>
            </w:r>
          </w:p>
        </w:tc>
      </w:tr>
      <w:tr w:rsidR="001F3730" w:rsidRPr="001F3730" w:rsidTr="007D6B07">
        <w:tc>
          <w:tcPr>
            <w:tcW w:w="660"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1.</w:t>
            </w:r>
          </w:p>
        </w:tc>
        <w:tc>
          <w:tcPr>
            <w:tcW w:w="409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Меловая доска</w:t>
            </w:r>
          </w:p>
        </w:tc>
        <w:tc>
          <w:tcPr>
            <w:tcW w:w="4709"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proofErr w:type="gramStart"/>
            <w:r w:rsidRPr="001F3730">
              <w:rPr>
                <w:rFonts w:ascii="Times New Roman" w:hAnsi="Times New Roman"/>
                <w:bCs/>
                <w:sz w:val="24"/>
                <w:szCs w:val="24"/>
                <w:lang w:eastAsia="en-US"/>
              </w:rPr>
              <w:t>Настенная</w:t>
            </w:r>
            <w:proofErr w:type="gramEnd"/>
            <w:r w:rsidRPr="001F3730">
              <w:rPr>
                <w:rFonts w:ascii="Times New Roman" w:hAnsi="Times New Roman"/>
                <w:bCs/>
                <w:sz w:val="24"/>
                <w:szCs w:val="24"/>
                <w:lang w:eastAsia="en-US"/>
              </w:rPr>
              <w:t xml:space="preserve"> одноэлементная, размер 50х80 см. </w:t>
            </w:r>
            <w:r w:rsidRPr="001F3730">
              <w:rPr>
                <w:rFonts w:ascii="Times New Roman" w:hAnsi="Times New Roman"/>
                <w:color w:val="333333"/>
                <w:sz w:val="24"/>
                <w:szCs w:val="24"/>
                <w:lang w:eastAsia="en-US"/>
              </w:rPr>
              <w:t xml:space="preserve"> </w:t>
            </w:r>
            <w:r w:rsidRPr="001F3730">
              <w:rPr>
                <w:rFonts w:ascii="Times New Roman" w:hAnsi="Times New Roman"/>
                <w:bCs/>
                <w:sz w:val="24"/>
                <w:szCs w:val="24"/>
                <w:lang w:eastAsia="en-US"/>
              </w:rPr>
              <w:t xml:space="preserve">Предназначена для письма мелом с возможностью сухого и влажного стирания </w:t>
            </w:r>
          </w:p>
        </w:tc>
      </w:tr>
      <w:tr w:rsidR="001F3730" w:rsidRPr="001F3730" w:rsidTr="007D6B07">
        <w:tc>
          <w:tcPr>
            <w:tcW w:w="660"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 xml:space="preserve">2. </w:t>
            </w:r>
          </w:p>
        </w:tc>
        <w:tc>
          <w:tcPr>
            <w:tcW w:w="409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 xml:space="preserve">Компьютер </w:t>
            </w:r>
          </w:p>
        </w:tc>
        <w:tc>
          <w:tcPr>
            <w:tcW w:w="4709"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val="en-US" w:eastAsia="en-US"/>
              </w:rPr>
            </w:pPr>
            <w:r w:rsidRPr="001F3730">
              <w:rPr>
                <w:rFonts w:ascii="Times New Roman" w:hAnsi="Times New Roman"/>
                <w:bCs/>
                <w:sz w:val="24"/>
                <w:szCs w:val="24"/>
                <w:lang w:eastAsia="en-US"/>
              </w:rPr>
              <w:t>Процессор</w:t>
            </w:r>
            <w:r w:rsidRPr="001F3730">
              <w:rPr>
                <w:rFonts w:ascii="Times New Roman" w:hAnsi="Times New Roman"/>
                <w:bCs/>
                <w:sz w:val="24"/>
                <w:szCs w:val="24"/>
                <w:lang w:val="en-US" w:eastAsia="en-US"/>
              </w:rPr>
              <w:tab/>
              <w:t>Intel(R) Core(TM) i5-2310 CPU @ 2.90GHz   2.90 GHz</w:t>
            </w:r>
          </w:p>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 xml:space="preserve">Оперативная память </w:t>
            </w:r>
            <w:r w:rsidRPr="001F3730">
              <w:rPr>
                <w:rFonts w:ascii="Times New Roman" w:hAnsi="Times New Roman"/>
                <w:bCs/>
                <w:sz w:val="24"/>
                <w:szCs w:val="24"/>
                <w:lang w:eastAsia="en-US"/>
              </w:rPr>
              <w:tab/>
              <w:t>4,00 ГБ</w:t>
            </w:r>
          </w:p>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lastRenderedPageBreak/>
              <w:t>Код устройства</w:t>
            </w:r>
            <w:r w:rsidRPr="001F3730">
              <w:rPr>
                <w:rFonts w:ascii="Times New Roman" w:hAnsi="Times New Roman"/>
                <w:bCs/>
                <w:sz w:val="24"/>
                <w:szCs w:val="24"/>
                <w:lang w:eastAsia="en-US"/>
              </w:rPr>
              <w:tab/>
              <w:t>0</w:t>
            </w:r>
            <w:r w:rsidRPr="001F3730">
              <w:rPr>
                <w:rFonts w:ascii="Times New Roman" w:hAnsi="Times New Roman"/>
                <w:bCs/>
                <w:sz w:val="24"/>
                <w:szCs w:val="24"/>
                <w:lang w:val="en-US" w:eastAsia="en-US"/>
              </w:rPr>
              <w:t>FE</w:t>
            </w:r>
            <w:r w:rsidRPr="001F3730">
              <w:rPr>
                <w:rFonts w:ascii="Times New Roman" w:hAnsi="Times New Roman"/>
                <w:bCs/>
                <w:sz w:val="24"/>
                <w:szCs w:val="24"/>
                <w:lang w:eastAsia="en-US"/>
              </w:rPr>
              <w:t>24834</w:t>
            </w:r>
            <w:r w:rsidRPr="001F3730">
              <w:rPr>
                <w:rFonts w:ascii="Times New Roman" w:hAnsi="Times New Roman"/>
                <w:b/>
                <w:bCs/>
                <w:sz w:val="24"/>
                <w:szCs w:val="24"/>
                <w:lang w:eastAsia="en-US"/>
              </w:rPr>
              <w:t>-</w:t>
            </w:r>
            <w:r w:rsidRPr="001F3730">
              <w:rPr>
                <w:rFonts w:ascii="Times New Roman" w:hAnsi="Times New Roman"/>
                <w:bCs/>
                <w:sz w:val="24"/>
                <w:szCs w:val="24"/>
                <w:lang w:val="en-US" w:eastAsia="en-US"/>
              </w:rPr>
              <w:t>E</w:t>
            </w:r>
            <w:r w:rsidRPr="001F3730">
              <w:rPr>
                <w:rFonts w:ascii="Times New Roman" w:hAnsi="Times New Roman"/>
                <w:bCs/>
                <w:sz w:val="24"/>
                <w:szCs w:val="24"/>
                <w:lang w:eastAsia="en-US"/>
              </w:rPr>
              <w:t>074-4</w:t>
            </w:r>
            <w:r w:rsidRPr="001F3730">
              <w:rPr>
                <w:rFonts w:ascii="Times New Roman" w:hAnsi="Times New Roman"/>
                <w:bCs/>
                <w:sz w:val="24"/>
                <w:szCs w:val="24"/>
                <w:lang w:val="en-US" w:eastAsia="en-US"/>
              </w:rPr>
              <w:t>DFD</w:t>
            </w:r>
            <w:r w:rsidRPr="001F3730">
              <w:rPr>
                <w:rFonts w:ascii="Times New Roman" w:hAnsi="Times New Roman"/>
                <w:bCs/>
                <w:sz w:val="24"/>
                <w:szCs w:val="24"/>
                <w:lang w:eastAsia="en-US"/>
              </w:rPr>
              <w:t>-</w:t>
            </w:r>
            <w:r w:rsidRPr="001F3730">
              <w:rPr>
                <w:rFonts w:ascii="Times New Roman" w:hAnsi="Times New Roman"/>
                <w:bCs/>
                <w:sz w:val="24"/>
                <w:szCs w:val="24"/>
                <w:lang w:val="en-US" w:eastAsia="en-US"/>
              </w:rPr>
              <w:t>A</w:t>
            </w:r>
            <w:r w:rsidRPr="001F3730">
              <w:rPr>
                <w:rFonts w:ascii="Times New Roman" w:hAnsi="Times New Roman"/>
                <w:bCs/>
                <w:sz w:val="24"/>
                <w:szCs w:val="24"/>
                <w:lang w:eastAsia="en-US"/>
              </w:rPr>
              <w:t>9</w:t>
            </w:r>
            <w:r w:rsidRPr="001F3730">
              <w:rPr>
                <w:rFonts w:ascii="Times New Roman" w:hAnsi="Times New Roman"/>
                <w:bCs/>
                <w:sz w:val="24"/>
                <w:szCs w:val="24"/>
                <w:lang w:val="en-US" w:eastAsia="en-US"/>
              </w:rPr>
              <w:t>D</w:t>
            </w:r>
            <w:r w:rsidRPr="001F3730">
              <w:rPr>
                <w:rFonts w:ascii="Times New Roman" w:hAnsi="Times New Roman"/>
                <w:bCs/>
                <w:sz w:val="24"/>
                <w:szCs w:val="24"/>
                <w:lang w:eastAsia="en-US"/>
              </w:rPr>
              <w:t>4-18</w:t>
            </w:r>
            <w:r w:rsidRPr="001F3730">
              <w:rPr>
                <w:rFonts w:ascii="Times New Roman" w:hAnsi="Times New Roman"/>
                <w:bCs/>
                <w:sz w:val="24"/>
                <w:szCs w:val="24"/>
                <w:lang w:val="en-US" w:eastAsia="en-US"/>
              </w:rPr>
              <w:t>D</w:t>
            </w:r>
            <w:r w:rsidRPr="001F3730">
              <w:rPr>
                <w:rFonts w:ascii="Times New Roman" w:hAnsi="Times New Roman"/>
                <w:bCs/>
                <w:sz w:val="24"/>
                <w:szCs w:val="24"/>
                <w:lang w:eastAsia="en-US"/>
              </w:rPr>
              <w:t>91</w:t>
            </w:r>
            <w:r w:rsidRPr="001F3730">
              <w:rPr>
                <w:rFonts w:ascii="Times New Roman" w:hAnsi="Times New Roman"/>
                <w:bCs/>
                <w:sz w:val="24"/>
                <w:szCs w:val="24"/>
                <w:lang w:val="en-US" w:eastAsia="en-US"/>
              </w:rPr>
              <w:t>E</w:t>
            </w:r>
            <w:r w:rsidRPr="001F3730">
              <w:rPr>
                <w:rFonts w:ascii="Times New Roman" w:hAnsi="Times New Roman"/>
                <w:bCs/>
                <w:sz w:val="24"/>
                <w:szCs w:val="24"/>
                <w:lang w:eastAsia="en-US"/>
              </w:rPr>
              <w:t>2</w:t>
            </w:r>
            <w:r w:rsidRPr="001F3730">
              <w:rPr>
                <w:rFonts w:ascii="Times New Roman" w:hAnsi="Times New Roman"/>
                <w:bCs/>
                <w:sz w:val="24"/>
                <w:szCs w:val="24"/>
                <w:lang w:val="en-US" w:eastAsia="en-US"/>
              </w:rPr>
              <w:t>D</w:t>
            </w:r>
            <w:r w:rsidRPr="001F3730">
              <w:rPr>
                <w:rFonts w:ascii="Times New Roman" w:hAnsi="Times New Roman"/>
                <w:bCs/>
                <w:sz w:val="24"/>
                <w:szCs w:val="24"/>
                <w:lang w:eastAsia="en-US"/>
              </w:rPr>
              <w:t>807</w:t>
            </w:r>
            <w:r w:rsidRPr="001F3730">
              <w:rPr>
                <w:rFonts w:ascii="Times New Roman" w:hAnsi="Times New Roman"/>
                <w:bCs/>
                <w:sz w:val="24"/>
                <w:szCs w:val="24"/>
                <w:lang w:val="en-US" w:eastAsia="en-US"/>
              </w:rPr>
              <w:t>B</w:t>
            </w:r>
          </w:p>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Код продукта</w:t>
            </w:r>
            <w:r w:rsidRPr="001F3730">
              <w:rPr>
                <w:rFonts w:ascii="Times New Roman" w:hAnsi="Times New Roman"/>
                <w:bCs/>
                <w:sz w:val="24"/>
                <w:szCs w:val="24"/>
                <w:lang w:eastAsia="en-US"/>
              </w:rPr>
              <w:tab/>
              <w:t>00330-80000-00000-</w:t>
            </w:r>
            <w:r w:rsidRPr="001F3730">
              <w:rPr>
                <w:rFonts w:ascii="Times New Roman" w:hAnsi="Times New Roman"/>
                <w:bCs/>
                <w:sz w:val="24"/>
                <w:szCs w:val="24"/>
                <w:lang w:val="en-US" w:eastAsia="en-US"/>
              </w:rPr>
              <w:t>AA</w:t>
            </w:r>
            <w:r w:rsidRPr="001F3730">
              <w:rPr>
                <w:rFonts w:ascii="Times New Roman" w:hAnsi="Times New Roman"/>
                <w:bCs/>
                <w:sz w:val="24"/>
                <w:szCs w:val="24"/>
                <w:lang w:eastAsia="en-US"/>
              </w:rPr>
              <w:t>387</w:t>
            </w:r>
          </w:p>
        </w:tc>
      </w:tr>
      <w:tr w:rsidR="001F3730" w:rsidRPr="001F3730" w:rsidTr="007D6B07">
        <w:tc>
          <w:tcPr>
            <w:tcW w:w="660" w:type="dxa"/>
            <w:tcBorders>
              <w:top w:val="single" w:sz="4" w:space="0" w:color="auto"/>
              <w:left w:val="single" w:sz="4" w:space="0" w:color="auto"/>
              <w:bottom w:val="single" w:sz="4" w:space="0" w:color="auto"/>
              <w:right w:val="single" w:sz="4" w:space="0" w:color="auto"/>
            </w:tcBorders>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lastRenderedPageBreak/>
              <w:t>3.</w:t>
            </w:r>
          </w:p>
        </w:tc>
        <w:tc>
          <w:tcPr>
            <w:tcW w:w="4095" w:type="dxa"/>
            <w:gridSpan w:val="2"/>
            <w:tcBorders>
              <w:top w:val="single" w:sz="4" w:space="0" w:color="auto"/>
              <w:left w:val="single" w:sz="4" w:space="0" w:color="auto"/>
              <w:bottom w:val="single" w:sz="4" w:space="0" w:color="auto"/>
              <w:right w:val="single" w:sz="4" w:space="0" w:color="auto"/>
            </w:tcBorders>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Стенды</w:t>
            </w:r>
          </w:p>
        </w:tc>
        <w:tc>
          <w:tcPr>
            <w:tcW w:w="4709" w:type="dxa"/>
            <w:gridSpan w:val="2"/>
            <w:tcBorders>
              <w:top w:val="single" w:sz="4" w:space="0" w:color="auto"/>
              <w:left w:val="single" w:sz="4" w:space="0" w:color="auto"/>
              <w:bottom w:val="single" w:sz="4" w:space="0" w:color="auto"/>
              <w:right w:val="single" w:sz="4" w:space="0" w:color="auto"/>
            </w:tcBorders>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 Основные правила чтения</w:t>
            </w:r>
          </w:p>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 Таблица падежных окончаний</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eastAsia="en-US"/>
              </w:rPr>
              <w:t>Дополнительное оборудование</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val="en-US" w:eastAsia="en-US"/>
              </w:rPr>
              <w:t>III</w:t>
            </w:r>
            <w:r w:rsidRPr="001F3730">
              <w:rPr>
                <w:rFonts w:ascii="Times New Roman" w:hAnsi="Times New Roman"/>
                <w:b/>
                <w:bCs/>
                <w:sz w:val="24"/>
                <w:szCs w:val="24"/>
                <w:lang w:eastAsia="en-US"/>
              </w:rPr>
              <w:t xml:space="preserve"> Демонстрационные учебно-наглядные пособия</w:t>
            </w: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val="en-US" w:eastAsia="en-US"/>
              </w:rPr>
            </w:pPr>
            <w:r w:rsidRPr="001F3730">
              <w:rPr>
                <w:rFonts w:ascii="Times New Roman" w:hAnsi="Times New Roman"/>
                <w:b/>
                <w:bCs/>
                <w:sz w:val="24"/>
                <w:szCs w:val="24"/>
                <w:lang w:eastAsia="en-US"/>
              </w:rPr>
              <w:t>Основное оборудование</w:t>
            </w:r>
          </w:p>
        </w:tc>
      </w:tr>
      <w:tr w:rsidR="001F3730" w:rsidRPr="001F3730" w:rsidTr="007D6B07">
        <w:trPr>
          <w:trHeight w:val="1691"/>
        </w:trPr>
        <w:tc>
          <w:tcPr>
            <w:tcW w:w="660"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1.</w:t>
            </w:r>
          </w:p>
        </w:tc>
        <w:tc>
          <w:tcPr>
            <w:tcW w:w="409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Учебно-методический комплекс преподавателя</w:t>
            </w:r>
          </w:p>
        </w:tc>
        <w:tc>
          <w:tcPr>
            <w:tcW w:w="4709" w:type="dxa"/>
            <w:gridSpan w:val="2"/>
            <w:tcBorders>
              <w:top w:val="single" w:sz="4" w:space="0" w:color="auto"/>
              <w:left w:val="single" w:sz="4" w:space="0" w:color="auto"/>
              <w:bottom w:val="single" w:sz="4" w:space="0" w:color="auto"/>
              <w:right w:val="single" w:sz="4" w:space="0" w:color="auto"/>
            </w:tcBorders>
          </w:tcPr>
          <w:p w:rsidR="001F3730" w:rsidRPr="001F3730" w:rsidRDefault="001F3730" w:rsidP="007D6B07">
            <w:pPr>
              <w:suppressAutoHyphens/>
              <w:spacing w:line="276" w:lineRule="auto"/>
              <w:jc w:val="both"/>
              <w:rPr>
                <w:rFonts w:ascii="Times New Roman" w:eastAsia="OfficinaSansBookC" w:hAnsi="Times New Roman"/>
                <w:sz w:val="24"/>
                <w:szCs w:val="24"/>
              </w:rPr>
            </w:pPr>
            <w:r w:rsidRPr="001F3730">
              <w:rPr>
                <w:rFonts w:ascii="Times New Roman" w:hAnsi="Times New Roman"/>
                <w:bCs/>
                <w:sz w:val="24"/>
                <w:szCs w:val="24"/>
              </w:rPr>
              <w:t xml:space="preserve">Дидактический материал по лексике и грамматике латинского языка </w:t>
            </w:r>
            <w:r w:rsidRPr="001F3730">
              <w:rPr>
                <w:rFonts w:ascii="Times New Roman" w:eastAsia="OfficinaSansBookC" w:hAnsi="Times New Roman"/>
                <w:sz w:val="24"/>
                <w:szCs w:val="24"/>
              </w:rPr>
              <w:t xml:space="preserve"> включает следующие разделы:</w:t>
            </w:r>
          </w:p>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 Фонетика</w:t>
            </w:r>
          </w:p>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 Анатомическая терминология</w:t>
            </w:r>
          </w:p>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 Фармацевтическая  терминология</w:t>
            </w:r>
          </w:p>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Cs/>
                <w:sz w:val="24"/>
                <w:szCs w:val="24"/>
                <w:lang w:eastAsia="en-US"/>
              </w:rPr>
              <w:t>- Клиническая терминология</w:t>
            </w:r>
          </w:p>
        </w:tc>
      </w:tr>
      <w:tr w:rsidR="001F3730" w:rsidRPr="001F3730" w:rsidTr="007D6B07">
        <w:trPr>
          <w:trHeight w:val="1691"/>
        </w:trPr>
        <w:tc>
          <w:tcPr>
            <w:tcW w:w="660"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2.</w:t>
            </w:r>
          </w:p>
        </w:tc>
        <w:tc>
          <w:tcPr>
            <w:tcW w:w="4095"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rPr>
                <w:rFonts w:ascii="Times New Roman" w:hAnsi="Times New Roman"/>
                <w:bCs/>
                <w:sz w:val="24"/>
                <w:szCs w:val="24"/>
                <w:lang w:eastAsia="en-US"/>
              </w:rPr>
            </w:pPr>
            <w:r w:rsidRPr="001F3730">
              <w:rPr>
                <w:rFonts w:ascii="Times New Roman" w:hAnsi="Times New Roman"/>
                <w:bCs/>
                <w:sz w:val="24"/>
                <w:szCs w:val="24"/>
                <w:lang w:eastAsia="en-US"/>
              </w:rPr>
              <w:t>Презентации по темам:</w:t>
            </w:r>
          </w:p>
        </w:tc>
        <w:tc>
          <w:tcPr>
            <w:tcW w:w="4709" w:type="dxa"/>
            <w:gridSpan w:val="2"/>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sz w:val="24"/>
                <w:szCs w:val="24"/>
                <w:lang w:eastAsia="en-US"/>
              </w:rPr>
            </w:pPr>
            <w:r w:rsidRPr="001F3730">
              <w:rPr>
                <w:rFonts w:ascii="Times New Roman" w:hAnsi="Times New Roman"/>
                <w:bCs/>
                <w:sz w:val="24"/>
                <w:szCs w:val="24"/>
                <w:lang w:eastAsia="en-US"/>
              </w:rPr>
              <w:t xml:space="preserve">- </w:t>
            </w:r>
            <w:r w:rsidRPr="001F3730">
              <w:rPr>
                <w:rFonts w:ascii="Times New Roman" w:hAnsi="Times New Roman"/>
                <w:sz w:val="24"/>
                <w:szCs w:val="24"/>
                <w:lang w:eastAsia="en-US"/>
              </w:rPr>
              <w:t>«Греко-римская мифология»</w:t>
            </w:r>
          </w:p>
          <w:p w:rsidR="001F3730" w:rsidRPr="001F3730" w:rsidRDefault="001F3730" w:rsidP="007D6B07">
            <w:pPr>
              <w:suppressAutoHyphens/>
              <w:spacing w:line="276" w:lineRule="auto"/>
              <w:jc w:val="both"/>
              <w:rPr>
                <w:rFonts w:ascii="Times New Roman" w:hAnsi="Times New Roman"/>
                <w:sz w:val="24"/>
                <w:szCs w:val="24"/>
                <w:lang w:eastAsia="en-US"/>
              </w:rPr>
            </w:pPr>
            <w:r w:rsidRPr="001F3730">
              <w:rPr>
                <w:rFonts w:ascii="Times New Roman" w:hAnsi="Times New Roman"/>
                <w:sz w:val="24"/>
                <w:szCs w:val="24"/>
                <w:lang w:eastAsia="en-US"/>
              </w:rPr>
              <w:t>- «Авиценна»</w:t>
            </w:r>
          </w:p>
          <w:p w:rsidR="001F3730" w:rsidRPr="001F3730" w:rsidRDefault="001F3730" w:rsidP="007D6B07">
            <w:pPr>
              <w:suppressAutoHyphens/>
              <w:spacing w:line="276" w:lineRule="auto"/>
              <w:jc w:val="both"/>
              <w:rPr>
                <w:rFonts w:ascii="Times New Roman" w:hAnsi="Times New Roman"/>
                <w:sz w:val="24"/>
                <w:szCs w:val="24"/>
                <w:lang w:eastAsia="en-US"/>
              </w:rPr>
            </w:pPr>
            <w:r w:rsidRPr="001F3730">
              <w:rPr>
                <w:rFonts w:ascii="Times New Roman" w:hAnsi="Times New Roman"/>
                <w:sz w:val="24"/>
                <w:szCs w:val="24"/>
                <w:lang w:eastAsia="en-US"/>
              </w:rPr>
              <w:t>- «Гиппократ - «отец медицины»</w:t>
            </w:r>
          </w:p>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sz w:val="24"/>
                <w:szCs w:val="24"/>
                <w:lang w:eastAsia="en-US"/>
              </w:rPr>
              <w:t>- «Этимология названий лекарственных растений сквозь призму мифологии».</w:t>
            </w:r>
          </w:p>
          <w:p w:rsidR="001F3730" w:rsidRPr="001F3730" w:rsidRDefault="001F3730" w:rsidP="007D6B07">
            <w:pPr>
              <w:suppressAutoHyphens/>
              <w:spacing w:line="276" w:lineRule="auto"/>
              <w:jc w:val="both"/>
              <w:rPr>
                <w:rFonts w:ascii="Times New Roman" w:hAnsi="Times New Roman"/>
                <w:b/>
                <w:bCs/>
                <w:sz w:val="24"/>
                <w:szCs w:val="24"/>
                <w:lang w:eastAsia="en-US"/>
              </w:rPr>
            </w:pPr>
          </w:p>
        </w:tc>
      </w:tr>
      <w:tr w:rsidR="001F3730" w:rsidRPr="001F3730" w:rsidTr="007D6B07">
        <w:tc>
          <w:tcPr>
            <w:tcW w:w="9464" w:type="dxa"/>
            <w:gridSpan w:val="5"/>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
                <w:bCs/>
                <w:sz w:val="24"/>
                <w:szCs w:val="24"/>
                <w:lang w:eastAsia="en-US"/>
              </w:rPr>
            </w:pPr>
            <w:r w:rsidRPr="001F3730">
              <w:rPr>
                <w:rFonts w:ascii="Times New Roman" w:hAnsi="Times New Roman"/>
                <w:b/>
                <w:bCs/>
                <w:sz w:val="24"/>
                <w:szCs w:val="24"/>
                <w:lang w:eastAsia="en-US"/>
              </w:rPr>
              <w:t>Дополнительное оборудование</w:t>
            </w:r>
          </w:p>
        </w:tc>
      </w:tr>
      <w:tr w:rsidR="001F3730" w:rsidRPr="001F3730" w:rsidTr="007D6B07">
        <w:tc>
          <w:tcPr>
            <w:tcW w:w="660" w:type="dxa"/>
            <w:tcBorders>
              <w:top w:val="single" w:sz="4" w:space="0" w:color="auto"/>
              <w:left w:val="single" w:sz="4" w:space="0" w:color="auto"/>
              <w:bottom w:val="single" w:sz="4" w:space="0" w:color="auto"/>
              <w:right w:val="single" w:sz="4" w:space="0" w:color="auto"/>
            </w:tcBorders>
            <w:hideMark/>
          </w:tcPr>
          <w:p w:rsidR="001F3730" w:rsidRPr="001F3730" w:rsidRDefault="001F3730" w:rsidP="007D6B07">
            <w:pPr>
              <w:suppressAutoHyphens/>
              <w:spacing w:line="276" w:lineRule="auto"/>
              <w:jc w:val="both"/>
              <w:rPr>
                <w:rFonts w:ascii="Times New Roman" w:hAnsi="Times New Roman"/>
                <w:bCs/>
                <w:sz w:val="24"/>
                <w:szCs w:val="24"/>
                <w:lang w:eastAsia="en-US"/>
              </w:rPr>
            </w:pPr>
            <w:r w:rsidRPr="001F3730">
              <w:rPr>
                <w:rFonts w:ascii="Times New Roman" w:hAnsi="Times New Roman"/>
                <w:bCs/>
                <w:sz w:val="24"/>
                <w:szCs w:val="24"/>
                <w:lang w:eastAsia="en-US"/>
              </w:rPr>
              <w:t>1.</w:t>
            </w:r>
          </w:p>
        </w:tc>
        <w:tc>
          <w:tcPr>
            <w:tcW w:w="4095" w:type="dxa"/>
            <w:gridSpan w:val="2"/>
            <w:tcBorders>
              <w:top w:val="single" w:sz="4" w:space="0" w:color="auto"/>
              <w:left w:val="single" w:sz="4" w:space="0" w:color="auto"/>
              <w:bottom w:val="single" w:sz="4" w:space="0" w:color="auto"/>
              <w:right w:val="single" w:sz="4" w:space="0" w:color="auto"/>
            </w:tcBorders>
          </w:tcPr>
          <w:p w:rsidR="001F3730" w:rsidRPr="001F3730" w:rsidRDefault="001F3730" w:rsidP="007D6B07">
            <w:pPr>
              <w:suppressAutoHyphens/>
              <w:spacing w:line="276" w:lineRule="auto"/>
              <w:rPr>
                <w:rFonts w:ascii="Times New Roman" w:hAnsi="Times New Roman"/>
                <w:b/>
                <w:bCs/>
                <w:sz w:val="24"/>
                <w:szCs w:val="24"/>
                <w:lang w:eastAsia="en-US"/>
              </w:rPr>
            </w:pPr>
          </w:p>
        </w:tc>
        <w:tc>
          <w:tcPr>
            <w:tcW w:w="4709" w:type="dxa"/>
            <w:gridSpan w:val="2"/>
            <w:tcBorders>
              <w:top w:val="single" w:sz="4" w:space="0" w:color="auto"/>
              <w:left w:val="single" w:sz="4" w:space="0" w:color="auto"/>
              <w:bottom w:val="single" w:sz="4" w:space="0" w:color="auto"/>
              <w:right w:val="single" w:sz="4" w:space="0" w:color="auto"/>
            </w:tcBorders>
          </w:tcPr>
          <w:p w:rsidR="001F3730" w:rsidRPr="001F3730" w:rsidRDefault="001F3730" w:rsidP="007D6B07">
            <w:pPr>
              <w:suppressAutoHyphens/>
              <w:spacing w:line="276" w:lineRule="auto"/>
              <w:rPr>
                <w:rFonts w:ascii="Times New Roman" w:hAnsi="Times New Roman"/>
                <w:bCs/>
                <w:sz w:val="24"/>
                <w:szCs w:val="24"/>
                <w:lang w:eastAsia="en-US"/>
              </w:rPr>
            </w:pPr>
          </w:p>
        </w:tc>
      </w:tr>
    </w:tbl>
    <w:p w:rsidR="002C4570" w:rsidRDefault="002C4570" w:rsidP="00B02ADB">
      <w:pPr>
        <w:suppressAutoHyphens/>
        <w:spacing w:after="0"/>
        <w:ind w:firstLine="709"/>
        <w:jc w:val="both"/>
        <w:rPr>
          <w:rFonts w:ascii="Times New Roman" w:hAnsi="Times New Roman"/>
          <w:sz w:val="24"/>
          <w:szCs w:val="24"/>
        </w:rPr>
      </w:pPr>
    </w:p>
    <w:p w:rsidR="002C4570" w:rsidRDefault="002C4570" w:rsidP="00B02ADB">
      <w:pPr>
        <w:suppressAutoHyphens/>
        <w:spacing w:after="0"/>
        <w:ind w:firstLine="709"/>
        <w:jc w:val="both"/>
        <w:rPr>
          <w:rFonts w:ascii="Times New Roman" w:hAnsi="Times New Roman"/>
          <w:sz w:val="24"/>
          <w:szCs w:val="24"/>
        </w:rPr>
      </w:pPr>
    </w:p>
    <w:p w:rsidR="002C4570" w:rsidRDefault="002C4570" w:rsidP="00B02ADB">
      <w:pPr>
        <w:suppressAutoHyphens/>
        <w:spacing w:after="0"/>
        <w:ind w:firstLine="709"/>
        <w:jc w:val="both"/>
        <w:rPr>
          <w:rFonts w:ascii="Times New Roman" w:hAnsi="Times New Roman"/>
          <w:sz w:val="24"/>
          <w:szCs w:val="24"/>
        </w:rPr>
      </w:pPr>
    </w:p>
    <w:p w:rsidR="00B02ADB" w:rsidRPr="00CB101C" w:rsidRDefault="00AE4E9F" w:rsidP="00B02ADB">
      <w:pPr>
        <w:suppressAutoHyphens/>
        <w:spacing w:after="0"/>
        <w:ind w:firstLine="709"/>
        <w:jc w:val="both"/>
        <w:rPr>
          <w:rFonts w:ascii="Times New Roman" w:hAnsi="Times New Roman"/>
          <w:b/>
          <w:bCs/>
          <w:sz w:val="24"/>
          <w:szCs w:val="24"/>
        </w:rPr>
      </w:pPr>
      <w:r>
        <w:rPr>
          <w:rFonts w:ascii="Times New Roman" w:hAnsi="Times New Roman"/>
          <w:b/>
          <w:bCs/>
          <w:sz w:val="24"/>
          <w:szCs w:val="24"/>
        </w:rPr>
        <w:t>4</w:t>
      </w:r>
      <w:r w:rsidR="00B02ADB" w:rsidRPr="00CB101C">
        <w:rPr>
          <w:rFonts w:ascii="Times New Roman" w:hAnsi="Times New Roman"/>
          <w:b/>
          <w:bCs/>
          <w:sz w:val="24"/>
          <w:szCs w:val="24"/>
        </w:rPr>
        <w:t>.2. Информационное обеспечение реализации программы</w:t>
      </w:r>
    </w:p>
    <w:p w:rsidR="00B02ADB" w:rsidRPr="00CB101C" w:rsidRDefault="00B02ADB" w:rsidP="00B02ADB">
      <w:pPr>
        <w:suppressAutoHyphens/>
        <w:spacing w:after="0"/>
        <w:ind w:firstLine="709"/>
        <w:jc w:val="both"/>
        <w:rPr>
          <w:rFonts w:ascii="Times New Roman" w:hAnsi="Times New Roman"/>
          <w:sz w:val="24"/>
          <w:szCs w:val="24"/>
        </w:rPr>
      </w:pPr>
    </w:p>
    <w:p w:rsidR="00B02ADB" w:rsidRPr="00CB101C" w:rsidRDefault="00AE4E9F" w:rsidP="00B02ADB">
      <w:pPr>
        <w:suppressAutoHyphens/>
        <w:spacing w:after="0"/>
        <w:ind w:firstLine="709"/>
        <w:jc w:val="both"/>
        <w:rPr>
          <w:rFonts w:ascii="Times New Roman" w:hAnsi="Times New Roman"/>
          <w:b/>
          <w:sz w:val="24"/>
          <w:szCs w:val="24"/>
        </w:rPr>
      </w:pPr>
      <w:r>
        <w:rPr>
          <w:rFonts w:ascii="Times New Roman" w:hAnsi="Times New Roman"/>
          <w:b/>
          <w:sz w:val="24"/>
          <w:szCs w:val="24"/>
        </w:rPr>
        <w:t>4</w:t>
      </w:r>
      <w:r w:rsidR="00B02ADB" w:rsidRPr="00CB101C">
        <w:rPr>
          <w:rFonts w:ascii="Times New Roman" w:hAnsi="Times New Roman"/>
          <w:b/>
          <w:sz w:val="24"/>
          <w:szCs w:val="24"/>
        </w:rPr>
        <w:t>.2.1. Основные печатные издания</w:t>
      </w:r>
    </w:p>
    <w:p w:rsidR="00B02ADB" w:rsidRPr="00753117" w:rsidRDefault="00B02ADB" w:rsidP="00B02ADB">
      <w:pPr>
        <w:spacing w:after="0"/>
        <w:ind w:firstLine="708"/>
        <w:contextualSpacing/>
        <w:jc w:val="both"/>
        <w:rPr>
          <w:rFonts w:ascii="Times New Roman" w:hAnsi="Times New Roman"/>
          <w:sz w:val="24"/>
          <w:szCs w:val="24"/>
        </w:rPr>
      </w:pPr>
      <w:r w:rsidRPr="00753117">
        <w:rPr>
          <w:rFonts w:ascii="Times New Roman" w:hAnsi="Times New Roman"/>
          <w:sz w:val="24"/>
          <w:szCs w:val="24"/>
        </w:rPr>
        <w:t>1. Васильева Л. Н. Основы латинского языка с медицинской терминологией. Рабочая тетрадь</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 Л. Н. Васильева, Р. М. Хайруллин. — 3-е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2020. — 56 с. — ISBN 978-5-8114-5700-7.</w:t>
      </w:r>
    </w:p>
    <w:p w:rsidR="00302FB7" w:rsidRPr="00753117" w:rsidRDefault="00B02ADB" w:rsidP="00302FB7">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2. </w:t>
      </w:r>
      <w:proofErr w:type="spellStart"/>
      <w:r w:rsidR="00302FB7" w:rsidRPr="00753117">
        <w:rPr>
          <w:rFonts w:ascii="Times New Roman" w:hAnsi="Times New Roman"/>
          <w:sz w:val="24"/>
          <w:szCs w:val="24"/>
        </w:rPr>
        <w:t>Городкова</w:t>
      </w:r>
      <w:proofErr w:type="spellEnd"/>
      <w:r w:rsidR="00302FB7" w:rsidRPr="00753117">
        <w:rPr>
          <w:rFonts w:ascii="Times New Roman" w:hAnsi="Times New Roman"/>
          <w:sz w:val="24"/>
          <w:szCs w:val="24"/>
        </w:rPr>
        <w:t xml:space="preserve"> Ю. И. Латинский язык (для медицинских и</w:t>
      </w:r>
      <w:r w:rsidR="00302FB7" w:rsidRPr="00753117">
        <w:rPr>
          <w:rFonts w:ascii="Times New Roman" w:hAnsi="Times New Roman"/>
          <w:sz w:val="24"/>
          <w:szCs w:val="24"/>
        </w:rPr>
        <w:br/>
        <w:t xml:space="preserve">фармацевтических колледжей и училищ): учебник </w:t>
      </w:r>
      <w:r w:rsidR="00302FB7" w:rsidRPr="00753117">
        <w:rPr>
          <w:rFonts w:ascii="Times New Roman" w:hAnsi="Times New Roman"/>
          <w:sz w:val="24"/>
          <w:szCs w:val="24"/>
        </w:rPr>
        <w:br/>
        <w:t xml:space="preserve">– Москва: КНОРУС, 2021 – 264 </w:t>
      </w:r>
      <w:proofErr w:type="gramStart"/>
      <w:r w:rsidR="00302FB7" w:rsidRPr="00753117">
        <w:rPr>
          <w:rFonts w:ascii="Times New Roman" w:hAnsi="Times New Roman"/>
          <w:sz w:val="24"/>
          <w:szCs w:val="24"/>
        </w:rPr>
        <w:t>с</w:t>
      </w:r>
      <w:proofErr w:type="gramEnd"/>
      <w:r w:rsidR="00302FB7" w:rsidRPr="00753117">
        <w:rPr>
          <w:rFonts w:ascii="Times New Roman" w:hAnsi="Times New Roman"/>
          <w:sz w:val="24"/>
          <w:szCs w:val="24"/>
        </w:rPr>
        <w:t>.- (Среднее профессиональное образование) –</w:t>
      </w:r>
      <w:r w:rsidR="00302FB7" w:rsidRPr="00753117">
        <w:rPr>
          <w:rFonts w:ascii="Times New Roman" w:hAnsi="Times New Roman"/>
          <w:sz w:val="24"/>
          <w:szCs w:val="24"/>
        </w:rPr>
        <w:br/>
        <w:t>ISBN 978-5-406-06300-2</w:t>
      </w:r>
    </w:p>
    <w:p w:rsidR="00302FB7" w:rsidRDefault="00302FB7" w:rsidP="00B02ADB">
      <w:pPr>
        <w:spacing w:after="0"/>
        <w:ind w:firstLine="709"/>
        <w:contextualSpacing/>
        <w:jc w:val="both"/>
        <w:rPr>
          <w:rFonts w:ascii="Times New Roman" w:hAnsi="Times New Roman"/>
          <w:sz w:val="24"/>
          <w:szCs w:val="24"/>
        </w:rPr>
      </w:pPr>
    </w:p>
    <w:p w:rsidR="00B02ADB" w:rsidRDefault="00302FB7" w:rsidP="00B02ADB">
      <w:pPr>
        <w:spacing w:after="0"/>
        <w:ind w:firstLine="709"/>
        <w:contextualSpacing/>
        <w:jc w:val="both"/>
        <w:rPr>
          <w:rFonts w:ascii="Times New Roman" w:hAnsi="Times New Roman"/>
          <w:sz w:val="24"/>
          <w:szCs w:val="24"/>
        </w:rPr>
      </w:pPr>
      <w:r>
        <w:rPr>
          <w:rFonts w:ascii="Times New Roman" w:hAnsi="Times New Roman"/>
          <w:sz w:val="24"/>
          <w:szCs w:val="24"/>
        </w:rPr>
        <w:t xml:space="preserve">3. </w:t>
      </w:r>
      <w:r w:rsidR="00B02ADB" w:rsidRPr="00753117">
        <w:rPr>
          <w:rFonts w:ascii="Times New Roman" w:hAnsi="Times New Roman"/>
          <w:sz w:val="24"/>
          <w:szCs w:val="24"/>
        </w:rPr>
        <w:t>Зимина М. В. Основы латинского языка с медицинской терминологией</w:t>
      </w:r>
      <w:proofErr w:type="gramStart"/>
      <w:r w:rsidR="00B02ADB" w:rsidRPr="00753117">
        <w:rPr>
          <w:rFonts w:ascii="Times New Roman" w:hAnsi="Times New Roman"/>
          <w:sz w:val="24"/>
          <w:szCs w:val="24"/>
        </w:rPr>
        <w:t xml:space="preserve"> :</w:t>
      </w:r>
      <w:proofErr w:type="gramEnd"/>
      <w:r w:rsidR="00B02ADB" w:rsidRPr="00753117">
        <w:rPr>
          <w:rFonts w:ascii="Times New Roman" w:hAnsi="Times New Roman"/>
          <w:sz w:val="24"/>
          <w:szCs w:val="24"/>
        </w:rPr>
        <w:t xml:space="preserve"> учебное пособие для </w:t>
      </w:r>
      <w:proofErr w:type="spellStart"/>
      <w:r w:rsidR="00B02ADB" w:rsidRPr="00753117">
        <w:rPr>
          <w:rFonts w:ascii="Times New Roman" w:hAnsi="Times New Roman"/>
          <w:sz w:val="24"/>
          <w:szCs w:val="24"/>
        </w:rPr>
        <w:t>спо</w:t>
      </w:r>
      <w:proofErr w:type="spellEnd"/>
      <w:r w:rsidR="00B02ADB" w:rsidRPr="00753117">
        <w:rPr>
          <w:rFonts w:ascii="Times New Roman" w:hAnsi="Times New Roman"/>
          <w:sz w:val="24"/>
          <w:szCs w:val="24"/>
        </w:rPr>
        <w:t xml:space="preserve"> / М. В. Зимина. — 3-е изд., стер. — Санкт-Петербург</w:t>
      </w:r>
      <w:proofErr w:type="gramStart"/>
      <w:r w:rsidR="00B02ADB" w:rsidRPr="00753117">
        <w:rPr>
          <w:rFonts w:ascii="Times New Roman" w:hAnsi="Times New Roman"/>
          <w:sz w:val="24"/>
          <w:szCs w:val="24"/>
        </w:rPr>
        <w:t xml:space="preserve"> :</w:t>
      </w:r>
      <w:proofErr w:type="gramEnd"/>
      <w:r w:rsidR="00B02ADB" w:rsidRPr="00753117">
        <w:rPr>
          <w:rFonts w:ascii="Times New Roman" w:hAnsi="Times New Roman"/>
          <w:sz w:val="24"/>
          <w:szCs w:val="24"/>
        </w:rPr>
        <w:t xml:space="preserve"> Лань, 2022. — 120 с. — ISBN 978-5-8114-9144-5. </w:t>
      </w:r>
    </w:p>
    <w:p w:rsidR="00302FB7" w:rsidRPr="00753117" w:rsidRDefault="00302FB7" w:rsidP="00B02ADB">
      <w:pPr>
        <w:spacing w:after="0"/>
        <w:ind w:firstLine="709"/>
        <w:contextualSpacing/>
        <w:jc w:val="both"/>
        <w:rPr>
          <w:rFonts w:ascii="Times New Roman" w:hAnsi="Times New Roman"/>
          <w:sz w:val="24"/>
          <w:szCs w:val="24"/>
        </w:rPr>
      </w:pPr>
    </w:p>
    <w:p w:rsidR="00B02ADB" w:rsidRPr="00753117" w:rsidRDefault="00AE4E9F" w:rsidP="00B02ADB">
      <w:pPr>
        <w:spacing w:after="0"/>
        <w:ind w:firstLine="709"/>
        <w:contextualSpacing/>
        <w:jc w:val="both"/>
        <w:rPr>
          <w:rFonts w:ascii="Times New Roman" w:hAnsi="Times New Roman"/>
          <w:b/>
          <w:sz w:val="24"/>
          <w:szCs w:val="24"/>
        </w:rPr>
      </w:pPr>
      <w:r>
        <w:rPr>
          <w:rFonts w:ascii="Times New Roman" w:hAnsi="Times New Roman"/>
          <w:b/>
          <w:sz w:val="24"/>
          <w:szCs w:val="24"/>
        </w:rPr>
        <w:t>4</w:t>
      </w:r>
      <w:r w:rsidR="00B02ADB" w:rsidRPr="00753117">
        <w:rPr>
          <w:rFonts w:ascii="Times New Roman" w:hAnsi="Times New Roman"/>
          <w:b/>
          <w:sz w:val="24"/>
          <w:szCs w:val="24"/>
        </w:rPr>
        <w:t xml:space="preserve">.2.2. Основные электронные издания </w:t>
      </w:r>
    </w:p>
    <w:p w:rsidR="00B02ADB" w:rsidRPr="00753117" w:rsidRDefault="00B02ADB" w:rsidP="00B02ADB">
      <w:pPr>
        <w:spacing w:after="0"/>
        <w:ind w:firstLine="709"/>
        <w:jc w:val="both"/>
        <w:rPr>
          <w:rFonts w:ascii="Times New Roman" w:hAnsi="Times New Roman"/>
          <w:sz w:val="24"/>
          <w:szCs w:val="24"/>
        </w:rPr>
      </w:pPr>
      <w:r w:rsidRPr="00753117">
        <w:rPr>
          <w:rFonts w:ascii="Times New Roman" w:hAnsi="Times New Roman"/>
          <w:sz w:val="24"/>
          <w:szCs w:val="24"/>
        </w:rPr>
        <w:t xml:space="preserve"> 1. Бухарина, Т. Л. Латинский язык : </w:t>
      </w:r>
      <w:proofErr w:type="spellStart"/>
      <w:r w:rsidRPr="00753117">
        <w:rPr>
          <w:rFonts w:ascii="Times New Roman" w:hAnsi="Times New Roman"/>
          <w:sz w:val="24"/>
          <w:szCs w:val="24"/>
        </w:rPr>
        <w:t>учеб</w:t>
      </w:r>
      <w:proofErr w:type="gramStart"/>
      <w:r w:rsidRPr="00753117">
        <w:rPr>
          <w:rFonts w:ascii="Times New Roman" w:hAnsi="Times New Roman"/>
          <w:sz w:val="24"/>
          <w:szCs w:val="24"/>
        </w:rPr>
        <w:t>.п</w:t>
      </w:r>
      <w:proofErr w:type="gramEnd"/>
      <w:r w:rsidRPr="00753117">
        <w:rPr>
          <w:rFonts w:ascii="Times New Roman" w:hAnsi="Times New Roman"/>
          <w:sz w:val="24"/>
          <w:szCs w:val="24"/>
        </w:rPr>
        <w:t>особие</w:t>
      </w:r>
      <w:proofErr w:type="spellEnd"/>
      <w:r w:rsidRPr="00753117">
        <w:rPr>
          <w:rFonts w:ascii="Times New Roman" w:hAnsi="Times New Roman"/>
          <w:sz w:val="24"/>
          <w:szCs w:val="24"/>
        </w:rPr>
        <w:t xml:space="preserve"> / Бухарина Т. Л. , </w:t>
      </w:r>
      <w:proofErr w:type="spellStart"/>
      <w:r w:rsidRPr="00753117">
        <w:rPr>
          <w:rFonts w:ascii="Times New Roman" w:hAnsi="Times New Roman"/>
          <w:sz w:val="24"/>
          <w:szCs w:val="24"/>
        </w:rPr>
        <w:t>Новодранова</w:t>
      </w:r>
      <w:proofErr w:type="spellEnd"/>
      <w:r w:rsidRPr="00753117">
        <w:rPr>
          <w:rFonts w:ascii="Times New Roman" w:hAnsi="Times New Roman"/>
          <w:sz w:val="24"/>
          <w:szCs w:val="24"/>
        </w:rPr>
        <w:t xml:space="preserve"> В. Ф. , </w:t>
      </w:r>
      <w:proofErr w:type="spellStart"/>
      <w:r w:rsidRPr="00753117">
        <w:rPr>
          <w:rFonts w:ascii="Times New Roman" w:hAnsi="Times New Roman"/>
          <w:sz w:val="24"/>
          <w:szCs w:val="24"/>
        </w:rPr>
        <w:t>Михина</w:t>
      </w:r>
      <w:proofErr w:type="spellEnd"/>
      <w:r w:rsidRPr="00753117">
        <w:rPr>
          <w:rFonts w:ascii="Times New Roman" w:hAnsi="Times New Roman"/>
          <w:sz w:val="24"/>
          <w:szCs w:val="24"/>
        </w:rPr>
        <w:t xml:space="preserve"> Т. В. - Москва : ГЭОТАР-Медиа, 2020. - 496 с. - ISBN 978-5-9704-5301-8. - </w:t>
      </w:r>
      <w:r w:rsidRPr="00753117">
        <w:rPr>
          <w:rFonts w:ascii="Times New Roman" w:hAnsi="Times New Roman"/>
          <w:sz w:val="24"/>
          <w:szCs w:val="24"/>
        </w:rPr>
        <w:lastRenderedPageBreak/>
        <w:t>Текст</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электронный // ЭБС "Консультант студента" : [сайт]. - URL</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https://www.studentlibrary.ru/book/ISBN9785970453018.html </w:t>
      </w:r>
    </w:p>
    <w:p w:rsidR="00B02ADB" w:rsidRPr="00753117" w:rsidRDefault="00B02ADB" w:rsidP="00B02ADB">
      <w:pPr>
        <w:spacing w:after="0"/>
        <w:ind w:firstLine="709"/>
        <w:jc w:val="both"/>
        <w:rPr>
          <w:rFonts w:ascii="Times New Roman" w:hAnsi="Times New Roman"/>
          <w:sz w:val="24"/>
          <w:szCs w:val="24"/>
        </w:rPr>
      </w:pPr>
      <w:r w:rsidRPr="00753117">
        <w:rPr>
          <w:rFonts w:ascii="Times New Roman" w:hAnsi="Times New Roman"/>
          <w:sz w:val="24"/>
          <w:szCs w:val="24"/>
        </w:rPr>
        <w:t xml:space="preserve"> 2</w:t>
      </w:r>
      <w:r w:rsidRPr="00753117">
        <w:rPr>
          <w:rFonts w:ascii="Times New Roman" w:hAnsi="Times New Roman"/>
          <w:bCs/>
          <w:sz w:val="24"/>
          <w:szCs w:val="24"/>
        </w:rPr>
        <w:t xml:space="preserve">. Васильева Л. Н. Основы латинского языка с медицинской терминологией. </w:t>
      </w:r>
      <w:proofErr w:type="spellStart"/>
      <w:r w:rsidRPr="00753117">
        <w:rPr>
          <w:rFonts w:ascii="Times New Roman" w:hAnsi="Times New Roman"/>
          <w:bCs/>
          <w:sz w:val="24"/>
          <w:szCs w:val="24"/>
        </w:rPr>
        <w:t>Рабо</w:t>
      </w:r>
      <w:proofErr w:type="spellEnd"/>
      <w:r w:rsidRPr="00753117">
        <w:rPr>
          <w:rFonts w:ascii="Times New Roman" w:hAnsi="Times New Roman"/>
          <w:bCs/>
          <w:sz w:val="24"/>
          <w:szCs w:val="24"/>
        </w:rPr>
        <w:t>-чая тетрадь</w:t>
      </w:r>
      <w:proofErr w:type="gramStart"/>
      <w:r w:rsidRPr="00753117">
        <w:rPr>
          <w:rFonts w:ascii="Times New Roman" w:hAnsi="Times New Roman"/>
          <w:bCs/>
          <w:sz w:val="24"/>
          <w:szCs w:val="24"/>
        </w:rPr>
        <w:t xml:space="preserve"> :</w:t>
      </w:r>
      <w:proofErr w:type="gramEnd"/>
      <w:r w:rsidRPr="00753117">
        <w:rPr>
          <w:rFonts w:ascii="Times New Roman" w:hAnsi="Times New Roman"/>
          <w:bCs/>
          <w:sz w:val="24"/>
          <w:szCs w:val="24"/>
        </w:rPr>
        <w:t xml:space="preserve"> учебное пособие / Л. Н. Васильева, Р. М. Хайруллин. — 3-е изд., стер. — Санкт-Петербург</w:t>
      </w:r>
      <w:proofErr w:type="gramStart"/>
      <w:r w:rsidRPr="00753117">
        <w:rPr>
          <w:rFonts w:ascii="Times New Roman" w:hAnsi="Times New Roman"/>
          <w:bCs/>
          <w:sz w:val="24"/>
          <w:szCs w:val="24"/>
        </w:rPr>
        <w:t xml:space="preserve"> :</w:t>
      </w:r>
      <w:proofErr w:type="gramEnd"/>
      <w:r w:rsidRPr="00753117">
        <w:rPr>
          <w:rFonts w:ascii="Times New Roman" w:hAnsi="Times New Roman"/>
          <w:bCs/>
          <w:sz w:val="24"/>
          <w:szCs w:val="24"/>
        </w:rPr>
        <w:t xml:space="preserve"> Лань, 2020. — 56 с. — ISBN 978-5-8114-5700-7. — Текст</w:t>
      </w:r>
      <w:proofErr w:type="gramStart"/>
      <w:r w:rsidRPr="00753117">
        <w:rPr>
          <w:rFonts w:ascii="Times New Roman" w:hAnsi="Times New Roman"/>
          <w:bCs/>
          <w:sz w:val="24"/>
          <w:szCs w:val="24"/>
        </w:rPr>
        <w:t xml:space="preserve"> :</w:t>
      </w:r>
      <w:proofErr w:type="gramEnd"/>
      <w:r w:rsidRPr="00753117">
        <w:rPr>
          <w:rFonts w:ascii="Times New Roman" w:hAnsi="Times New Roman"/>
          <w:bCs/>
          <w:sz w:val="24"/>
          <w:szCs w:val="24"/>
        </w:rPr>
        <w:t xml:space="preserve"> электронный // Лань : электронно-библиотечная система. — URL: </w:t>
      </w:r>
      <w:hyperlink r:id="rId10" w:history="1">
        <w:r w:rsidRPr="00753117">
          <w:rPr>
            <w:rStyle w:val="a6"/>
            <w:rFonts w:ascii="Times New Roman" w:hAnsi="Times New Roman"/>
            <w:bCs/>
            <w:sz w:val="24"/>
            <w:szCs w:val="24"/>
          </w:rPr>
          <w:t>https://e.lanbook.com/book/145852</w:t>
        </w:r>
      </w:hyperlink>
      <w:r w:rsidRPr="00753117">
        <w:rPr>
          <w:rFonts w:ascii="Times New Roman" w:hAnsi="Times New Roman"/>
          <w:bCs/>
          <w:sz w:val="24"/>
          <w:szCs w:val="24"/>
        </w:rPr>
        <w:t xml:space="preserve">  (дата обращения: 13.01.2022). — Режим доступа: для </w:t>
      </w:r>
      <w:proofErr w:type="spellStart"/>
      <w:r w:rsidRPr="00753117">
        <w:rPr>
          <w:rFonts w:ascii="Times New Roman" w:hAnsi="Times New Roman"/>
          <w:bCs/>
          <w:sz w:val="24"/>
          <w:szCs w:val="24"/>
        </w:rPr>
        <w:t>авториз</w:t>
      </w:r>
      <w:proofErr w:type="spellEnd"/>
      <w:r w:rsidRPr="00753117">
        <w:rPr>
          <w:rFonts w:ascii="Times New Roman" w:hAnsi="Times New Roman"/>
          <w:bCs/>
          <w:sz w:val="24"/>
          <w:szCs w:val="24"/>
        </w:rPr>
        <w:t>. пользователей</w:t>
      </w:r>
    </w:p>
    <w:p w:rsidR="00B02ADB" w:rsidRPr="00753117" w:rsidRDefault="00B02ADB" w:rsidP="00B02ADB">
      <w:pPr>
        <w:spacing w:after="0"/>
        <w:ind w:firstLine="709"/>
        <w:jc w:val="both"/>
        <w:rPr>
          <w:rFonts w:ascii="Times New Roman" w:hAnsi="Times New Roman"/>
          <w:sz w:val="24"/>
          <w:szCs w:val="24"/>
        </w:rPr>
      </w:pPr>
    </w:p>
    <w:p w:rsidR="00B02ADB" w:rsidRPr="00753117" w:rsidRDefault="00AE4E9F" w:rsidP="00B02ADB">
      <w:pPr>
        <w:pStyle w:val="a7"/>
        <w:spacing w:line="276" w:lineRule="auto"/>
        <w:ind w:firstLine="709"/>
        <w:jc w:val="both"/>
        <w:rPr>
          <w:b/>
          <w:bCs/>
          <w:lang w:val="ru-RU"/>
        </w:rPr>
      </w:pPr>
      <w:r>
        <w:rPr>
          <w:b/>
          <w:bCs/>
          <w:lang w:val="ru-RU"/>
        </w:rPr>
        <w:t>4</w:t>
      </w:r>
      <w:r w:rsidR="00B02ADB" w:rsidRPr="00753117">
        <w:rPr>
          <w:b/>
          <w:bCs/>
          <w:lang w:val="ru-RU"/>
        </w:rPr>
        <w:t xml:space="preserve">.2.3. Дополнительные источники </w:t>
      </w:r>
    </w:p>
    <w:p w:rsidR="00B02ADB" w:rsidRPr="00753117" w:rsidRDefault="00B02ADB" w:rsidP="00B02ADB">
      <w:pPr>
        <w:pStyle w:val="a7"/>
        <w:spacing w:line="276" w:lineRule="auto"/>
        <w:ind w:firstLine="709"/>
        <w:jc w:val="both"/>
        <w:rPr>
          <w:b/>
          <w:bCs/>
          <w:lang w:val="ru-RU"/>
        </w:rPr>
      </w:pPr>
      <w:r w:rsidRPr="00753117">
        <w:rPr>
          <w:lang w:val="ru-RU"/>
        </w:rPr>
        <w:t>1. Петрученко О.А. Латинско-русский словарь. В 2-х ч. Ч.1. От</w:t>
      </w:r>
      <w:proofErr w:type="gramStart"/>
      <w:r w:rsidRPr="00753117">
        <w:rPr>
          <w:lang w:val="ru-RU"/>
        </w:rPr>
        <w:t xml:space="preserve"> А</w:t>
      </w:r>
      <w:proofErr w:type="gramEnd"/>
      <w:r w:rsidRPr="00753117">
        <w:rPr>
          <w:lang w:val="ru-RU"/>
        </w:rPr>
        <w:t xml:space="preserve"> до М / </w:t>
      </w:r>
      <w:proofErr w:type="spellStart"/>
      <w:r w:rsidRPr="00753117">
        <w:rPr>
          <w:lang w:val="ru-RU"/>
        </w:rPr>
        <w:t>О.А.Петрученко</w:t>
      </w:r>
      <w:proofErr w:type="spellEnd"/>
      <w:r w:rsidRPr="00753117">
        <w:rPr>
          <w:lang w:val="ru-RU"/>
        </w:rPr>
        <w:t xml:space="preserve">. – Москва: </w:t>
      </w:r>
      <w:proofErr w:type="spellStart"/>
      <w:r w:rsidRPr="00753117">
        <w:rPr>
          <w:lang w:val="ru-RU"/>
        </w:rPr>
        <w:t>Юрайт</w:t>
      </w:r>
      <w:proofErr w:type="spellEnd"/>
      <w:r w:rsidRPr="00753117">
        <w:rPr>
          <w:lang w:val="ru-RU"/>
        </w:rPr>
        <w:t>, 2018. – 410с.</w:t>
      </w:r>
    </w:p>
    <w:p w:rsidR="00B02ADB" w:rsidRPr="00753117" w:rsidRDefault="00B02ADB" w:rsidP="00B02ADB">
      <w:pPr>
        <w:pStyle w:val="a7"/>
        <w:spacing w:line="276" w:lineRule="auto"/>
        <w:ind w:firstLine="709"/>
        <w:jc w:val="both"/>
        <w:rPr>
          <w:lang w:val="ru-RU"/>
        </w:rPr>
      </w:pPr>
      <w:r w:rsidRPr="00753117">
        <w:rPr>
          <w:lang w:val="ru-RU"/>
        </w:rPr>
        <w:t xml:space="preserve">2. Петрученко О.А. Латинско-русский словарь. В 2-х ч. Ч.2. От </w:t>
      </w:r>
      <w:r w:rsidRPr="00753117">
        <w:t>N</w:t>
      </w:r>
      <w:r w:rsidRPr="00753117">
        <w:rPr>
          <w:lang w:val="ru-RU"/>
        </w:rPr>
        <w:t xml:space="preserve"> до </w:t>
      </w:r>
      <w:r w:rsidRPr="00753117">
        <w:t>Z</w:t>
      </w:r>
      <w:r w:rsidRPr="00753117">
        <w:rPr>
          <w:lang w:val="ru-RU"/>
        </w:rPr>
        <w:t xml:space="preserve"> / </w:t>
      </w:r>
      <w:proofErr w:type="spellStart"/>
      <w:r w:rsidRPr="00753117">
        <w:rPr>
          <w:lang w:val="ru-RU"/>
        </w:rPr>
        <w:t>О.А.Петрученко</w:t>
      </w:r>
      <w:proofErr w:type="spellEnd"/>
      <w:r w:rsidRPr="00753117">
        <w:rPr>
          <w:lang w:val="ru-RU"/>
        </w:rPr>
        <w:t xml:space="preserve">. – Москва: </w:t>
      </w:r>
      <w:proofErr w:type="spellStart"/>
      <w:r w:rsidRPr="00753117">
        <w:rPr>
          <w:lang w:val="ru-RU"/>
        </w:rPr>
        <w:t>Юрайт</w:t>
      </w:r>
      <w:proofErr w:type="spellEnd"/>
      <w:r w:rsidRPr="00753117">
        <w:rPr>
          <w:lang w:val="ru-RU"/>
        </w:rPr>
        <w:t xml:space="preserve">, 2018. – 412с. </w:t>
      </w:r>
    </w:p>
    <w:p w:rsidR="00B02ADB" w:rsidRPr="00753117" w:rsidRDefault="00B02ADB" w:rsidP="00B02ADB">
      <w:pPr>
        <w:pStyle w:val="a7"/>
        <w:spacing w:line="276" w:lineRule="auto"/>
        <w:ind w:firstLine="709"/>
        <w:jc w:val="both"/>
        <w:rPr>
          <w:lang w:val="ru-RU"/>
        </w:rPr>
      </w:pPr>
      <w:r w:rsidRPr="00753117">
        <w:rPr>
          <w:lang w:val="ru-RU"/>
        </w:rPr>
        <w:t xml:space="preserve">3. Медицинский словарь [Электронный ресурс]. </w:t>
      </w:r>
      <w:r w:rsidRPr="00753117">
        <w:t>URL</w:t>
      </w:r>
      <w:r w:rsidRPr="00753117">
        <w:rPr>
          <w:lang w:val="ru-RU"/>
        </w:rPr>
        <w:t xml:space="preserve">: </w:t>
      </w:r>
      <w:hyperlink r:id="rId11" w:history="1">
        <w:r w:rsidRPr="00753117">
          <w:rPr>
            <w:rStyle w:val="a6"/>
          </w:rPr>
          <w:t>http</w:t>
        </w:r>
        <w:r w:rsidRPr="00753117">
          <w:rPr>
            <w:rStyle w:val="a6"/>
            <w:lang w:val="ru-RU"/>
          </w:rPr>
          <w:t>://</w:t>
        </w:r>
        <w:r w:rsidRPr="00753117">
          <w:rPr>
            <w:rStyle w:val="a6"/>
          </w:rPr>
          <w:t>www</w:t>
        </w:r>
        <w:r w:rsidRPr="00753117">
          <w:rPr>
            <w:rStyle w:val="a6"/>
            <w:lang w:val="ru-RU"/>
          </w:rPr>
          <w:t>.</w:t>
        </w:r>
        <w:proofErr w:type="spellStart"/>
        <w:r w:rsidRPr="00753117">
          <w:rPr>
            <w:rStyle w:val="a6"/>
          </w:rPr>
          <w:t>wmed</w:t>
        </w:r>
        <w:proofErr w:type="spellEnd"/>
        <w:r w:rsidRPr="00753117">
          <w:rPr>
            <w:rStyle w:val="a6"/>
            <w:lang w:val="ru-RU"/>
          </w:rPr>
          <w:t>.</w:t>
        </w:r>
        <w:proofErr w:type="spellStart"/>
        <w:r w:rsidRPr="00753117">
          <w:rPr>
            <w:rStyle w:val="a6"/>
          </w:rPr>
          <w:t>ru</w:t>
        </w:r>
        <w:proofErr w:type="spellEnd"/>
        <w:r w:rsidRPr="00753117">
          <w:rPr>
            <w:rStyle w:val="a6"/>
            <w:lang w:val="ru-RU"/>
          </w:rPr>
          <w:t>/</w:t>
        </w:r>
        <w:proofErr w:type="spellStart"/>
        <w:r w:rsidRPr="00753117">
          <w:rPr>
            <w:rStyle w:val="a6"/>
          </w:rPr>
          <w:t>dic</w:t>
        </w:r>
        <w:proofErr w:type="spellEnd"/>
        <w:r w:rsidRPr="00753117">
          <w:rPr>
            <w:rStyle w:val="a6"/>
            <w:lang w:val="ru-RU"/>
          </w:rPr>
          <w:t>.</w:t>
        </w:r>
        <w:proofErr w:type="spellStart"/>
        <w:r w:rsidRPr="00753117">
          <w:rPr>
            <w:rStyle w:val="a6"/>
          </w:rPr>
          <w:t>htm</w:t>
        </w:r>
        <w:proofErr w:type="spellEnd"/>
      </w:hyperlink>
    </w:p>
    <w:p w:rsidR="00B02ADB" w:rsidRPr="00585BFC" w:rsidRDefault="00B02ADB" w:rsidP="00B02ADB">
      <w:pPr>
        <w:contextualSpacing/>
        <w:jc w:val="center"/>
        <w:rPr>
          <w:rFonts w:ascii="Times New Roman" w:hAnsi="Times New Roman"/>
          <w:b/>
          <w:sz w:val="24"/>
          <w:szCs w:val="24"/>
        </w:rPr>
      </w:pPr>
    </w:p>
    <w:p w:rsidR="00B02ADB" w:rsidRPr="00EE1242" w:rsidRDefault="00AE4E9F" w:rsidP="00B02ADB">
      <w:pPr>
        <w:contextualSpacing/>
        <w:jc w:val="center"/>
        <w:rPr>
          <w:rFonts w:ascii="Times New Roman" w:hAnsi="Times New Roman"/>
          <w:b/>
          <w:sz w:val="24"/>
          <w:szCs w:val="24"/>
        </w:rPr>
      </w:pPr>
      <w:r>
        <w:rPr>
          <w:rFonts w:ascii="Times New Roman" w:hAnsi="Times New Roman"/>
          <w:b/>
          <w:sz w:val="24"/>
          <w:szCs w:val="24"/>
        </w:rPr>
        <w:t>5</w:t>
      </w:r>
      <w:r w:rsidR="00B02ADB" w:rsidRPr="00EE1242">
        <w:rPr>
          <w:rFonts w:ascii="Times New Roman" w:hAnsi="Times New Roman"/>
          <w:b/>
          <w:sz w:val="24"/>
          <w:szCs w:val="24"/>
        </w:rPr>
        <w:t xml:space="preserve">. КОНТРОЛЬ И ОЦЕНКА РЕЗУЛЬТАТОВ ОСВОЕНИЯ </w:t>
      </w:r>
      <w:r w:rsidR="00B02ADB" w:rsidRPr="00EE1242">
        <w:rPr>
          <w:rFonts w:ascii="Times New Roman" w:hAnsi="Times New Roman"/>
          <w:b/>
          <w:sz w:val="24"/>
          <w:szCs w:val="24"/>
        </w:rPr>
        <w:br/>
        <w:t>УЧЕБНОЙ ДИСЦИПЛИНЫ</w:t>
      </w:r>
    </w:p>
    <w:p w:rsidR="00B02ADB" w:rsidRPr="00EE1242" w:rsidRDefault="00B02ADB" w:rsidP="00B02ADB">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B02ADB" w:rsidRPr="00CB101C" w:rsidTr="007A6CFD">
        <w:tc>
          <w:tcPr>
            <w:tcW w:w="1912" w:type="pct"/>
          </w:tcPr>
          <w:p w:rsidR="00B02ADB" w:rsidRPr="00CB101C" w:rsidRDefault="00B02ADB" w:rsidP="007A6CFD">
            <w:pPr>
              <w:suppressAutoHyphens/>
              <w:spacing w:after="0"/>
              <w:jc w:val="center"/>
              <w:rPr>
                <w:rFonts w:ascii="Times New Roman" w:hAnsi="Times New Roman"/>
                <w:b/>
                <w:bCs/>
                <w:i/>
                <w:sz w:val="24"/>
                <w:szCs w:val="24"/>
              </w:rPr>
            </w:pPr>
            <w:r w:rsidRPr="00CB101C">
              <w:rPr>
                <w:rFonts w:ascii="Times New Roman" w:hAnsi="Times New Roman"/>
                <w:b/>
                <w:bCs/>
                <w:i/>
                <w:sz w:val="24"/>
                <w:szCs w:val="24"/>
              </w:rPr>
              <w:t>Результаты обучения</w:t>
            </w:r>
            <w:r w:rsidRPr="00CB101C">
              <w:rPr>
                <w:rFonts w:ascii="Times New Roman" w:hAnsi="Times New Roman"/>
                <w:i/>
                <w:sz w:val="24"/>
                <w:szCs w:val="24"/>
                <w:vertAlign w:val="superscript"/>
              </w:rPr>
              <w:footnoteReference w:id="3"/>
            </w:r>
          </w:p>
        </w:tc>
        <w:tc>
          <w:tcPr>
            <w:tcW w:w="1580" w:type="pct"/>
          </w:tcPr>
          <w:p w:rsidR="00B02ADB" w:rsidRPr="00CB101C" w:rsidRDefault="00B02ADB" w:rsidP="007A6CFD">
            <w:pPr>
              <w:spacing w:after="0"/>
              <w:jc w:val="center"/>
              <w:rPr>
                <w:rFonts w:ascii="Times New Roman" w:hAnsi="Times New Roman"/>
                <w:b/>
                <w:bCs/>
                <w:i/>
                <w:sz w:val="24"/>
                <w:szCs w:val="24"/>
              </w:rPr>
            </w:pPr>
            <w:r w:rsidRPr="00CB101C">
              <w:rPr>
                <w:rFonts w:ascii="Times New Roman" w:hAnsi="Times New Roman"/>
                <w:b/>
                <w:bCs/>
                <w:i/>
                <w:sz w:val="24"/>
                <w:szCs w:val="24"/>
              </w:rPr>
              <w:t>Критерии оценки</w:t>
            </w:r>
          </w:p>
        </w:tc>
        <w:tc>
          <w:tcPr>
            <w:tcW w:w="1508" w:type="pct"/>
          </w:tcPr>
          <w:p w:rsidR="00B02ADB" w:rsidRPr="00CB101C" w:rsidRDefault="00B02ADB" w:rsidP="007A6CFD">
            <w:pPr>
              <w:spacing w:after="0"/>
              <w:jc w:val="center"/>
              <w:rPr>
                <w:rFonts w:ascii="Times New Roman" w:hAnsi="Times New Roman"/>
                <w:b/>
                <w:bCs/>
                <w:i/>
                <w:sz w:val="24"/>
                <w:szCs w:val="24"/>
              </w:rPr>
            </w:pPr>
            <w:r w:rsidRPr="00CB101C">
              <w:rPr>
                <w:rFonts w:ascii="Times New Roman" w:hAnsi="Times New Roman"/>
                <w:b/>
                <w:bCs/>
                <w:i/>
                <w:sz w:val="24"/>
                <w:szCs w:val="24"/>
              </w:rPr>
              <w:t>Методы оценки</w:t>
            </w:r>
          </w:p>
        </w:tc>
      </w:tr>
      <w:tr w:rsidR="00B02ADB" w:rsidRPr="00CB101C" w:rsidTr="007A6CFD">
        <w:tc>
          <w:tcPr>
            <w:tcW w:w="1912" w:type="pct"/>
          </w:tcPr>
          <w:p w:rsidR="00B02ADB" w:rsidRPr="00CB101C" w:rsidRDefault="00B02ADB" w:rsidP="007A6CFD">
            <w:pPr>
              <w:spacing w:after="0"/>
              <w:rPr>
                <w:rFonts w:ascii="Times New Roman" w:hAnsi="Times New Roman"/>
                <w:bCs/>
                <w:i/>
                <w:sz w:val="24"/>
                <w:szCs w:val="24"/>
              </w:rPr>
            </w:pPr>
            <w:r w:rsidRPr="00CB101C">
              <w:rPr>
                <w:rFonts w:ascii="Times New Roman" w:hAnsi="Times New Roman"/>
                <w:bCs/>
                <w:i/>
                <w:sz w:val="24"/>
                <w:szCs w:val="24"/>
              </w:rPr>
              <w:t>знания:</w:t>
            </w:r>
          </w:p>
          <w:p w:rsidR="00B02ADB" w:rsidRPr="00CB101C" w:rsidRDefault="00B02ADB" w:rsidP="00B02ADB">
            <w:pPr>
              <w:pStyle w:val="ConsPlusNormal"/>
              <w:numPr>
                <w:ilvl w:val="0"/>
                <w:numId w:val="3"/>
              </w:numPr>
              <w:spacing w:line="276" w:lineRule="auto"/>
              <w:rPr>
                <w:rFonts w:ascii="Times New Roman" w:hAnsi="Times New Roman" w:cs="Times New Roman"/>
                <w:sz w:val="24"/>
                <w:szCs w:val="24"/>
              </w:rPr>
            </w:pPr>
            <w:r w:rsidRPr="00CB101C">
              <w:rPr>
                <w:rFonts w:ascii="Times New Roman" w:hAnsi="Times New Roman" w:cs="Times New Roman"/>
                <w:sz w:val="24"/>
                <w:szCs w:val="24"/>
              </w:rPr>
              <w:t>латинский алфавит, правила чтения и ударения;</w:t>
            </w:r>
          </w:p>
          <w:p w:rsidR="00B02ADB" w:rsidRPr="00CB101C" w:rsidRDefault="00B02ADB" w:rsidP="00B02ADB">
            <w:pPr>
              <w:pStyle w:val="ConsPlusNormal"/>
              <w:numPr>
                <w:ilvl w:val="0"/>
                <w:numId w:val="3"/>
              </w:numPr>
              <w:spacing w:line="276" w:lineRule="auto"/>
              <w:rPr>
                <w:rFonts w:ascii="Times New Roman" w:hAnsi="Times New Roman" w:cs="Times New Roman"/>
                <w:sz w:val="24"/>
                <w:szCs w:val="24"/>
              </w:rPr>
            </w:pPr>
            <w:r w:rsidRPr="00CB101C">
              <w:rPr>
                <w:rFonts w:ascii="Times New Roman" w:hAnsi="Times New Roman" w:cs="Times New Roman"/>
                <w:sz w:val="24"/>
                <w:szCs w:val="24"/>
              </w:rPr>
              <w:t>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B02ADB" w:rsidRPr="00CB101C" w:rsidRDefault="00B02ADB" w:rsidP="00B02ADB">
            <w:pPr>
              <w:pStyle w:val="ConsPlusNormal"/>
              <w:numPr>
                <w:ilvl w:val="0"/>
                <w:numId w:val="3"/>
              </w:numPr>
              <w:spacing w:line="276" w:lineRule="auto"/>
              <w:rPr>
                <w:rFonts w:ascii="Times New Roman" w:hAnsi="Times New Roman" w:cs="Times New Roman"/>
                <w:sz w:val="24"/>
                <w:szCs w:val="24"/>
              </w:rPr>
            </w:pPr>
            <w:r w:rsidRPr="00CB101C">
              <w:rPr>
                <w:rFonts w:ascii="Times New Roman" w:hAnsi="Times New Roman" w:cs="Times New Roman"/>
                <w:sz w:val="24"/>
                <w:szCs w:val="24"/>
              </w:rPr>
              <w:t xml:space="preserve">500 терминологических единиц и </w:t>
            </w:r>
            <w:proofErr w:type="spellStart"/>
            <w:r w:rsidRPr="00CB101C">
              <w:rPr>
                <w:rFonts w:ascii="Times New Roman" w:hAnsi="Times New Roman" w:cs="Times New Roman"/>
                <w:sz w:val="24"/>
                <w:szCs w:val="24"/>
              </w:rPr>
              <w:t>терминоэлементов</w:t>
            </w:r>
            <w:proofErr w:type="spellEnd"/>
            <w:r w:rsidRPr="00CB101C">
              <w:rPr>
                <w:rFonts w:ascii="Times New Roman" w:hAnsi="Times New Roman" w:cs="Times New Roman"/>
                <w:sz w:val="24"/>
                <w:szCs w:val="24"/>
              </w:rPr>
              <w:t xml:space="preserve"> на уровне долговременной памяти в качестве активного терминологического запаса</w:t>
            </w:r>
          </w:p>
          <w:p w:rsidR="00B02ADB" w:rsidRPr="00CB101C" w:rsidRDefault="00B02ADB" w:rsidP="007A6CFD">
            <w:pPr>
              <w:spacing w:after="0"/>
              <w:rPr>
                <w:rFonts w:ascii="Times New Roman" w:hAnsi="Times New Roman"/>
                <w:bCs/>
                <w:i/>
                <w:sz w:val="24"/>
                <w:szCs w:val="24"/>
              </w:rPr>
            </w:pPr>
          </w:p>
        </w:tc>
        <w:tc>
          <w:tcPr>
            <w:tcW w:w="1580"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воспроизведение элементов латинской грамматики и способов словообразования;</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 определение основных грамматических форм частей речи по </w:t>
            </w:r>
            <w:proofErr w:type="spellStart"/>
            <w:r w:rsidRPr="00CB101C">
              <w:rPr>
                <w:rFonts w:ascii="Times New Roman" w:hAnsi="Times New Roman"/>
                <w:sz w:val="24"/>
                <w:szCs w:val="24"/>
              </w:rPr>
              <w:t>терминоэлементам</w:t>
            </w:r>
            <w:proofErr w:type="spellEnd"/>
            <w:r w:rsidRPr="00CB101C">
              <w:rPr>
                <w:rFonts w:ascii="Times New Roman" w:hAnsi="Times New Roman"/>
                <w:sz w:val="24"/>
                <w:szCs w:val="24"/>
              </w:rPr>
              <w:t>;</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воспроизведение лексического минимума медицинских терминов на латинском языке, осуществление перевода;</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 xml:space="preserve">- правильное объяснение и перевод терминов и устойчивых латинских выражений; </w:t>
            </w:r>
          </w:p>
        </w:tc>
        <w:tc>
          <w:tcPr>
            <w:tcW w:w="1508" w:type="pct"/>
          </w:tcPr>
          <w:p w:rsidR="00B02ADB" w:rsidRPr="00CB101C" w:rsidRDefault="00B02ADB" w:rsidP="007A6CFD">
            <w:pPr>
              <w:spacing w:after="0"/>
              <w:ind w:hanging="26"/>
              <w:rPr>
                <w:rFonts w:ascii="Times New Roman" w:hAnsi="Times New Roman"/>
                <w:sz w:val="24"/>
                <w:szCs w:val="24"/>
              </w:rPr>
            </w:pPr>
            <w:r w:rsidRPr="00CB101C">
              <w:rPr>
                <w:rFonts w:ascii="Times New Roman" w:hAnsi="Times New Roman"/>
                <w:sz w:val="24"/>
                <w:szCs w:val="24"/>
              </w:rPr>
              <w:t xml:space="preserve">Контроль навыков чтения и письма, </w:t>
            </w:r>
          </w:p>
          <w:p w:rsidR="00B02ADB" w:rsidRPr="00CB101C" w:rsidRDefault="00B02ADB" w:rsidP="007A6CFD">
            <w:pPr>
              <w:spacing w:after="0"/>
              <w:ind w:hanging="26"/>
              <w:rPr>
                <w:rFonts w:ascii="Times New Roman" w:hAnsi="Times New Roman"/>
                <w:sz w:val="24"/>
                <w:szCs w:val="24"/>
              </w:rPr>
            </w:pPr>
            <w:r w:rsidRPr="00CB101C">
              <w:rPr>
                <w:rFonts w:ascii="Times New Roman" w:hAnsi="Times New Roman"/>
                <w:sz w:val="24"/>
                <w:szCs w:val="24"/>
              </w:rPr>
              <w:t xml:space="preserve">контроль навыков словообразования, </w:t>
            </w:r>
          </w:p>
          <w:p w:rsidR="00B02ADB" w:rsidRPr="00CB101C" w:rsidRDefault="00B02ADB" w:rsidP="007A6CFD">
            <w:pPr>
              <w:spacing w:after="0"/>
              <w:ind w:hanging="26"/>
              <w:rPr>
                <w:rFonts w:ascii="Times New Roman" w:hAnsi="Times New Roman"/>
                <w:sz w:val="24"/>
                <w:szCs w:val="24"/>
              </w:rPr>
            </w:pPr>
            <w:r w:rsidRPr="00CB101C">
              <w:rPr>
                <w:rFonts w:ascii="Times New Roman" w:hAnsi="Times New Roman"/>
                <w:sz w:val="24"/>
                <w:szCs w:val="24"/>
              </w:rPr>
              <w:t>контроль лексического минимума</w:t>
            </w:r>
          </w:p>
          <w:p w:rsidR="00B02ADB" w:rsidRPr="00CB101C" w:rsidRDefault="00B02ADB" w:rsidP="007A6CFD">
            <w:pPr>
              <w:spacing w:after="0"/>
              <w:ind w:hanging="26"/>
              <w:rPr>
                <w:rFonts w:ascii="Times New Roman" w:hAnsi="Times New Roman"/>
                <w:sz w:val="24"/>
                <w:szCs w:val="24"/>
              </w:rPr>
            </w:pPr>
            <w:r w:rsidRPr="00CB101C">
              <w:rPr>
                <w:rFonts w:ascii="Times New Roman" w:hAnsi="Times New Roman"/>
                <w:sz w:val="24"/>
                <w:szCs w:val="24"/>
              </w:rPr>
              <w:t xml:space="preserve">тестирование, </w:t>
            </w:r>
          </w:p>
          <w:p w:rsidR="00B02ADB" w:rsidRPr="00CB101C" w:rsidRDefault="00B02ADB" w:rsidP="007A6CFD">
            <w:pPr>
              <w:spacing w:after="0"/>
              <w:ind w:hanging="26"/>
              <w:rPr>
                <w:rFonts w:ascii="Times New Roman" w:hAnsi="Times New Roman"/>
                <w:sz w:val="24"/>
                <w:szCs w:val="24"/>
              </w:rPr>
            </w:pPr>
            <w:r w:rsidRPr="00CB101C">
              <w:rPr>
                <w:rFonts w:ascii="Times New Roman" w:hAnsi="Times New Roman"/>
                <w:sz w:val="24"/>
                <w:szCs w:val="24"/>
              </w:rPr>
              <w:t xml:space="preserve">терминологический диктант, </w:t>
            </w:r>
          </w:p>
          <w:p w:rsidR="00B02ADB" w:rsidRPr="00CB101C" w:rsidRDefault="00B02ADB" w:rsidP="007A6CFD">
            <w:pPr>
              <w:spacing w:after="0"/>
              <w:ind w:hanging="26"/>
              <w:rPr>
                <w:rFonts w:ascii="Times New Roman" w:hAnsi="Times New Roman"/>
                <w:bCs/>
                <w:sz w:val="24"/>
                <w:szCs w:val="24"/>
              </w:rPr>
            </w:pPr>
            <w:r w:rsidRPr="00CB101C">
              <w:rPr>
                <w:rFonts w:ascii="Times New Roman" w:hAnsi="Times New Roman"/>
                <w:sz w:val="24"/>
                <w:szCs w:val="24"/>
              </w:rPr>
              <w:t>контроль выполнения упражнений</w:t>
            </w:r>
          </w:p>
          <w:p w:rsidR="00B02ADB" w:rsidRPr="00CB101C" w:rsidRDefault="00B02ADB" w:rsidP="007A6CFD">
            <w:pPr>
              <w:spacing w:after="0"/>
              <w:ind w:hanging="26"/>
              <w:rPr>
                <w:rFonts w:ascii="Times New Roman" w:hAnsi="Times New Roman"/>
                <w:bCs/>
                <w:sz w:val="24"/>
                <w:szCs w:val="24"/>
              </w:rPr>
            </w:pPr>
            <w:r w:rsidRPr="00CB101C">
              <w:rPr>
                <w:rFonts w:ascii="Times New Roman" w:hAnsi="Times New Roman"/>
                <w:bCs/>
                <w:sz w:val="24"/>
                <w:szCs w:val="24"/>
              </w:rPr>
              <w:t>Дифференцированный зачет</w:t>
            </w:r>
          </w:p>
        </w:tc>
      </w:tr>
      <w:tr w:rsidR="00B02ADB" w:rsidRPr="00CB101C" w:rsidTr="007A6CFD">
        <w:trPr>
          <w:trHeight w:val="346"/>
        </w:trPr>
        <w:tc>
          <w:tcPr>
            <w:tcW w:w="1912" w:type="pct"/>
          </w:tcPr>
          <w:p w:rsidR="00B02ADB" w:rsidRPr="00CB101C" w:rsidRDefault="00B02ADB" w:rsidP="007A6CFD">
            <w:pPr>
              <w:suppressAutoHyphens/>
              <w:spacing w:after="0"/>
              <w:rPr>
                <w:rFonts w:ascii="Times New Roman" w:hAnsi="Times New Roman"/>
                <w:i/>
                <w:sz w:val="24"/>
                <w:szCs w:val="24"/>
              </w:rPr>
            </w:pPr>
            <w:r w:rsidRPr="00CB101C">
              <w:rPr>
                <w:rFonts w:ascii="Times New Roman" w:hAnsi="Times New Roman"/>
                <w:i/>
                <w:sz w:val="24"/>
                <w:szCs w:val="24"/>
              </w:rPr>
              <w:t>Умения</w:t>
            </w:r>
          </w:p>
          <w:p w:rsidR="00B02ADB" w:rsidRPr="00CB101C" w:rsidRDefault="00B02ADB" w:rsidP="00B02ADB">
            <w:pPr>
              <w:pStyle w:val="ConsPlusNormal"/>
              <w:numPr>
                <w:ilvl w:val="0"/>
                <w:numId w:val="2"/>
              </w:numPr>
              <w:spacing w:line="276" w:lineRule="auto"/>
              <w:rPr>
                <w:rFonts w:ascii="Times New Roman" w:hAnsi="Times New Roman" w:cs="Times New Roman"/>
                <w:sz w:val="24"/>
                <w:szCs w:val="24"/>
              </w:rPr>
            </w:pPr>
            <w:r w:rsidRPr="00CB101C">
              <w:rPr>
                <w:rFonts w:ascii="Times New Roman" w:hAnsi="Times New Roman" w:cs="Times New Roman"/>
                <w:sz w:val="24"/>
                <w:szCs w:val="24"/>
              </w:rPr>
              <w:t>правильно читать и писать на латинском языке медицинские (анатомические, клинические и фармацевтические) термины;</w:t>
            </w:r>
          </w:p>
          <w:p w:rsidR="00B02ADB" w:rsidRPr="00CB101C" w:rsidRDefault="00B02ADB" w:rsidP="00B02ADB">
            <w:pPr>
              <w:pStyle w:val="ConsPlusNormal"/>
              <w:numPr>
                <w:ilvl w:val="0"/>
                <w:numId w:val="2"/>
              </w:numPr>
              <w:spacing w:line="276" w:lineRule="auto"/>
              <w:rPr>
                <w:rFonts w:ascii="Times New Roman" w:hAnsi="Times New Roman" w:cs="Times New Roman"/>
                <w:sz w:val="24"/>
                <w:szCs w:val="24"/>
              </w:rPr>
            </w:pPr>
            <w:r w:rsidRPr="00CB101C">
              <w:rPr>
                <w:rFonts w:ascii="Times New Roman" w:hAnsi="Times New Roman" w:cs="Times New Roman"/>
                <w:sz w:val="24"/>
                <w:szCs w:val="24"/>
              </w:rPr>
              <w:t xml:space="preserve">использовать элементы </w:t>
            </w:r>
            <w:r w:rsidRPr="00CB101C">
              <w:rPr>
                <w:rFonts w:ascii="Times New Roman" w:hAnsi="Times New Roman" w:cs="Times New Roman"/>
                <w:sz w:val="24"/>
                <w:szCs w:val="24"/>
              </w:rPr>
              <w:lastRenderedPageBreak/>
              <w:t>латинской грамматики для перевода и построения медицинских терминов;</w:t>
            </w:r>
          </w:p>
          <w:p w:rsidR="00B02ADB" w:rsidRPr="00CB101C" w:rsidRDefault="00B02ADB" w:rsidP="00B02ADB">
            <w:pPr>
              <w:pStyle w:val="ConsPlusNormal"/>
              <w:numPr>
                <w:ilvl w:val="0"/>
                <w:numId w:val="2"/>
              </w:numPr>
              <w:spacing w:line="276" w:lineRule="auto"/>
              <w:rPr>
                <w:rFonts w:ascii="Times New Roman" w:hAnsi="Times New Roman" w:cs="Times New Roman"/>
                <w:sz w:val="24"/>
                <w:szCs w:val="24"/>
              </w:rPr>
            </w:pPr>
            <w:r w:rsidRPr="00CB101C">
              <w:rPr>
                <w:rFonts w:ascii="Times New Roman" w:hAnsi="Times New Roman" w:cs="Times New Roman"/>
                <w:sz w:val="24"/>
                <w:szCs w:val="24"/>
              </w:rPr>
              <w:t>использовать элементы латинской грамматики для перевода и построения медицинских терминов;</w:t>
            </w:r>
          </w:p>
          <w:p w:rsidR="00B02ADB" w:rsidRPr="00CB101C" w:rsidRDefault="00B02ADB" w:rsidP="00B02ADB">
            <w:pPr>
              <w:pStyle w:val="ConsPlusNormal"/>
              <w:numPr>
                <w:ilvl w:val="0"/>
                <w:numId w:val="2"/>
              </w:numPr>
              <w:spacing w:line="276" w:lineRule="auto"/>
              <w:rPr>
                <w:rFonts w:ascii="Times New Roman" w:hAnsi="Times New Roman"/>
                <w:bCs/>
                <w:i/>
                <w:sz w:val="24"/>
                <w:szCs w:val="24"/>
              </w:rPr>
            </w:pPr>
            <w:r w:rsidRPr="00CB101C">
              <w:rPr>
                <w:rFonts w:ascii="Times New Roman" w:hAnsi="Times New Roman" w:cs="Times New Roman"/>
                <w:sz w:val="24"/>
                <w:szCs w:val="24"/>
              </w:rPr>
              <w:t>переводить рецепты и оформлять их по заданному нормативному образцу</w:t>
            </w:r>
          </w:p>
        </w:tc>
        <w:tc>
          <w:tcPr>
            <w:tcW w:w="1580"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lastRenderedPageBreak/>
              <w:t xml:space="preserve">- демонстрация правильного чтения латинских слов с объяснением правил постановки ударения;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 письменное воспроизведение медицинских терминов с </w:t>
            </w:r>
            <w:r w:rsidRPr="00CB101C">
              <w:rPr>
                <w:rFonts w:ascii="Times New Roman" w:hAnsi="Times New Roman"/>
                <w:sz w:val="24"/>
                <w:szCs w:val="24"/>
              </w:rPr>
              <w:lastRenderedPageBreak/>
              <w:t xml:space="preserve">соблюдением правил орфографии латинского языка;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 доступное объяснение клинических терминов в соответствии с продуктивными моделями; </w:t>
            </w:r>
          </w:p>
          <w:p w:rsidR="00B02ADB" w:rsidRPr="00CB101C" w:rsidRDefault="00B02ADB" w:rsidP="007A6CFD">
            <w:pPr>
              <w:spacing w:after="0"/>
              <w:rPr>
                <w:rFonts w:ascii="Times New Roman" w:hAnsi="Times New Roman"/>
                <w:bCs/>
                <w:sz w:val="24"/>
                <w:szCs w:val="24"/>
              </w:rPr>
            </w:pPr>
            <w:r w:rsidRPr="00CB101C">
              <w:rPr>
                <w:rFonts w:ascii="Times New Roman" w:hAnsi="Times New Roman"/>
                <w:sz w:val="24"/>
                <w:szCs w:val="24"/>
              </w:rPr>
              <w:t xml:space="preserve"> - заполнение рецептов согласно правилам</w:t>
            </w:r>
          </w:p>
        </w:tc>
        <w:tc>
          <w:tcPr>
            <w:tcW w:w="1508" w:type="pct"/>
          </w:tcPr>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lastRenderedPageBreak/>
              <w:t>Экспертная оценка выполнения практических заданий</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 xml:space="preserve">Дифференцированный </w:t>
            </w:r>
          </w:p>
          <w:p w:rsidR="00B02ADB" w:rsidRPr="00CB101C" w:rsidRDefault="00B02ADB" w:rsidP="007A6CFD">
            <w:pPr>
              <w:spacing w:after="0"/>
              <w:rPr>
                <w:rFonts w:ascii="Times New Roman" w:hAnsi="Times New Roman"/>
                <w:sz w:val="24"/>
                <w:szCs w:val="24"/>
              </w:rPr>
            </w:pPr>
            <w:r w:rsidRPr="00CB101C">
              <w:rPr>
                <w:rFonts w:ascii="Times New Roman" w:hAnsi="Times New Roman"/>
                <w:sz w:val="24"/>
                <w:szCs w:val="24"/>
              </w:rPr>
              <w:t>зачет</w:t>
            </w:r>
          </w:p>
          <w:p w:rsidR="00B02ADB" w:rsidRPr="00CB101C" w:rsidRDefault="00B02ADB" w:rsidP="007A6CFD">
            <w:pPr>
              <w:spacing w:after="0"/>
              <w:rPr>
                <w:rFonts w:ascii="Times New Roman" w:hAnsi="Times New Roman"/>
                <w:bCs/>
                <w:i/>
                <w:sz w:val="24"/>
                <w:szCs w:val="24"/>
              </w:rPr>
            </w:pPr>
          </w:p>
        </w:tc>
      </w:tr>
    </w:tbl>
    <w:p w:rsidR="00B02ADB" w:rsidRPr="0018793A" w:rsidRDefault="00B02ADB" w:rsidP="00B02ADB">
      <w:pPr>
        <w:tabs>
          <w:tab w:val="left" w:pos="7335"/>
        </w:tabs>
        <w:rPr>
          <w:rFonts w:ascii="Times New Roman" w:hAnsi="Times New Roman"/>
          <w:b/>
          <w:sz w:val="24"/>
          <w:szCs w:val="24"/>
        </w:rPr>
      </w:pPr>
    </w:p>
    <w:p w:rsidR="00C120D9" w:rsidRDefault="00C120D9"/>
    <w:sectPr w:rsidR="00C120D9" w:rsidSect="00DE6F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C51" w:rsidRDefault="006C0C51" w:rsidP="00B02ADB">
      <w:pPr>
        <w:spacing w:after="0" w:line="240" w:lineRule="auto"/>
      </w:pPr>
      <w:r>
        <w:separator/>
      </w:r>
    </w:p>
  </w:endnote>
  <w:endnote w:type="continuationSeparator" w:id="0">
    <w:p w:rsidR="006C0C51" w:rsidRDefault="006C0C51" w:rsidP="00B0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C51" w:rsidRDefault="006C0C51" w:rsidP="00B02ADB">
      <w:pPr>
        <w:spacing w:after="0" w:line="240" w:lineRule="auto"/>
      </w:pPr>
      <w:r>
        <w:separator/>
      </w:r>
    </w:p>
  </w:footnote>
  <w:footnote w:type="continuationSeparator" w:id="0">
    <w:p w:rsidR="006C0C51" w:rsidRDefault="006C0C51" w:rsidP="00B02ADB">
      <w:pPr>
        <w:spacing w:after="0" w:line="240" w:lineRule="auto"/>
      </w:pPr>
      <w:r>
        <w:continuationSeparator/>
      </w:r>
    </w:p>
  </w:footnote>
  <w:footnote w:id="1">
    <w:p w:rsidR="00860ADE" w:rsidRPr="00154160" w:rsidRDefault="00860ADE" w:rsidP="00B02ADB">
      <w:pPr>
        <w:pStyle w:val="a3"/>
        <w:jc w:val="both"/>
        <w:rPr>
          <w:iCs/>
          <w:lang w:val="ru-RU"/>
        </w:rPr>
      </w:pPr>
      <w:r w:rsidRPr="00154160">
        <w:rPr>
          <w:rStyle w:val="a5"/>
          <w:iCs/>
        </w:rPr>
        <w:footnoteRef/>
      </w:r>
      <w:r w:rsidRPr="00154160">
        <w:rPr>
          <w:iCs/>
          <w:lang w:val="ru-RU"/>
        </w:rPr>
        <w:t xml:space="preserve">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2">
    <w:p w:rsidR="00860ADE" w:rsidRPr="00475FC2" w:rsidRDefault="00860ADE" w:rsidP="00B02ADB">
      <w:pPr>
        <w:pStyle w:val="a3"/>
        <w:rPr>
          <w:lang w:val="ru-RU"/>
        </w:rPr>
      </w:pPr>
      <w:r>
        <w:rPr>
          <w:rStyle w:val="a5"/>
        </w:rPr>
        <w:footnoteRef/>
      </w:r>
      <w:r>
        <w:rPr>
          <w:lang w:val="ru-RU"/>
        </w:rPr>
        <w:t>В соответствии с Приложением 3 ПООП.</w:t>
      </w:r>
    </w:p>
  </w:footnote>
  <w:footnote w:id="3">
    <w:p w:rsidR="00860ADE" w:rsidRPr="00382883" w:rsidRDefault="00860ADE" w:rsidP="00B02ADB">
      <w:pPr>
        <w:pStyle w:val="a3"/>
        <w:rPr>
          <w:lang w:val="ru-RU"/>
        </w:rPr>
      </w:pPr>
      <w:r>
        <w:rPr>
          <w:rStyle w:val="a5"/>
        </w:rPr>
        <w:footnoteRef/>
      </w:r>
      <w:r>
        <w:rPr>
          <w:lang w:val="ru-RU"/>
        </w:rP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97A8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49894656"/>
    <w:multiLevelType w:val="hybridMultilevel"/>
    <w:tmpl w:val="35CC1F82"/>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60FE2A6D"/>
    <w:multiLevelType w:val="hybridMultilevel"/>
    <w:tmpl w:val="A878B49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71"/>
    <w:rsid w:val="000106B2"/>
    <w:rsid w:val="0004041C"/>
    <w:rsid w:val="00046C29"/>
    <w:rsid w:val="00072362"/>
    <w:rsid w:val="000B439F"/>
    <w:rsid w:val="000E2919"/>
    <w:rsid w:val="001523B0"/>
    <w:rsid w:val="001F3730"/>
    <w:rsid w:val="002C4570"/>
    <w:rsid w:val="00302FB7"/>
    <w:rsid w:val="0035251D"/>
    <w:rsid w:val="003C20C9"/>
    <w:rsid w:val="00401F93"/>
    <w:rsid w:val="00471283"/>
    <w:rsid w:val="004A39DA"/>
    <w:rsid w:val="00573949"/>
    <w:rsid w:val="005837B2"/>
    <w:rsid w:val="00585BFC"/>
    <w:rsid w:val="006114A1"/>
    <w:rsid w:val="00637EAF"/>
    <w:rsid w:val="006C0C51"/>
    <w:rsid w:val="006F55AE"/>
    <w:rsid w:val="007A6CFD"/>
    <w:rsid w:val="00860ADE"/>
    <w:rsid w:val="0095194B"/>
    <w:rsid w:val="009C02D3"/>
    <w:rsid w:val="009F2BFF"/>
    <w:rsid w:val="009F4CCE"/>
    <w:rsid w:val="00A47A09"/>
    <w:rsid w:val="00AE4E9F"/>
    <w:rsid w:val="00AF0F32"/>
    <w:rsid w:val="00B02ADB"/>
    <w:rsid w:val="00BB6E4F"/>
    <w:rsid w:val="00C120D9"/>
    <w:rsid w:val="00C30917"/>
    <w:rsid w:val="00CF33A5"/>
    <w:rsid w:val="00DC135A"/>
    <w:rsid w:val="00DE6FA5"/>
    <w:rsid w:val="00E60C71"/>
    <w:rsid w:val="00F03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AD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02ADB"/>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02ADB"/>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B02ADB"/>
    <w:rPr>
      <w:rFonts w:cs="Times New Roman"/>
      <w:vertAlign w:val="superscript"/>
    </w:rPr>
  </w:style>
  <w:style w:type="character" w:styleId="a6">
    <w:name w:val="Hyperlink"/>
    <w:uiPriority w:val="99"/>
    <w:rsid w:val="00B02ADB"/>
    <w:rPr>
      <w:rFonts w:cs="Times New Roman"/>
      <w:color w:val="0000FF"/>
      <w:u w:val="single"/>
    </w:rPr>
  </w:style>
  <w:style w:type="paragraph" w:customStyle="1" w:styleId="ConsPlusNormal">
    <w:name w:val="ConsPlusNormal"/>
    <w:uiPriority w:val="99"/>
    <w:rsid w:val="00B02A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rsid w:val="00B02ADB"/>
    <w:pPr>
      <w:widowControl w:val="0"/>
      <w:spacing w:after="0" w:line="240" w:lineRule="auto"/>
    </w:pPr>
    <w:rPr>
      <w:rFonts w:ascii="Times New Roman" w:hAnsi="Times New Roman"/>
      <w:sz w:val="24"/>
      <w:szCs w:val="24"/>
      <w:lang w:val="en-US" w:eastAsia="nl-NL"/>
    </w:rPr>
  </w:style>
  <w:style w:type="character" w:customStyle="1" w:styleId="FontStyle61">
    <w:name w:val="Font Style61"/>
    <w:basedOn w:val="a0"/>
    <w:uiPriority w:val="99"/>
    <w:rsid w:val="0095194B"/>
    <w:rPr>
      <w:rFonts w:ascii="Times New Roman" w:hAnsi="Times New Roman" w:cs="Times New Roman" w:hint="default"/>
      <w:sz w:val="26"/>
      <w:szCs w:val="26"/>
    </w:rPr>
  </w:style>
  <w:style w:type="character" w:styleId="a8">
    <w:name w:val="Emphasis"/>
    <w:qFormat/>
    <w:rsid w:val="006114A1"/>
    <w:rPr>
      <w:rFonts w:ascii="Times New Roman" w:hAnsi="Times New Roman" w:cs="Times New Roman" w:hint="default"/>
      <w:i/>
      <w:iCs w:val="0"/>
    </w:rPr>
  </w:style>
  <w:style w:type="table" w:styleId="a9">
    <w:name w:val="Table Grid"/>
    <w:basedOn w:val="a1"/>
    <w:uiPriority w:val="59"/>
    <w:rsid w:val="00BB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C13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13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AD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02ADB"/>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02ADB"/>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B02ADB"/>
    <w:rPr>
      <w:rFonts w:cs="Times New Roman"/>
      <w:vertAlign w:val="superscript"/>
    </w:rPr>
  </w:style>
  <w:style w:type="character" w:styleId="a6">
    <w:name w:val="Hyperlink"/>
    <w:uiPriority w:val="99"/>
    <w:rsid w:val="00B02ADB"/>
    <w:rPr>
      <w:rFonts w:cs="Times New Roman"/>
      <w:color w:val="0000FF"/>
      <w:u w:val="single"/>
    </w:rPr>
  </w:style>
  <w:style w:type="paragraph" w:customStyle="1" w:styleId="ConsPlusNormal">
    <w:name w:val="ConsPlusNormal"/>
    <w:uiPriority w:val="99"/>
    <w:rsid w:val="00B02AD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rsid w:val="00B02ADB"/>
    <w:pPr>
      <w:widowControl w:val="0"/>
      <w:spacing w:after="0" w:line="240" w:lineRule="auto"/>
    </w:pPr>
    <w:rPr>
      <w:rFonts w:ascii="Times New Roman" w:hAnsi="Times New Roman"/>
      <w:sz w:val="24"/>
      <w:szCs w:val="24"/>
      <w:lang w:val="en-US" w:eastAsia="nl-NL"/>
    </w:rPr>
  </w:style>
  <w:style w:type="character" w:customStyle="1" w:styleId="FontStyle61">
    <w:name w:val="Font Style61"/>
    <w:basedOn w:val="a0"/>
    <w:uiPriority w:val="99"/>
    <w:rsid w:val="0095194B"/>
    <w:rPr>
      <w:rFonts w:ascii="Times New Roman" w:hAnsi="Times New Roman" w:cs="Times New Roman" w:hint="default"/>
      <w:sz w:val="26"/>
      <w:szCs w:val="26"/>
    </w:rPr>
  </w:style>
  <w:style w:type="character" w:styleId="a8">
    <w:name w:val="Emphasis"/>
    <w:qFormat/>
    <w:rsid w:val="006114A1"/>
    <w:rPr>
      <w:rFonts w:ascii="Times New Roman" w:hAnsi="Times New Roman" w:cs="Times New Roman" w:hint="default"/>
      <w:i/>
      <w:iCs w:val="0"/>
    </w:rPr>
  </w:style>
  <w:style w:type="table" w:styleId="a9">
    <w:name w:val="Table Grid"/>
    <w:basedOn w:val="a1"/>
    <w:uiPriority w:val="59"/>
    <w:rsid w:val="00BB6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C13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13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ed.ru/dic.htm" TargetMode="External"/><Relationship Id="rId5" Type="http://schemas.openxmlformats.org/officeDocument/2006/relationships/settings" Target="settings.xml"/><Relationship Id="rId10" Type="http://schemas.openxmlformats.org/officeDocument/2006/relationships/hyperlink" Target="https://e.lanbook.com/book/145852"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9A65D-F86A-46D6-8300-5A06F046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2875</Words>
  <Characters>16392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13</cp:revision>
  <dcterms:created xsi:type="dcterms:W3CDTF">2023-07-08T04:59:00Z</dcterms:created>
  <dcterms:modified xsi:type="dcterms:W3CDTF">2024-04-11T08:38:00Z</dcterms:modified>
</cp:coreProperties>
</file>