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C8" w:rsidRPr="00AA5AA9" w:rsidRDefault="00B54EC8" w:rsidP="00B54EC8">
      <w:pPr>
        <w:ind w:left="-540"/>
        <w:jc w:val="center"/>
        <w:rPr>
          <w:sz w:val="28"/>
          <w:szCs w:val="28"/>
        </w:rPr>
      </w:pPr>
      <w:r w:rsidRPr="00AA5AA9">
        <w:rPr>
          <w:sz w:val="28"/>
          <w:szCs w:val="28"/>
        </w:rPr>
        <w:t xml:space="preserve">Краевое государственное бюджетное </w:t>
      </w:r>
    </w:p>
    <w:p w:rsidR="00B54EC8" w:rsidRPr="00AA5AA9" w:rsidRDefault="00B54EC8" w:rsidP="00B54EC8">
      <w:pPr>
        <w:ind w:left="-540"/>
        <w:jc w:val="center"/>
        <w:rPr>
          <w:sz w:val="28"/>
          <w:szCs w:val="28"/>
        </w:rPr>
      </w:pPr>
      <w:r w:rsidRPr="00AA5AA9">
        <w:rPr>
          <w:sz w:val="28"/>
          <w:szCs w:val="28"/>
        </w:rPr>
        <w:t>профессиональное образовательное учреждение</w:t>
      </w:r>
    </w:p>
    <w:p w:rsidR="00B54EC8" w:rsidRPr="00AA5AA9" w:rsidRDefault="00B54EC8" w:rsidP="00B54EC8">
      <w:pPr>
        <w:ind w:left="-540"/>
        <w:jc w:val="center"/>
        <w:rPr>
          <w:sz w:val="28"/>
          <w:szCs w:val="28"/>
        </w:rPr>
      </w:pPr>
      <w:r w:rsidRPr="00AA5AA9">
        <w:rPr>
          <w:sz w:val="28"/>
          <w:szCs w:val="28"/>
        </w:rPr>
        <w:t>«Каменский медицинский колледж»</w:t>
      </w:r>
    </w:p>
    <w:p w:rsidR="00B54EC8" w:rsidRPr="00AA5AA9" w:rsidRDefault="00B54EC8" w:rsidP="00B54EC8">
      <w:pPr>
        <w:ind w:left="-540"/>
        <w:jc w:val="center"/>
        <w:rPr>
          <w:sz w:val="28"/>
          <w:szCs w:val="28"/>
        </w:rPr>
      </w:pPr>
    </w:p>
    <w:p w:rsidR="00B54EC8" w:rsidRPr="00AA5AA9" w:rsidRDefault="00B54EC8" w:rsidP="00B54EC8">
      <w:pPr>
        <w:ind w:left="-540"/>
        <w:jc w:val="center"/>
        <w:rPr>
          <w:sz w:val="28"/>
          <w:szCs w:val="28"/>
        </w:rPr>
      </w:pPr>
    </w:p>
    <w:p w:rsidR="00B54EC8" w:rsidRDefault="00B54EC8" w:rsidP="00B54EC8">
      <w:pPr>
        <w:ind w:left="-540"/>
        <w:jc w:val="center"/>
      </w:pPr>
      <w:r w:rsidRPr="00AA5AA9">
        <w:t xml:space="preserve">                                                                  </w:t>
      </w:r>
    </w:p>
    <w:p w:rsidR="00B54EC8" w:rsidRDefault="00B54EC8" w:rsidP="00B54EC8">
      <w:pPr>
        <w:ind w:left="-540"/>
        <w:jc w:val="center"/>
      </w:pPr>
    </w:p>
    <w:p w:rsidR="00B54EC8" w:rsidRPr="00AA5AA9" w:rsidRDefault="00B54EC8" w:rsidP="00B54EC8">
      <w:pPr>
        <w:ind w:left="-539"/>
        <w:jc w:val="center"/>
      </w:pPr>
      <w:r>
        <w:t xml:space="preserve">                                                   </w:t>
      </w:r>
      <w:r w:rsidRPr="00AA5AA9">
        <w:t>УТВЕРЖДАЮ</w:t>
      </w:r>
    </w:p>
    <w:p w:rsidR="00B54EC8" w:rsidRDefault="00B54EC8" w:rsidP="00B54EC8">
      <w:pPr>
        <w:ind w:left="-539"/>
      </w:pPr>
      <w:r w:rsidRPr="00AA5AA9">
        <w:t xml:space="preserve">                                                                                                       </w:t>
      </w:r>
      <w:r>
        <w:t xml:space="preserve">                                                                                                                  </w:t>
      </w:r>
    </w:p>
    <w:p w:rsidR="00B54EC8" w:rsidRPr="00AA5AA9" w:rsidRDefault="00B54EC8" w:rsidP="00B54EC8">
      <w:pPr>
        <w:ind w:left="-539"/>
      </w:pPr>
      <w:r>
        <w:t xml:space="preserve">                                                                                                              ________________________</w:t>
      </w:r>
    </w:p>
    <w:p w:rsidR="00B54EC8" w:rsidRPr="00AA5AA9" w:rsidRDefault="00B54EC8" w:rsidP="00B54EC8">
      <w:pPr>
        <w:ind w:left="-539"/>
        <w:jc w:val="center"/>
      </w:pPr>
      <w:r w:rsidRPr="00AA5AA9">
        <w:t xml:space="preserve">                                                          </w:t>
      </w:r>
      <w:r>
        <w:t xml:space="preserve">               </w:t>
      </w:r>
      <w:r w:rsidRPr="00AA5AA9">
        <w:t xml:space="preserve">«___» _____________ 20__г.                                                                                </w:t>
      </w:r>
    </w:p>
    <w:p w:rsidR="00B54EC8" w:rsidRPr="00AA5AA9" w:rsidRDefault="00B54EC8" w:rsidP="00B54EC8">
      <w:pPr>
        <w:ind w:left="-539"/>
        <w:jc w:val="center"/>
      </w:pPr>
      <w:r w:rsidRPr="00AA5AA9">
        <w:t xml:space="preserve">                                                                                                            </w:t>
      </w:r>
    </w:p>
    <w:p w:rsidR="00B54EC8" w:rsidRPr="00AA5AA9" w:rsidRDefault="00B54EC8" w:rsidP="00B54EC8">
      <w:pPr>
        <w:ind w:left="-540"/>
      </w:pPr>
      <w:r w:rsidRPr="00AA5AA9">
        <w:t xml:space="preserve">                                                                                                                             </w:t>
      </w:r>
    </w:p>
    <w:p w:rsidR="00B54EC8" w:rsidRPr="00AA5AA9" w:rsidRDefault="00B54EC8" w:rsidP="00B54EC8"/>
    <w:p w:rsidR="00B54EC8" w:rsidRPr="00AA5AA9" w:rsidRDefault="00B54EC8" w:rsidP="00B54EC8">
      <w:pPr>
        <w:ind w:left="-540"/>
        <w:jc w:val="center"/>
        <w:rPr>
          <w:sz w:val="28"/>
          <w:szCs w:val="28"/>
        </w:rPr>
      </w:pPr>
    </w:p>
    <w:p w:rsidR="00B54EC8" w:rsidRPr="00AA5AA9" w:rsidRDefault="00B54EC8" w:rsidP="00B54EC8">
      <w:pPr>
        <w:ind w:left="-540"/>
        <w:jc w:val="center"/>
        <w:rPr>
          <w:b/>
          <w:sz w:val="32"/>
          <w:szCs w:val="32"/>
        </w:rPr>
      </w:pPr>
    </w:p>
    <w:p w:rsidR="00B54EC8" w:rsidRDefault="00B54EC8" w:rsidP="00B54EC8">
      <w:pPr>
        <w:spacing w:line="360" w:lineRule="auto"/>
        <w:ind w:left="-539"/>
        <w:jc w:val="center"/>
        <w:rPr>
          <w:sz w:val="28"/>
          <w:szCs w:val="28"/>
        </w:rPr>
      </w:pPr>
    </w:p>
    <w:p w:rsidR="00B54EC8" w:rsidRDefault="00B54EC8" w:rsidP="00B54EC8">
      <w:pPr>
        <w:spacing w:line="360" w:lineRule="auto"/>
        <w:ind w:left="-539"/>
        <w:jc w:val="center"/>
        <w:rPr>
          <w:sz w:val="28"/>
          <w:szCs w:val="28"/>
        </w:rPr>
      </w:pPr>
    </w:p>
    <w:p w:rsidR="00B54EC8" w:rsidRDefault="00B54EC8" w:rsidP="00B54EC8">
      <w:pPr>
        <w:spacing w:line="360" w:lineRule="auto"/>
        <w:ind w:left="-539"/>
        <w:jc w:val="center"/>
        <w:rPr>
          <w:sz w:val="28"/>
          <w:szCs w:val="28"/>
        </w:rPr>
      </w:pPr>
    </w:p>
    <w:p w:rsidR="00B54EC8" w:rsidRPr="00B54EC8" w:rsidRDefault="00B54EC8" w:rsidP="00B54EC8">
      <w:pPr>
        <w:spacing w:line="360" w:lineRule="auto"/>
        <w:ind w:left="-539"/>
        <w:jc w:val="center"/>
        <w:rPr>
          <w:b/>
          <w:sz w:val="28"/>
          <w:szCs w:val="28"/>
        </w:rPr>
      </w:pPr>
      <w:r w:rsidRPr="00B54EC8">
        <w:rPr>
          <w:b/>
          <w:sz w:val="28"/>
          <w:szCs w:val="28"/>
        </w:rPr>
        <w:t>Фонд оценочных средств</w:t>
      </w:r>
    </w:p>
    <w:p w:rsidR="00B54EC8" w:rsidRPr="00B54EC8" w:rsidRDefault="00A827E2" w:rsidP="00B54EC8">
      <w:pPr>
        <w:spacing w:line="360" w:lineRule="auto"/>
        <w:ind w:left="-539"/>
        <w:jc w:val="center"/>
        <w:rPr>
          <w:b/>
          <w:sz w:val="28"/>
          <w:szCs w:val="28"/>
        </w:rPr>
      </w:pPr>
      <w:r>
        <w:rPr>
          <w:b/>
          <w:sz w:val="28"/>
          <w:szCs w:val="28"/>
        </w:rPr>
        <w:t>краевой олимпиады (конкурса)</w:t>
      </w:r>
      <w:r w:rsidR="008F64B5">
        <w:rPr>
          <w:b/>
          <w:sz w:val="28"/>
          <w:szCs w:val="28"/>
        </w:rPr>
        <w:t xml:space="preserve"> профессионального мастерства среди студентов специальности 31.02.01 Лечебное дело </w:t>
      </w:r>
    </w:p>
    <w:p w:rsidR="00B54EC8" w:rsidRPr="00AA5AA9" w:rsidRDefault="00B54EC8" w:rsidP="00B54EC8">
      <w:pPr>
        <w:ind w:left="-567"/>
        <w:rPr>
          <w:rFonts w:ascii="Georgia" w:hAnsi="Georgia"/>
          <w:b/>
          <w:sz w:val="32"/>
          <w:szCs w:val="32"/>
        </w:rPr>
      </w:pPr>
    </w:p>
    <w:p w:rsidR="00E175E8" w:rsidRDefault="00E175E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 w:rsidR="00B54EC8" w:rsidRDefault="00B54EC8" w:rsidP="00B54EC8">
      <w:pPr>
        <w:jc w:val="center"/>
        <w:rPr>
          <w:sz w:val="28"/>
          <w:szCs w:val="28"/>
        </w:rPr>
      </w:pPr>
      <w:proofErr w:type="spellStart"/>
      <w:r w:rsidRPr="00B54EC8">
        <w:rPr>
          <w:sz w:val="28"/>
          <w:szCs w:val="28"/>
        </w:rPr>
        <w:t>Камень-на-О</w:t>
      </w:r>
      <w:r>
        <w:rPr>
          <w:sz w:val="28"/>
          <w:szCs w:val="28"/>
        </w:rPr>
        <w:t>б</w:t>
      </w:r>
      <w:r w:rsidR="008F64B5">
        <w:rPr>
          <w:sz w:val="28"/>
          <w:szCs w:val="28"/>
        </w:rPr>
        <w:t>и</w:t>
      </w:r>
      <w:proofErr w:type="spellEnd"/>
      <w:r w:rsidR="008F64B5">
        <w:rPr>
          <w:sz w:val="28"/>
          <w:szCs w:val="28"/>
        </w:rPr>
        <w:t>, 2021</w:t>
      </w:r>
      <w:r w:rsidRPr="00B54EC8">
        <w:rPr>
          <w:sz w:val="28"/>
          <w:szCs w:val="28"/>
        </w:rPr>
        <w:t>г</w:t>
      </w:r>
    </w:p>
    <w:p w:rsidR="008F64B5" w:rsidRDefault="008F64B5" w:rsidP="00B54EC8">
      <w:pPr>
        <w:jc w:val="both"/>
        <w:rPr>
          <w:sz w:val="28"/>
          <w:szCs w:val="28"/>
        </w:rPr>
      </w:pPr>
    </w:p>
    <w:p w:rsidR="00B54EC8" w:rsidRDefault="00B54EC8" w:rsidP="00B54EC8">
      <w:pPr>
        <w:jc w:val="both"/>
        <w:rPr>
          <w:sz w:val="28"/>
          <w:szCs w:val="28"/>
        </w:rPr>
      </w:pPr>
      <w:r>
        <w:rPr>
          <w:sz w:val="28"/>
          <w:szCs w:val="28"/>
        </w:rPr>
        <w:lastRenderedPageBreak/>
        <w:t>ФОС разработан</w:t>
      </w:r>
    </w:p>
    <w:p w:rsidR="008F64B5" w:rsidRDefault="008F64B5" w:rsidP="008F64B5">
      <w:pPr>
        <w:spacing w:line="360" w:lineRule="auto"/>
      </w:pPr>
    </w:p>
    <w:p w:rsidR="008F64B5" w:rsidRPr="008F64B5" w:rsidRDefault="008F64B5" w:rsidP="008F64B5">
      <w:pPr>
        <w:spacing w:line="360" w:lineRule="auto"/>
        <w:rPr>
          <w:sz w:val="28"/>
          <w:szCs w:val="28"/>
        </w:rPr>
      </w:pPr>
      <w:r w:rsidRPr="008F64B5">
        <w:rPr>
          <w:sz w:val="28"/>
          <w:szCs w:val="28"/>
        </w:rPr>
        <w:t xml:space="preserve">ЦМК </w:t>
      </w:r>
      <w:r w:rsidR="00200F0D">
        <w:rPr>
          <w:sz w:val="28"/>
          <w:szCs w:val="28"/>
        </w:rPr>
        <w:t xml:space="preserve">специальных </w:t>
      </w:r>
      <w:r w:rsidRPr="008F64B5">
        <w:rPr>
          <w:sz w:val="28"/>
          <w:szCs w:val="28"/>
        </w:rPr>
        <w:t>дисциплин №1</w:t>
      </w:r>
    </w:p>
    <w:p w:rsidR="008F64B5" w:rsidRPr="008F64B5" w:rsidRDefault="008F64B5" w:rsidP="008F64B5">
      <w:pPr>
        <w:spacing w:line="360" w:lineRule="auto"/>
        <w:rPr>
          <w:sz w:val="28"/>
          <w:szCs w:val="28"/>
        </w:rPr>
      </w:pPr>
      <w:r w:rsidRPr="008F64B5">
        <w:rPr>
          <w:sz w:val="28"/>
          <w:szCs w:val="28"/>
        </w:rPr>
        <w:t xml:space="preserve">ЦМК </w:t>
      </w:r>
      <w:r w:rsidR="00200F0D">
        <w:rPr>
          <w:sz w:val="28"/>
          <w:szCs w:val="28"/>
        </w:rPr>
        <w:t>специальных</w:t>
      </w:r>
      <w:r w:rsidRPr="008F64B5">
        <w:rPr>
          <w:sz w:val="28"/>
          <w:szCs w:val="28"/>
        </w:rPr>
        <w:t xml:space="preserve"> дисциплин №2</w:t>
      </w:r>
    </w:p>
    <w:p w:rsidR="008F64B5" w:rsidRPr="008F64B5" w:rsidRDefault="00A827E2" w:rsidP="008F64B5">
      <w:pPr>
        <w:spacing w:line="360" w:lineRule="auto"/>
        <w:rPr>
          <w:sz w:val="28"/>
          <w:szCs w:val="28"/>
        </w:rPr>
      </w:pPr>
      <w:r>
        <w:rPr>
          <w:sz w:val="28"/>
          <w:szCs w:val="28"/>
        </w:rPr>
        <w:t>ЦМК «</w:t>
      </w:r>
      <w:proofErr w:type="spellStart"/>
      <w:r>
        <w:rPr>
          <w:sz w:val="28"/>
          <w:szCs w:val="28"/>
        </w:rPr>
        <w:t>ОГиСЭД</w:t>
      </w:r>
      <w:proofErr w:type="spellEnd"/>
      <w:r w:rsidR="008F64B5" w:rsidRPr="008F64B5">
        <w:rPr>
          <w:sz w:val="28"/>
          <w:szCs w:val="28"/>
        </w:rPr>
        <w:t>»</w:t>
      </w:r>
    </w:p>
    <w:p w:rsidR="008F64B5" w:rsidRPr="008F64B5" w:rsidRDefault="008F64B5" w:rsidP="008F64B5">
      <w:pPr>
        <w:spacing w:line="360" w:lineRule="auto"/>
        <w:rPr>
          <w:bCs/>
          <w:sz w:val="28"/>
          <w:szCs w:val="28"/>
        </w:rPr>
      </w:pPr>
      <w:r w:rsidRPr="008F64B5">
        <w:rPr>
          <w:sz w:val="28"/>
          <w:szCs w:val="28"/>
        </w:rPr>
        <w:t>ЦМК «ОПД»</w:t>
      </w:r>
    </w:p>
    <w:p w:rsidR="00774649" w:rsidRPr="00774649" w:rsidRDefault="00774649" w:rsidP="003E3C65">
      <w:pPr>
        <w:spacing w:line="276" w:lineRule="auto"/>
        <w:rPr>
          <w:sz w:val="28"/>
          <w:szCs w:val="28"/>
        </w:rPr>
      </w:pPr>
    </w:p>
    <w:p w:rsidR="003E3C65" w:rsidRPr="00774649" w:rsidRDefault="003E3C65" w:rsidP="00DA12B9">
      <w:pPr>
        <w:spacing w:line="276" w:lineRule="auto"/>
        <w:rPr>
          <w:sz w:val="28"/>
          <w:szCs w:val="28"/>
        </w:rPr>
      </w:pPr>
    </w:p>
    <w:p w:rsidR="003E3C65" w:rsidRPr="00774649" w:rsidRDefault="003E3C65" w:rsidP="00DA12B9">
      <w:pPr>
        <w:spacing w:line="276" w:lineRule="auto"/>
        <w:rPr>
          <w:sz w:val="28"/>
          <w:szCs w:val="28"/>
        </w:rPr>
      </w:pPr>
      <w:r w:rsidRPr="00774649">
        <w:rPr>
          <w:sz w:val="28"/>
          <w:szCs w:val="28"/>
        </w:rPr>
        <w:t xml:space="preserve"> </w:t>
      </w:r>
    </w:p>
    <w:p w:rsidR="00DA12B9" w:rsidRDefault="00DA12B9" w:rsidP="00DA12B9">
      <w:pPr>
        <w:spacing w:line="276" w:lineRule="auto"/>
        <w:ind w:left="-284"/>
        <w:rPr>
          <w:sz w:val="28"/>
          <w:szCs w:val="28"/>
        </w:rPr>
      </w:pPr>
    </w:p>
    <w:p w:rsidR="00DA12B9" w:rsidRDefault="00DA12B9" w:rsidP="00DA12B9">
      <w:pPr>
        <w:spacing w:line="276" w:lineRule="auto"/>
        <w:ind w:left="-284"/>
        <w:rPr>
          <w:sz w:val="28"/>
          <w:szCs w:val="28"/>
        </w:rPr>
      </w:pPr>
    </w:p>
    <w:p w:rsidR="00DA12B9" w:rsidRDefault="00DA12B9" w:rsidP="00DA12B9">
      <w:pPr>
        <w:spacing w:line="276" w:lineRule="auto"/>
        <w:ind w:left="-284"/>
        <w:rPr>
          <w:sz w:val="28"/>
          <w:szCs w:val="28"/>
        </w:rPr>
      </w:pPr>
    </w:p>
    <w:p w:rsidR="00DA12B9" w:rsidRDefault="00DA12B9" w:rsidP="00DA12B9">
      <w:pPr>
        <w:spacing w:line="276" w:lineRule="auto"/>
        <w:ind w:left="-284"/>
        <w:rPr>
          <w:sz w:val="28"/>
          <w:szCs w:val="28"/>
        </w:rPr>
      </w:pPr>
    </w:p>
    <w:p w:rsidR="00DA12B9" w:rsidRPr="00430229" w:rsidRDefault="00DA12B9" w:rsidP="00DA12B9">
      <w:pPr>
        <w:spacing w:line="276" w:lineRule="auto"/>
        <w:ind w:left="-284"/>
        <w:rPr>
          <w:sz w:val="28"/>
          <w:szCs w:val="28"/>
        </w:rPr>
      </w:pPr>
      <w:r>
        <w:rPr>
          <w:sz w:val="28"/>
          <w:szCs w:val="28"/>
        </w:rPr>
        <w:t>Рецензенты</w:t>
      </w:r>
    </w:p>
    <w:p w:rsidR="00DA12B9" w:rsidRDefault="00DA12B9" w:rsidP="00B54EC8">
      <w:pPr>
        <w:rPr>
          <w:sz w:val="28"/>
          <w:szCs w:val="28"/>
        </w:rPr>
      </w:pPr>
    </w:p>
    <w:p w:rsidR="00DA12B9" w:rsidRDefault="00DA12B9" w:rsidP="00B54EC8">
      <w:pPr>
        <w:rPr>
          <w:sz w:val="28"/>
          <w:szCs w:val="28"/>
        </w:rPr>
        <w:sectPr w:rsidR="00DA12B9" w:rsidSect="00E175E8">
          <w:pgSz w:w="11906" w:h="16838"/>
          <w:pgMar w:top="1134" w:right="850" w:bottom="1134" w:left="1701" w:header="708" w:footer="708" w:gutter="0"/>
          <w:cols w:space="708"/>
          <w:docGrid w:linePitch="360"/>
        </w:sectPr>
      </w:pPr>
    </w:p>
    <w:p w:rsidR="00DA12B9" w:rsidRPr="00F737F5" w:rsidRDefault="00071D80">
      <w:pPr>
        <w:rPr>
          <w:b/>
          <w:sz w:val="28"/>
          <w:szCs w:val="28"/>
        </w:rPr>
      </w:pPr>
      <w:r w:rsidRPr="00F737F5">
        <w:rPr>
          <w:b/>
          <w:sz w:val="28"/>
          <w:szCs w:val="28"/>
        </w:rPr>
        <w:lastRenderedPageBreak/>
        <w:t>Содержание</w:t>
      </w:r>
    </w:p>
    <w:p w:rsidR="00071D80" w:rsidRDefault="00071D80"/>
    <w:p w:rsidR="00071D80" w:rsidRPr="00F737F5" w:rsidRDefault="00D64ABB" w:rsidP="00F737F5">
      <w:pPr>
        <w:spacing w:line="360" w:lineRule="auto"/>
        <w:rPr>
          <w:sz w:val="28"/>
          <w:szCs w:val="28"/>
        </w:rPr>
      </w:pPr>
      <w:r w:rsidRPr="00F737F5">
        <w:rPr>
          <w:sz w:val="28"/>
          <w:szCs w:val="28"/>
        </w:rPr>
        <w:t>1. Спецификация Ф</w:t>
      </w:r>
      <w:r w:rsidR="00071D80" w:rsidRPr="00F737F5">
        <w:rPr>
          <w:sz w:val="28"/>
          <w:szCs w:val="28"/>
        </w:rPr>
        <w:t>онда оценочных средств</w:t>
      </w:r>
      <w:r w:rsidR="00F737F5">
        <w:rPr>
          <w:sz w:val="28"/>
          <w:szCs w:val="28"/>
        </w:rPr>
        <w:t>………………………………….4</w:t>
      </w:r>
    </w:p>
    <w:p w:rsidR="00071D80" w:rsidRPr="00F737F5" w:rsidRDefault="00071D80" w:rsidP="00F737F5">
      <w:pPr>
        <w:spacing w:line="360" w:lineRule="auto"/>
        <w:rPr>
          <w:sz w:val="28"/>
          <w:szCs w:val="28"/>
        </w:rPr>
      </w:pPr>
      <w:r w:rsidRPr="00F737F5">
        <w:rPr>
          <w:sz w:val="28"/>
          <w:szCs w:val="28"/>
        </w:rPr>
        <w:t>2. Доку</w:t>
      </w:r>
      <w:r w:rsidR="00D64ABB" w:rsidRPr="00F737F5">
        <w:rPr>
          <w:sz w:val="28"/>
          <w:szCs w:val="28"/>
        </w:rPr>
        <w:t>менты, определяющие содержание Ф</w:t>
      </w:r>
      <w:r w:rsidRPr="00F737F5">
        <w:rPr>
          <w:sz w:val="28"/>
          <w:szCs w:val="28"/>
        </w:rPr>
        <w:t>онда оценочных средств</w:t>
      </w:r>
      <w:r w:rsidR="00F737F5">
        <w:rPr>
          <w:sz w:val="28"/>
          <w:szCs w:val="28"/>
        </w:rPr>
        <w:t>……..4</w:t>
      </w:r>
    </w:p>
    <w:p w:rsidR="00071D80" w:rsidRPr="00F737F5" w:rsidRDefault="00071D80" w:rsidP="00F737F5">
      <w:pPr>
        <w:spacing w:line="360" w:lineRule="auto"/>
        <w:rPr>
          <w:sz w:val="28"/>
          <w:szCs w:val="28"/>
        </w:rPr>
      </w:pPr>
      <w:r w:rsidRPr="00F737F5">
        <w:rPr>
          <w:sz w:val="28"/>
          <w:szCs w:val="28"/>
        </w:rPr>
        <w:t xml:space="preserve">3. </w:t>
      </w:r>
      <w:r w:rsidR="00D64ABB" w:rsidRPr="00F737F5">
        <w:rPr>
          <w:sz w:val="28"/>
          <w:szCs w:val="28"/>
        </w:rPr>
        <w:t>Подходы к отбору содержания, разработке структуры оценочных средств и процедуре применения</w:t>
      </w:r>
      <w:r w:rsidR="00F737F5">
        <w:rPr>
          <w:sz w:val="28"/>
          <w:szCs w:val="28"/>
        </w:rPr>
        <w:t>………………………………………………………….5</w:t>
      </w:r>
    </w:p>
    <w:p w:rsidR="00D64ABB" w:rsidRPr="00F737F5" w:rsidRDefault="00D64ABB" w:rsidP="00F737F5">
      <w:pPr>
        <w:spacing w:line="360" w:lineRule="auto"/>
        <w:rPr>
          <w:sz w:val="28"/>
          <w:szCs w:val="28"/>
        </w:rPr>
      </w:pPr>
      <w:r w:rsidRPr="00F737F5">
        <w:rPr>
          <w:sz w:val="28"/>
          <w:szCs w:val="28"/>
        </w:rPr>
        <w:t>4. Система оценивания выполнения заданий</w:t>
      </w:r>
      <w:r w:rsidR="00F737F5">
        <w:rPr>
          <w:sz w:val="28"/>
          <w:szCs w:val="28"/>
        </w:rPr>
        <w:t>………………………………....6</w:t>
      </w:r>
    </w:p>
    <w:p w:rsidR="00D64ABB" w:rsidRPr="00F737F5" w:rsidRDefault="00D64ABB" w:rsidP="00F737F5">
      <w:pPr>
        <w:spacing w:line="360" w:lineRule="auto"/>
        <w:rPr>
          <w:sz w:val="28"/>
          <w:szCs w:val="28"/>
        </w:rPr>
      </w:pPr>
      <w:r w:rsidRPr="00F737F5">
        <w:rPr>
          <w:sz w:val="28"/>
          <w:szCs w:val="28"/>
        </w:rPr>
        <w:t>5. Условия выполнения заданий</w:t>
      </w:r>
      <w:r w:rsidR="00F737F5">
        <w:rPr>
          <w:sz w:val="28"/>
          <w:szCs w:val="28"/>
        </w:rPr>
        <w:t>……………………………………………….8</w:t>
      </w:r>
    </w:p>
    <w:p w:rsidR="00D64ABB" w:rsidRPr="00F737F5" w:rsidRDefault="00D64ABB" w:rsidP="00F737F5">
      <w:pPr>
        <w:spacing w:line="360" w:lineRule="auto"/>
        <w:rPr>
          <w:sz w:val="28"/>
          <w:szCs w:val="28"/>
        </w:rPr>
      </w:pPr>
      <w:r w:rsidRPr="00F737F5">
        <w:rPr>
          <w:sz w:val="28"/>
          <w:szCs w:val="28"/>
        </w:rPr>
        <w:t>6. Оценивание работы участника конкурса</w:t>
      </w:r>
      <w:r w:rsidR="00F737F5">
        <w:rPr>
          <w:sz w:val="28"/>
          <w:szCs w:val="28"/>
        </w:rPr>
        <w:t>………………………………….10</w:t>
      </w:r>
    </w:p>
    <w:p w:rsidR="00D64ABB" w:rsidRPr="00F737F5" w:rsidRDefault="00D64ABB" w:rsidP="00F737F5">
      <w:pPr>
        <w:spacing w:line="360" w:lineRule="auto"/>
        <w:rPr>
          <w:sz w:val="28"/>
          <w:szCs w:val="28"/>
        </w:rPr>
      </w:pPr>
      <w:r w:rsidRPr="00F737F5">
        <w:rPr>
          <w:sz w:val="28"/>
          <w:szCs w:val="28"/>
        </w:rPr>
        <w:t>7. Демоверсия конкурсных заданий</w:t>
      </w:r>
      <w:r w:rsidR="00F737F5">
        <w:rPr>
          <w:sz w:val="28"/>
          <w:szCs w:val="28"/>
        </w:rPr>
        <w:t>…………………………………………..11</w:t>
      </w:r>
    </w:p>
    <w:p w:rsidR="00D64ABB" w:rsidRPr="00F737F5" w:rsidRDefault="00D64ABB" w:rsidP="00F737F5">
      <w:pPr>
        <w:spacing w:line="360" w:lineRule="auto"/>
        <w:rPr>
          <w:sz w:val="28"/>
          <w:szCs w:val="28"/>
        </w:rPr>
      </w:pPr>
      <w:r w:rsidRPr="00F737F5">
        <w:rPr>
          <w:sz w:val="28"/>
          <w:szCs w:val="28"/>
        </w:rPr>
        <w:t>8. Список литературы</w:t>
      </w:r>
      <w:r w:rsidR="00F737F5">
        <w:rPr>
          <w:sz w:val="28"/>
          <w:szCs w:val="28"/>
        </w:rPr>
        <w:t>………………………………………………………….26</w:t>
      </w:r>
    </w:p>
    <w:p w:rsidR="00DA12B9" w:rsidRDefault="00DA12B9" w:rsidP="00DA12B9">
      <w:pPr>
        <w:pStyle w:val="2"/>
      </w:pPr>
    </w:p>
    <w:p w:rsidR="00DA12B9" w:rsidRDefault="00DA12B9" w:rsidP="00DA12B9"/>
    <w:p w:rsidR="00DA12B9" w:rsidRDefault="00DA12B9" w:rsidP="00DA12B9"/>
    <w:p w:rsidR="00DA12B9" w:rsidRPr="00774649" w:rsidRDefault="00DA12B9">
      <w:pPr>
        <w:spacing w:after="200" w:line="276" w:lineRule="auto"/>
      </w:pPr>
      <w:r>
        <w:br w:type="page"/>
      </w:r>
    </w:p>
    <w:p w:rsidR="00DA12B9" w:rsidRPr="00774649" w:rsidRDefault="000C7675" w:rsidP="00774649">
      <w:pPr>
        <w:pStyle w:val="2"/>
        <w:rPr>
          <w:rFonts w:ascii="Times New Roman" w:hAnsi="Times New Roman" w:cs="Times New Roman"/>
          <w:color w:val="auto"/>
          <w:sz w:val="28"/>
          <w:szCs w:val="28"/>
        </w:rPr>
      </w:pPr>
      <w:bookmarkStart w:id="0" w:name="_Toc33051747"/>
      <w:r>
        <w:rPr>
          <w:rFonts w:ascii="Times New Roman" w:hAnsi="Times New Roman" w:cs="Times New Roman"/>
          <w:color w:val="auto"/>
          <w:sz w:val="28"/>
          <w:szCs w:val="28"/>
        </w:rPr>
        <w:lastRenderedPageBreak/>
        <w:t xml:space="preserve">1. </w:t>
      </w:r>
      <w:r w:rsidR="00DA12B9" w:rsidRPr="00774649">
        <w:rPr>
          <w:rFonts w:ascii="Times New Roman" w:hAnsi="Times New Roman" w:cs="Times New Roman"/>
          <w:color w:val="auto"/>
          <w:sz w:val="28"/>
          <w:szCs w:val="28"/>
        </w:rPr>
        <w:t>Спецификация Фонда оценочных средств</w:t>
      </w:r>
      <w:bookmarkEnd w:id="0"/>
    </w:p>
    <w:p w:rsidR="008F64B5" w:rsidRDefault="008F64B5" w:rsidP="00D64ABB">
      <w:pPr>
        <w:spacing w:line="360" w:lineRule="auto"/>
        <w:ind w:left="-539"/>
        <w:jc w:val="both"/>
        <w:rPr>
          <w:sz w:val="24"/>
          <w:szCs w:val="24"/>
        </w:rPr>
      </w:pPr>
      <w:r>
        <w:rPr>
          <w:sz w:val="24"/>
          <w:szCs w:val="24"/>
        </w:rPr>
        <w:t xml:space="preserve">1.1. </w:t>
      </w:r>
      <w:r w:rsidR="00692EF2" w:rsidRPr="00CC1A39">
        <w:rPr>
          <w:sz w:val="24"/>
          <w:szCs w:val="24"/>
        </w:rPr>
        <w:t xml:space="preserve">Фонд оценочных средств (далее – ФОС) - комплекс методических и  оценочных средств, предназначенных для определения уровня </w:t>
      </w:r>
      <w:proofErr w:type="spellStart"/>
      <w:r w:rsidR="00692EF2" w:rsidRPr="00CC1A39">
        <w:rPr>
          <w:sz w:val="24"/>
          <w:szCs w:val="24"/>
        </w:rPr>
        <w:t>сформированности</w:t>
      </w:r>
      <w:proofErr w:type="spellEnd"/>
      <w:r w:rsidR="00692EF2" w:rsidRPr="00CC1A39">
        <w:rPr>
          <w:sz w:val="24"/>
          <w:szCs w:val="24"/>
        </w:rPr>
        <w:t xml:space="preserve"> компетенций участников </w:t>
      </w:r>
      <w:r w:rsidR="00A827E2">
        <w:rPr>
          <w:sz w:val="24"/>
          <w:szCs w:val="24"/>
        </w:rPr>
        <w:t>краевой олимпиады (</w:t>
      </w:r>
      <w:proofErr w:type="spellStart"/>
      <w:r w:rsidR="00A827E2">
        <w:rPr>
          <w:sz w:val="24"/>
          <w:szCs w:val="24"/>
        </w:rPr>
        <w:t>далее-Конкурса</w:t>
      </w:r>
      <w:proofErr w:type="spellEnd"/>
      <w:r w:rsidR="00A827E2">
        <w:rPr>
          <w:sz w:val="24"/>
          <w:szCs w:val="24"/>
        </w:rPr>
        <w:t xml:space="preserve">) </w:t>
      </w:r>
      <w:r w:rsidRPr="008F64B5">
        <w:rPr>
          <w:sz w:val="24"/>
          <w:szCs w:val="24"/>
        </w:rPr>
        <w:t>профессионального мастерства среди студентов специальности 31.02.01 Лечебное дело</w:t>
      </w:r>
      <w:r w:rsidR="00A827E2">
        <w:rPr>
          <w:sz w:val="24"/>
          <w:szCs w:val="24"/>
        </w:rPr>
        <w:t xml:space="preserve">. </w:t>
      </w:r>
      <w:r w:rsidRPr="008F64B5">
        <w:rPr>
          <w:sz w:val="24"/>
          <w:szCs w:val="24"/>
        </w:rPr>
        <w:t xml:space="preserve"> </w:t>
      </w:r>
      <w:r w:rsidR="00692EF2" w:rsidRPr="00FA6E50">
        <w:rPr>
          <w:sz w:val="24"/>
          <w:szCs w:val="24"/>
        </w:rPr>
        <w:t>ФОС  является неотъемлемой частью методического обеспечени</w:t>
      </w:r>
      <w:r w:rsidR="00BA712B">
        <w:rPr>
          <w:sz w:val="24"/>
          <w:szCs w:val="24"/>
        </w:rPr>
        <w:t>я процедуры проведения Конкурса</w:t>
      </w:r>
      <w:r w:rsidR="00692EF2" w:rsidRPr="00FA6E50">
        <w:rPr>
          <w:sz w:val="24"/>
          <w:szCs w:val="24"/>
        </w:rPr>
        <w:t xml:space="preserve">, входит в состав комплекта документов организационно-методического обеспечения проведения </w:t>
      </w:r>
      <w:r>
        <w:rPr>
          <w:sz w:val="24"/>
          <w:szCs w:val="24"/>
        </w:rPr>
        <w:t>Конкурса</w:t>
      </w:r>
      <w:r w:rsidR="00BA712B">
        <w:rPr>
          <w:sz w:val="24"/>
          <w:szCs w:val="24"/>
        </w:rPr>
        <w:t>.</w:t>
      </w:r>
    </w:p>
    <w:p w:rsidR="008F64B5" w:rsidRDefault="00692EF2" w:rsidP="00D64ABB">
      <w:pPr>
        <w:spacing w:line="360" w:lineRule="auto"/>
        <w:ind w:left="-539"/>
        <w:jc w:val="both"/>
        <w:rPr>
          <w:sz w:val="24"/>
          <w:szCs w:val="24"/>
        </w:rPr>
      </w:pPr>
      <w:r w:rsidRPr="00CC1A39">
        <w:rPr>
          <w:sz w:val="24"/>
          <w:szCs w:val="24"/>
        </w:rPr>
        <w:t xml:space="preserve">Оценочные средства – это контрольные задания, а также описания форм и процедур, предназначенных для определения уровня </w:t>
      </w:r>
      <w:proofErr w:type="spellStart"/>
      <w:r w:rsidRPr="00CC1A39">
        <w:rPr>
          <w:sz w:val="24"/>
          <w:szCs w:val="24"/>
        </w:rPr>
        <w:t>сформированности</w:t>
      </w:r>
      <w:proofErr w:type="spellEnd"/>
      <w:r w:rsidRPr="00CC1A39">
        <w:rPr>
          <w:sz w:val="24"/>
          <w:szCs w:val="24"/>
        </w:rPr>
        <w:t xml:space="preserve"> </w:t>
      </w:r>
      <w:r w:rsidR="008F64B5">
        <w:rPr>
          <w:sz w:val="24"/>
          <w:szCs w:val="24"/>
        </w:rPr>
        <w:t>компетенций участников Конкурса</w:t>
      </w:r>
      <w:r w:rsidRPr="00CC1A39">
        <w:rPr>
          <w:sz w:val="24"/>
          <w:szCs w:val="24"/>
        </w:rPr>
        <w:t>.</w:t>
      </w:r>
    </w:p>
    <w:p w:rsidR="00692EF2" w:rsidRPr="00CC1A39" w:rsidRDefault="00692EF2" w:rsidP="00D64ABB">
      <w:pPr>
        <w:spacing w:line="360" w:lineRule="auto"/>
        <w:ind w:left="-539"/>
        <w:jc w:val="both"/>
        <w:rPr>
          <w:sz w:val="24"/>
          <w:szCs w:val="24"/>
        </w:rPr>
      </w:pPr>
      <w:r w:rsidRPr="00CC1A39">
        <w:rPr>
          <w:sz w:val="24"/>
          <w:szCs w:val="24"/>
        </w:rPr>
        <w:t>1.2. На основе результатов оценки конкурсных заданий проводятся следующие основные процедуры в рамках</w:t>
      </w:r>
      <w:r w:rsidR="008F64B5">
        <w:rPr>
          <w:sz w:val="24"/>
          <w:szCs w:val="24"/>
        </w:rPr>
        <w:t xml:space="preserve"> Конкурса</w:t>
      </w:r>
      <w:r w:rsidRPr="00CC1A39">
        <w:rPr>
          <w:sz w:val="24"/>
          <w:szCs w:val="24"/>
        </w:rPr>
        <w:t>:</w:t>
      </w:r>
    </w:p>
    <w:p w:rsidR="00692EF2" w:rsidRPr="00CC1A39" w:rsidRDefault="00323182" w:rsidP="00D64ABB">
      <w:pPr>
        <w:tabs>
          <w:tab w:val="left" w:pos="1134"/>
        </w:tabs>
        <w:spacing w:line="360" w:lineRule="auto"/>
        <w:jc w:val="both"/>
        <w:rPr>
          <w:sz w:val="24"/>
          <w:szCs w:val="24"/>
        </w:rPr>
      </w:pPr>
      <w:r>
        <w:rPr>
          <w:sz w:val="24"/>
          <w:szCs w:val="24"/>
        </w:rPr>
        <w:t>-</w:t>
      </w:r>
      <w:r w:rsidR="00692EF2" w:rsidRPr="00CC1A39">
        <w:rPr>
          <w:sz w:val="24"/>
          <w:szCs w:val="24"/>
        </w:rPr>
        <w:t>процедура определения результатов участников</w:t>
      </w:r>
      <w:r w:rsidR="00BA712B">
        <w:rPr>
          <w:sz w:val="24"/>
          <w:szCs w:val="24"/>
        </w:rPr>
        <w:t>, выявления победителя конкурса</w:t>
      </w:r>
      <w:r w:rsidR="00692EF2" w:rsidRPr="00CC1A39">
        <w:rPr>
          <w:sz w:val="24"/>
          <w:szCs w:val="24"/>
        </w:rPr>
        <w:t xml:space="preserve"> (первое место) и призеров (второе и третье места);</w:t>
      </w:r>
    </w:p>
    <w:p w:rsidR="00692EF2" w:rsidRPr="00CC1A39" w:rsidRDefault="00323182" w:rsidP="008F64B5">
      <w:pPr>
        <w:tabs>
          <w:tab w:val="left" w:pos="1134"/>
        </w:tabs>
        <w:spacing w:line="360" w:lineRule="auto"/>
        <w:jc w:val="both"/>
        <w:rPr>
          <w:sz w:val="24"/>
          <w:szCs w:val="24"/>
        </w:rPr>
      </w:pPr>
      <w:r>
        <w:rPr>
          <w:sz w:val="24"/>
          <w:szCs w:val="24"/>
        </w:rPr>
        <w:t>-</w:t>
      </w:r>
      <w:r w:rsidR="00692EF2" w:rsidRPr="00CC1A39">
        <w:rPr>
          <w:sz w:val="24"/>
          <w:szCs w:val="24"/>
        </w:rPr>
        <w:t>процедура определения победителей в дополнительных номинациях.</w:t>
      </w:r>
    </w:p>
    <w:p w:rsidR="00692EF2" w:rsidRPr="005D527C" w:rsidRDefault="00692EF2" w:rsidP="005D527C">
      <w:pPr>
        <w:pStyle w:val="2"/>
        <w:rPr>
          <w:rFonts w:ascii="Times New Roman" w:hAnsi="Times New Roman" w:cs="Times New Roman"/>
          <w:color w:val="000000" w:themeColor="text1"/>
          <w:sz w:val="28"/>
          <w:szCs w:val="28"/>
        </w:rPr>
      </w:pPr>
      <w:bookmarkStart w:id="1" w:name="_Toc33051748"/>
      <w:r w:rsidRPr="005D527C">
        <w:rPr>
          <w:rFonts w:ascii="Times New Roman" w:hAnsi="Times New Roman" w:cs="Times New Roman"/>
          <w:color w:val="000000" w:themeColor="text1"/>
          <w:sz w:val="28"/>
          <w:szCs w:val="28"/>
        </w:rPr>
        <w:t>2.Документы, определяющие содержание Фонда оценочных средств</w:t>
      </w:r>
      <w:bookmarkEnd w:id="1"/>
    </w:p>
    <w:p w:rsidR="00692EF2" w:rsidRPr="00CC1A39" w:rsidRDefault="00692EF2" w:rsidP="00692EF2">
      <w:pPr>
        <w:tabs>
          <w:tab w:val="left" w:pos="0"/>
        </w:tabs>
        <w:spacing w:line="360" w:lineRule="auto"/>
        <w:ind w:firstLine="709"/>
        <w:jc w:val="both"/>
        <w:rPr>
          <w:b/>
          <w:sz w:val="24"/>
          <w:szCs w:val="24"/>
        </w:rPr>
      </w:pPr>
      <w:r w:rsidRPr="00CC1A39">
        <w:rPr>
          <w:color w:val="000000"/>
          <w:sz w:val="24"/>
          <w:szCs w:val="24"/>
          <w:shd w:val="clear" w:color="auto" w:fill="FFFFFF"/>
        </w:rPr>
        <w:t>2.1.  Содержание  Фонда оценочных средств определяется на основе и с учетом следующих документов:</w:t>
      </w:r>
    </w:p>
    <w:p w:rsidR="00692EF2" w:rsidRPr="00CC1A39" w:rsidRDefault="00692EF2" w:rsidP="00692EF2">
      <w:pPr>
        <w:tabs>
          <w:tab w:val="left" w:pos="0"/>
        </w:tabs>
        <w:spacing w:line="360" w:lineRule="auto"/>
        <w:ind w:firstLine="709"/>
        <w:jc w:val="both"/>
        <w:rPr>
          <w:sz w:val="24"/>
          <w:szCs w:val="24"/>
        </w:rPr>
      </w:pPr>
      <w:r w:rsidRPr="00CC1A39">
        <w:rPr>
          <w:sz w:val="24"/>
          <w:szCs w:val="24"/>
        </w:rPr>
        <w:t>Федерального закона от 29 декабря 2012 г. № 273-ФЗ «Об образовании в Российской Федерации»;</w:t>
      </w:r>
    </w:p>
    <w:p w:rsidR="00692EF2" w:rsidRPr="00CC1A39" w:rsidRDefault="00692EF2" w:rsidP="00692EF2">
      <w:pPr>
        <w:tabs>
          <w:tab w:val="left" w:pos="0"/>
        </w:tabs>
        <w:spacing w:line="360" w:lineRule="auto"/>
        <w:ind w:firstLine="709"/>
        <w:jc w:val="both"/>
        <w:rPr>
          <w:sz w:val="24"/>
          <w:szCs w:val="24"/>
        </w:rPr>
      </w:pPr>
      <w:r w:rsidRPr="00CC1A39">
        <w:rPr>
          <w:sz w:val="24"/>
          <w:szCs w:val="24"/>
        </w:rPr>
        <w:t>приказа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92EF2" w:rsidRPr="00CC1A39" w:rsidRDefault="00692EF2" w:rsidP="00692EF2">
      <w:pPr>
        <w:tabs>
          <w:tab w:val="left" w:pos="0"/>
        </w:tabs>
        <w:spacing w:line="360" w:lineRule="auto"/>
        <w:ind w:firstLine="709"/>
        <w:jc w:val="both"/>
        <w:rPr>
          <w:sz w:val="24"/>
          <w:szCs w:val="24"/>
        </w:rPr>
      </w:pPr>
      <w:r w:rsidRPr="00CC1A39">
        <w:rPr>
          <w:sz w:val="24"/>
          <w:szCs w:val="24"/>
        </w:rPr>
        <w:t xml:space="preserve"> приказа  Министерства образования и науки Российской Федерации от 29 октября 2013 г. № 1199 «Об утверждении перечня </w:t>
      </w:r>
      <w:r w:rsidRPr="00CC1A39">
        <w:rPr>
          <w:rStyle w:val="blk"/>
          <w:sz w:val="24"/>
          <w:szCs w:val="24"/>
        </w:rPr>
        <w:t xml:space="preserve">специальностей </w:t>
      </w:r>
      <w:r w:rsidRPr="00CC1A39">
        <w:rPr>
          <w:sz w:val="24"/>
          <w:szCs w:val="24"/>
        </w:rPr>
        <w:t xml:space="preserve">среднего профессионального образования»; </w:t>
      </w:r>
    </w:p>
    <w:p w:rsidR="00A827E2" w:rsidRDefault="00692EF2" w:rsidP="00A827E2">
      <w:pPr>
        <w:tabs>
          <w:tab w:val="left" w:pos="0"/>
        </w:tabs>
        <w:spacing w:line="360" w:lineRule="auto"/>
        <w:ind w:firstLine="709"/>
        <w:jc w:val="both"/>
        <w:rPr>
          <w:sz w:val="24"/>
          <w:szCs w:val="24"/>
        </w:rPr>
      </w:pPr>
      <w:r w:rsidRPr="00CC1A39">
        <w:rPr>
          <w:sz w:val="24"/>
          <w:szCs w:val="24"/>
        </w:rPr>
        <w:t>приказа Министерства образования и науки РФ от 18 ноября 2015 г. № 1350</w:t>
      </w:r>
      <w:r w:rsidRPr="00CC1A39">
        <w:rPr>
          <w:b/>
          <w:sz w:val="24"/>
          <w:szCs w:val="24"/>
        </w:rPr>
        <w:t xml:space="preserve"> </w:t>
      </w:r>
      <w:r w:rsidRPr="00CC1A39">
        <w:rPr>
          <w:sz w:val="24"/>
          <w:szCs w:val="24"/>
        </w:rPr>
        <w:t>«О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 1199»;</w:t>
      </w:r>
      <w:bookmarkStart w:id="2" w:name="_Toc33051749"/>
    </w:p>
    <w:p w:rsidR="00483FD9" w:rsidRPr="00A827E2" w:rsidRDefault="00483FD9" w:rsidP="00A827E2">
      <w:pPr>
        <w:tabs>
          <w:tab w:val="left" w:pos="0"/>
        </w:tabs>
        <w:spacing w:line="360" w:lineRule="auto"/>
        <w:ind w:firstLine="709"/>
        <w:jc w:val="both"/>
        <w:rPr>
          <w:sz w:val="24"/>
          <w:szCs w:val="24"/>
        </w:rPr>
      </w:pPr>
      <w:r w:rsidRPr="00A827E2">
        <w:rPr>
          <w:color w:val="000000" w:themeColor="text1"/>
          <w:sz w:val="24"/>
          <w:szCs w:val="24"/>
          <w:shd w:val="clear" w:color="auto" w:fill="FFFFFF"/>
        </w:rPr>
        <w:t>Федерального государственного образовательного стандарта</w:t>
      </w:r>
      <w:r w:rsidRPr="00A827E2">
        <w:rPr>
          <w:color w:val="000000" w:themeColor="text1"/>
          <w:sz w:val="24"/>
          <w:szCs w:val="24"/>
        </w:rPr>
        <w:t xml:space="preserve"> </w:t>
      </w:r>
      <w:r w:rsidRPr="00A827E2">
        <w:rPr>
          <w:color w:val="000000" w:themeColor="text1"/>
          <w:sz w:val="24"/>
          <w:szCs w:val="24"/>
          <w:shd w:val="clear" w:color="auto" w:fill="FFFFFF"/>
        </w:rPr>
        <w:t>среднего профессионального образования по специальности 31.02.01 Лечебное дело</w:t>
      </w:r>
      <w:r w:rsidRPr="00A827E2">
        <w:rPr>
          <w:color w:val="000000" w:themeColor="text1"/>
          <w:sz w:val="24"/>
          <w:szCs w:val="24"/>
        </w:rPr>
        <w:t xml:space="preserve"> </w:t>
      </w:r>
      <w:r w:rsidRPr="00A827E2">
        <w:rPr>
          <w:color w:val="000000" w:themeColor="text1"/>
          <w:sz w:val="24"/>
          <w:szCs w:val="24"/>
          <w:shd w:val="clear" w:color="auto" w:fill="FFFFFF"/>
        </w:rPr>
        <w:t>(утв. приказом Министерства образования и науки РФ от 12 мая 2014 г. N 514)</w:t>
      </w:r>
      <w:r w:rsidR="00D64ABB">
        <w:rPr>
          <w:color w:val="000000" w:themeColor="text1"/>
          <w:sz w:val="24"/>
          <w:szCs w:val="24"/>
          <w:shd w:val="clear" w:color="auto" w:fill="FFFFFF"/>
        </w:rPr>
        <w:t>.</w:t>
      </w:r>
    </w:p>
    <w:p w:rsidR="00692EF2" w:rsidRPr="005D527C" w:rsidRDefault="00692EF2" w:rsidP="00D64ABB">
      <w:pPr>
        <w:pStyle w:val="2"/>
        <w:spacing w:line="360" w:lineRule="auto"/>
        <w:rPr>
          <w:rFonts w:ascii="Times New Roman" w:hAnsi="Times New Roman" w:cs="Times New Roman"/>
          <w:color w:val="000000" w:themeColor="text1"/>
          <w:sz w:val="28"/>
          <w:szCs w:val="28"/>
        </w:rPr>
      </w:pPr>
      <w:r w:rsidRPr="005D527C">
        <w:rPr>
          <w:rFonts w:ascii="Times New Roman" w:hAnsi="Times New Roman" w:cs="Times New Roman"/>
          <w:color w:val="000000" w:themeColor="text1"/>
          <w:sz w:val="28"/>
          <w:szCs w:val="28"/>
        </w:rPr>
        <w:lastRenderedPageBreak/>
        <w:t>3. Подходы к отбору содержания, разработке структуры оценочных средств и процедуре применения</w:t>
      </w:r>
      <w:bookmarkEnd w:id="2"/>
    </w:p>
    <w:p w:rsidR="00323182" w:rsidRDefault="00692EF2" w:rsidP="00D64ABB">
      <w:pPr>
        <w:spacing w:line="360" w:lineRule="auto"/>
        <w:ind w:right="542"/>
        <w:jc w:val="both"/>
        <w:rPr>
          <w:sz w:val="28"/>
          <w:szCs w:val="28"/>
        </w:rPr>
      </w:pPr>
      <w:r w:rsidRPr="00D35839">
        <w:rPr>
          <w:b/>
          <w:sz w:val="24"/>
          <w:szCs w:val="24"/>
        </w:rPr>
        <w:t>3.1.</w:t>
      </w:r>
      <w:r w:rsidRPr="00D35839">
        <w:rPr>
          <w:sz w:val="24"/>
          <w:szCs w:val="24"/>
        </w:rPr>
        <w:t xml:space="preserve"> Программа конкурсных испытаний </w:t>
      </w:r>
      <w:r w:rsidR="008F64B5">
        <w:rPr>
          <w:sz w:val="24"/>
          <w:szCs w:val="24"/>
        </w:rPr>
        <w:t xml:space="preserve">Конкурса </w:t>
      </w:r>
      <w:r w:rsidRPr="00D35839">
        <w:rPr>
          <w:sz w:val="24"/>
          <w:szCs w:val="24"/>
        </w:rPr>
        <w:t>предусматривает для участников выполнение</w:t>
      </w:r>
      <w:r w:rsidRPr="00D35839">
        <w:rPr>
          <w:rFonts w:eastAsia="Microsoft Sans Serif"/>
          <w:sz w:val="24"/>
          <w:szCs w:val="24"/>
        </w:rPr>
        <w:t xml:space="preserve">  </w:t>
      </w:r>
      <w:r w:rsidR="00576531">
        <w:rPr>
          <w:sz w:val="24"/>
          <w:szCs w:val="24"/>
        </w:rPr>
        <w:t>заданий 2 уровней</w:t>
      </w:r>
      <w:r>
        <w:rPr>
          <w:sz w:val="24"/>
          <w:szCs w:val="24"/>
        </w:rPr>
        <w:t>:</w:t>
      </w:r>
      <w:r w:rsidR="00323182" w:rsidRPr="00323182">
        <w:rPr>
          <w:sz w:val="28"/>
          <w:szCs w:val="28"/>
        </w:rPr>
        <w:t xml:space="preserve"> </w:t>
      </w:r>
    </w:p>
    <w:p w:rsidR="00576531" w:rsidRPr="00576531" w:rsidRDefault="00576531" w:rsidP="00D64ABB">
      <w:pPr>
        <w:spacing w:line="360" w:lineRule="auto"/>
        <w:ind w:right="542"/>
        <w:jc w:val="both"/>
        <w:rPr>
          <w:b/>
          <w:sz w:val="24"/>
          <w:szCs w:val="24"/>
        </w:rPr>
      </w:pPr>
      <w:r w:rsidRPr="00576531">
        <w:rPr>
          <w:b/>
          <w:sz w:val="24"/>
          <w:szCs w:val="24"/>
        </w:rPr>
        <w:t>Задания 1 уровня</w:t>
      </w:r>
    </w:p>
    <w:p w:rsidR="00E0027C" w:rsidRDefault="002213D0" w:rsidP="00D64ABB">
      <w:pPr>
        <w:spacing w:line="360" w:lineRule="auto"/>
        <w:ind w:right="19"/>
        <w:jc w:val="both"/>
        <w:rPr>
          <w:sz w:val="24"/>
          <w:szCs w:val="24"/>
        </w:rPr>
      </w:pPr>
      <w:r>
        <w:rPr>
          <w:sz w:val="24"/>
          <w:szCs w:val="24"/>
        </w:rPr>
        <w:t>-</w:t>
      </w:r>
      <w:r w:rsidRPr="00CC1A39">
        <w:rPr>
          <w:sz w:val="24"/>
          <w:szCs w:val="24"/>
        </w:rPr>
        <w:t>Задание «Перевод проф</w:t>
      </w:r>
      <w:r>
        <w:rPr>
          <w:sz w:val="24"/>
          <w:szCs w:val="24"/>
        </w:rPr>
        <w:t>ессионального текста</w:t>
      </w:r>
      <w:r w:rsidRPr="00CC1A39">
        <w:rPr>
          <w:sz w:val="24"/>
          <w:szCs w:val="24"/>
        </w:rPr>
        <w:t>»</w:t>
      </w:r>
    </w:p>
    <w:p w:rsidR="00576531" w:rsidRDefault="00323182" w:rsidP="00D64ABB">
      <w:pPr>
        <w:spacing w:line="360" w:lineRule="auto"/>
        <w:ind w:right="19"/>
        <w:jc w:val="both"/>
        <w:rPr>
          <w:sz w:val="24"/>
          <w:szCs w:val="24"/>
        </w:rPr>
      </w:pPr>
      <w:r w:rsidRPr="00323182">
        <w:rPr>
          <w:sz w:val="24"/>
          <w:szCs w:val="24"/>
        </w:rPr>
        <w:t>-решение заданий в тестовой форме;</w:t>
      </w:r>
    </w:p>
    <w:p w:rsidR="00A827E2" w:rsidRPr="00D64ABB" w:rsidRDefault="00576531" w:rsidP="00D64ABB">
      <w:pPr>
        <w:spacing w:line="360" w:lineRule="auto"/>
        <w:ind w:right="19"/>
        <w:jc w:val="both"/>
        <w:rPr>
          <w:b/>
          <w:sz w:val="24"/>
          <w:szCs w:val="24"/>
        </w:rPr>
      </w:pPr>
      <w:r w:rsidRPr="00576531">
        <w:rPr>
          <w:b/>
          <w:sz w:val="24"/>
          <w:szCs w:val="24"/>
        </w:rPr>
        <w:t>Задания 2 уровня</w:t>
      </w:r>
    </w:p>
    <w:p w:rsidR="00A827E2" w:rsidRDefault="00323182" w:rsidP="00D64ABB">
      <w:pPr>
        <w:spacing w:line="360" w:lineRule="auto"/>
        <w:ind w:right="19"/>
        <w:jc w:val="both"/>
        <w:rPr>
          <w:sz w:val="24"/>
          <w:szCs w:val="24"/>
        </w:rPr>
      </w:pPr>
      <w:r w:rsidRPr="00323182">
        <w:rPr>
          <w:sz w:val="24"/>
          <w:szCs w:val="24"/>
        </w:rPr>
        <w:t>-демонстрация практических навыков в симулированных условиях;</w:t>
      </w:r>
    </w:p>
    <w:p w:rsidR="00323182" w:rsidRPr="00323182" w:rsidRDefault="00323182" w:rsidP="00D64ABB">
      <w:pPr>
        <w:spacing w:line="360" w:lineRule="auto"/>
        <w:ind w:right="19"/>
        <w:jc w:val="both"/>
        <w:rPr>
          <w:sz w:val="24"/>
          <w:szCs w:val="24"/>
        </w:rPr>
      </w:pPr>
      <w:r w:rsidRPr="00323182">
        <w:rPr>
          <w:sz w:val="24"/>
          <w:szCs w:val="24"/>
        </w:rPr>
        <w:t>-обучение родственников тяжелобольных пациентов элементам ухода в домашних условиях.</w:t>
      </w:r>
    </w:p>
    <w:p w:rsidR="00692EF2" w:rsidRPr="00CC1A39" w:rsidRDefault="00692EF2" w:rsidP="00D64ABB">
      <w:pPr>
        <w:tabs>
          <w:tab w:val="left" w:pos="0"/>
        </w:tabs>
        <w:spacing w:line="360" w:lineRule="auto"/>
        <w:jc w:val="both"/>
        <w:rPr>
          <w:sz w:val="24"/>
          <w:szCs w:val="24"/>
        </w:rPr>
      </w:pPr>
      <w:r>
        <w:rPr>
          <w:sz w:val="24"/>
          <w:szCs w:val="24"/>
        </w:rPr>
        <w:t>З</w:t>
      </w:r>
      <w:r w:rsidRPr="00D35839">
        <w:rPr>
          <w:sz w:val="24"/>
          <w:szCs w:val="24"/>
        </w:rPr>
        <w:t>адани</w:t>
      </w:r>
      <w:r>
        <w:rPr>
          <w:sz w:val="24"/>
          <w:szCs w:val="24"/>
        </w:rPr>
        <w:t>я</w:t>
      </w:r>
      <w:r w:rsidRPr="00D35839">
        <w:rPr>
          <w:sz w:val="24"/>
          <w:szCs w:val="24"/>
        </w:rPr>
        <w:t xml:space="preserve">  формиру</w:t>
      </w:r>
      <w:r>
        <w:rPr>
          <w:sz w:val="24"/>
          <w:szCs w:val="24"/>
        </w:rPr>
        <w:t>е</w:t>
      </w:r>
      <w:r w:rsidRPr="00D35839">
        <w:rPr>
          <w:sz w:val="24"/>
          <w:szCs w:val="24"/>
        </w:rPr>
        <w:t xml:space="preserve">тся в соответствии с </w:t>
      </w:r>
      <w:r>
        <w:rPr>
          <w:sz w:val="24"/>
          <w:szCs w:val="24"/>
        </w:rPr>
        <w:t xml:space="preserve">общими и </w:t>
      </w:r>
      <w:r w:rsidRPr="00D35839">
        <w:rPr>
          <w:sz w:val="24"/>
          <w:szCs w:val="24"/>
        </w:rPr>
        <w:t xml:space="preserve">профессиональными компетенциями специальности </w:t>
      </w:r>
      <w:r w:rsidR="00323182">
        <w:rPr>
          <w:sz w:val="24"/>
          <w:szCs w:val="24"/>
        </w:rPr>
        <w:t>31.02.01 Лечебное</w:t>
      </w:r>
      <w:r w:rsidRPr="00D35839">
        <w:rPr>
          <w:sz w:val="24"/>
          <w:szCs w:val="24"/>
        </w:rPr>
        <w:t xml:space="preserve"> дело. </w:t>
      </w:r>
      <w:r w:rsidRPr="00CC1A39">
        <w:rPr>
          <w:sz w:val="24"/>
          <w:szCs w:val="24"/>
        </w:rPr>
        <w:t xml:space="preserve"> </w:t>
      </w:r>
    </w:p>
    <w:p w:rsidR="00E0027C" w:rsidRPr="00CC1A39" w:rsidRDefault="00483FD9" w:rsidP="00D64ABB">
      <w:pPr>
        <w:tabs>
          <w:tab w:val="left" w:pos="709"/>
        </w:tabs>
        <w:spacing w:line="360" w:lineRule="auto"/>
        <w:jc w:val="both"/>
        <w:rPr>
          <w:sz w:val="24"/>
          <w:szCs w:val="24"/>
        </w:rPr>
      </w:pPr>
      <w:r>
        <w:rPr>
          <w:b/>
          <w:sz w:val="24"/>
          <w:szCs w:val="24"/>
        </w:rPr>
        <w:t>3.2</w:t>
      </w:r>
      <w:r w:rsidR="00692EF2" w:rsidRPr="00E0027C">
        <w:rPr>
          <w:b/>
          <w:sz w:val="24"/>
          <w:szCs w:val="24"/>
        </w:rPr>
        <w:t>.</w:t>
      </w:r>
      <w:r w:rsidR="00692EF2" w:rsidRPr="00E0027C">
        <w:rPr>
          <w:sz w:val="24"/>
          <w:szCs w:val="24"/>
        </w:rPr>
        <w:t xml:space="preserve"> </w:t>
      </w:r>
      <w:r w:rsidRPr="00E0027C">
        <w:rPr>
          <w:sz w:val="24"/>
          <w:szCs w:val="24"/>
        </w:rPr>
        <w:t xml:space="preserve">Конкурсное задание </w:t>
      </w:r>
      <w:r w:rsidR="00E0027C">
        <w:rPr>
          <w:sz w:val="24"/>
          <w:szCs w:val="24"/>
        </w:rPr>
        <w:t xml:space="preserve"> </w:t>
      </w:r>
      <w:r w:rsidR="00E0027C" w:rsidRPr="00CC1A39">
        <w:rPr>
          <w:sz w:val="24"/>
          <w:szCs w:val="24"/>
        </w:rPr>
        <w:t>«Перевод проф</w:t>
      </w:r>
      <w:r w:rsidR="00E0027C">
        <w:rPr>
          <w:sz w:val="24"/>
          <w:szCs w:val="24"/>
        </w:rPr>
        <w:t>ессионального текста</w:t>
      </w:r>
      <w:r w:rsidR="00E0027C" w:rsidRPr="00CC1A39">
        <w:rPr>
          <w:sz w:val="24"/>
          <w:szCs w:val="24"/>
        </w:rPr>
        <w:t xml:space="preserve">» позволяет  оценить уровень </w:t>
      </w:r>
      <w:proofErr w:type="spellStart"/>
      <w:r w:rsidR="00E0027C" w:rsidRPr="00CC1A39">
        <w:rPr>
          <w:sz w:val="24"/>
          <w:szCs w:val="24"/>
        </w:rPr>
        <w:t>сформированности</w:t>
      </w:r>
      <w:proofErr w:type="spellEnd"/>
      <w:r w:rsidR="00E0027C" w:rsidRPr="00CC1A39">
        <w:rPr>
          <w:sz w:val="24"/>
          <w:szCs w:val="24"/>
        </w:rPr>
        <w:t>:</w:t>
      </w:r>
    </w:p>
    <w:p w:rsidR="00E0027C" w:rsidRPr="00CC1A39" w:rsidRDefault="00E0027C" w:rsidP="00E0027C">
      <w:pPr>
        <w:tabs>
          <w:tab w:val="left" w:pos="709"/>
        </w:tabs>
        <w:spacing w:line="360" w:lineRule="auto"/>
        <w:ind w:firstLine="709"/>
        <w:jc w:val="both"/>
        <w:rPr>
          <w:sz w:val="24"/>
          <w:szCs w:val="24"/>
        </w:rPr>
      </w:pPr>
      <w:r>
        <w:rPr>
          <w:sz w:val="24"/>
          <w:szCs w:val="24"/>
        </w:rPr>
        <w:t xml:space="preserve">- </w:t>
      </w:r>
      <w:r w:rsidRPr="00CC1A39">
        <w:rPr>
          <w:sz w:val="24"/>
          <w:szCs w:val="24"/>
        </w:rPr>
        <w:t>умений применять лексику и грамматику иностранного языка для перевода текста на профессиональную тему;</w:t>
      </w:r>
    </w:p>
    <w:p w:rsidR="00E0027C" w:rsidRPr="00CC1A39" w:rsidRDefault="00E0027C" w:rsidP="00E0027C">
      <w:pPr>
        <w:tabs>
          <w:tab w:val="left" w:pos="709"/>
        </w:tabs>
        <w:spacing w:line="360" w:lineRule="auto"/>
        <w:ind w:firstLine="709"/>
        <w:jc w:val="both"/>
        <w:rPr>
          <w:sz w:val="24"/>
          <w:szCs w:val="24"/>
        </w:rPr>
      </w:pPr>
      <w:r>
        <w:rPr>
          <w:sz w:val="24"/>
          <w:szCs w:val="24"/>
        </w:rPr>
        <w:t xml:space="preserve">- </w:t>
      </w:r>
      <w:r w:rsidRPr="00CC1A39">
        <w:rPr>
          <w:sz w:val="24"/>
          <w:szCs w:val="24"/>
        </w:rPr>
        <w:t>умений общаться (устно и письменно) на иностранном языке на профессиональные  темы;</w:t>
      </w:r>
    </w:p>
    <w:p w:rsidR="00E0027C" w:rsidRPr="00CC1A39" w:rsidRDefault="00E0027C" w:rsidP="00E0027C">
      <w:pPr>
        <w:tabs>
          <w:tab w:val="left" w:pos="709"/>
        </w:tabs>
        <w:spacing w:line="360" w:lineRule="auto"/>
        <w:ind w:firstLine="709"/>
        <w:jc w:val="both"/>
        <w:rPr>
          <w:sz w:val="24"/>
          <w:szCs w:val="24"/>
        </w:rPr>
      </w:pPr>
      <w:r>
        <w:rPr>
          <w:sz w:val="24"/>
          <w:szCs w:val="24"/>
        </w:rPr>
        <w:t xml:space="preserve">- способность </w:t>
      </w:r>
      <w:r w:rsidRPr="00CC1A39">
        <w:rPr>
          <w:sz w:val="24"/>
          <w:szCs w:val="24"/>
        </w:rPr>
        <w:t>использования информационно-коммуникационных технологий в профессиональной деятельности.</w:t>
      </w:r>
    </w:p>
    <w:p w:rsidR="00E0027C" w:rsidRPr="00CC1A39" w:rsidRDefault="00E0027C" w:rsidP="00E0027C">
      <w:pPr>
        <w:tabs>
          <w:tab w:val="left" w:pos="709"/>
        </w:tabs>
        <w:spacing w:line="360" w:lineRule="auto"/>
        <w:ind w:firstLine="709"/>
        <w:jc w:val="both"/>
        <w:rPr>
          <w:color w:val="FF0000"/>
          <w:sz w:val="24"/>
          <w:szCs w:val="24"/>
        </w:rPr>
      </w:pPr>
      <w:r>
        <w:rPr>
          <w:sz w:val="24"/>
          <w:szCs w:val="24"/>
        </w:rPr>
        <w:t>Задание «П</w:t>
      </w:r>
      <w:r w:rsidRPr="00CC1A39">
        <w:rPr>
          <w:sz w:val="24"/>
          <w:szCs w:val="24"/>
        </w:rPr>
        <w:t>еревод</w:t>
      </w:r>
      <w:r>
        <w:rPr>
          <w:sz w:val="24"/>
          <w:szCs w:val="24"/>
        </w:rPr>
        <w:t xml:space="preserve"> профессионального</w:t>
      </w:r>
      <w:r w:rsidRPr="00CC1A39">
        <w:rPr>
          <w:sz w:val="24"/>
          <w:szCs w:val="24"/>
        </w:rPr>
        <w:t xml:space="preserve"> текста</w:t>
      </w:r>
      <w:r>
        <w:rPr>
          <w:sz w:val="24"/>
          <w:szCs w:val="24"/>
        </w:rPr>
        <w:t>»</w:t>
      </w:r>
      <w:r w:rsidRPr="00CC1A39">
        <w:rPr>
          <w:sz w:val="24"/>
          <w:szCs w:val="24"/>
        </w:rPr>
        <w:t xml:space="preserve"> </w:t>
      </w:r>
      <w:r>
        <w:rPr>
          <w:sz w:val="24"/>
          <w:szCs w:val="24"/>
        </w:rPr>
        <w:t xml:space="preserve">с иностранного языка на русский </w:t>
      </w:r>
      <w:r w:rsidRPr="00CC1A39">
        <w:rPr>
          <w:sz w:val="24"/>
          <w:szCs w:val="24"/>
        </w:rPr>
        <w:t xml:space="preserve">включает </w:t>
      </w:r>
      <w:r>
        <w:rPr>
          <w:sz w:val="24"/>
          <w:szCs w:val="24"/>
        </w:rPr>
        <w:t xml:space="preserve">выполнение следующих </w:t>
      </w:r>
      <w:r w:rsidRPr="00CC1A39">
        <w:rPr>
          <w:sz w:val="24"/>
          <w:szCs w:val="24"/>
        </w:rPr>
        <w:t xml:space="preserve"> задач:</w:t>
      </w:r>
    </w:p>
    <w:p w:rsidR="00E0027C" w:rsidRPr="00CC1A39" w:rsidRDefault="00E0027C" w:rsidP="00E0027C">
      <w:pPr>
        <w:tabs>
          <w:tab w:val="left" w:pos="709"/>
        </w:tabs>
        <w:spacing w:line="360" w:lineRule="auto"/>
        <w:jc w:val="both"/>
        <w:rPr>
          <w:sz w:val="24"/>
          <w:szCs w:val="24"/>
        </w:rPr>
      </w:pPr>
      <w:r>
        <w:rPr>
          <w:sz w:val="24"/>
          <w:szCs w:val="24"/>
        </w:rPr>
        <w:t>1)</w:t>
      </w:r>
      <w:r w:rsidRPr="00282730">
        <w:rPr>
          <w:sz w:val="24"/>
          <w:szCs w:val="24"/>
        </w:rPr>
        <w:t>письменный</w:t>
      </w:r>
      <w:r>
        <w:rPr>
          <w:sz w:val="24"/>
          <w:szCs w:val="24"/>
        </w:rPr>
        <w:t xml:space="preserve"> </w:t>
      </w:r>
      <w:r w:rsidRPr="00CC1A39">
        <w:rPr>
          <w:sz w:val="24"/>
          <w:szCs w:val="24"/>
        </w:rPr>
        <w:t xml:space="preserve">перевод </w:t>
      </w:r>
      <w:r>
        <w:rPr>
          <w:sz w:val="24"/>
          <w:szCs w:val="24"/>
        </w:rPr>
        <w:t xml:space="preserve">профессионально-ориентированного </w:t>
      </w:r>
      <w:r w:rsidRPr="00CC1A39">
        <w:rPr>
          <w:sz w:val="24"/>
          <w:szCs w:val="24"/>
        </w:rPr>
        <w:t>текста</w:t>
      </w:r>
      <w:r>
        <w:rPr>
          <w:sz w:val="24"/>
          <w:szCs w:val="24"/>
        </w:rPr>
        <w:t xml:space="preserve"> без словаря с иностранного языка на русский</w:t>
      </w:r>
      <w:r w:rsidRPr="00CC1A39">
        <w:rPr>
          <w:sz w:val="24"/>
          <w:szCs w:val="24"/>
        </w:rPr>
        <w:t xml:space="preserve">; </w:t>
      </w:r>
    </w:p>
    <w:p w:rsidR="00E0027C" w:rsidRPr="00CC1A39" w:rsidRDefault="00E0027C" w:rsidP="00E0027C">
      <w:pPr>
        <w:tabs>
          <w:tab w:val="left" w:pos="709"/>
        </w:tabs>
        <w:spacing w:line="360" w:lineRule="auto"/>
        <w:jc w:val="both"/>
        <w:rPr>
          <w:sz w:val="24"/>
          <w:szCs w:val="24"/>
        </w:rPr>
      </w:pPr>
      <w:r>
        <w:rPr>
          <w:sz w:val="24"/>
          <w:szCs w:val="24"/>
        </w:rPr>
        <w:t xml:space="preserve">2)прослушивание иностранного текста  и </w:t>
      </w:r>
      <w:r w:rsidRPr="00CC1A39">
        <w:rPr>
          <w:sz w:val="24"/>
          <w:szCs w:val="24"/>
        </w:rPr>
        <w:t>ответы на вопросы по тексту</w:t>
      </w:r>
      <w:r>
        <w:rPr>
          <w:sz w:val="24"/>
          <w:szCs w:val="24"/>
        </w:rPr>
        <w:t xml:space="preserve"> (</w:t>
      </w:r>
      <w:proofErr w:type="spellStart"/>
      <w:r w:rsidRPr="00CC1A39">
        <w:rPr>
          <w:sz w:val="24"/>
          <w:szCs w:val="24"/>
        </w:rPr>
        <w:t>а</w:t>
      </w:r>
      <w:r>
        <w:rPr>
          <w:sz w:val="24"/>
          <w:szCs w:val="24"/>
        </w:rPr>
        <w:t>удирование</w:t>
      </w:r>
      <w:proofErr w:type="spellEnd"/>
      <w:r>
        <w:rPr>
          <w:sz w:val="24"/>
          <w:szCs w:val="24"/>
        </w:rPr>
        <w:t>, выполнение действия)</w:t>
      </w:r>
      <w:r w:rsidRPr="00CC1A39">
        <w:rPr>
          <w:sz w:val="24"/>
          <w:szCs w:val="24"/>
        </w:rPr>
        <w:t>.</w:t>
      </w:r>
    </w:p>
    <w:p w:rsidR="00E0027C" w:rsidRPr="00CC1A39" w:rsidRDefault="00E0027C" w:rsidP="00E0027C">
      <w:pPr>
        <w:tabs>
          <w:tab w:val="left" w:pos="709"/>
        </w:tabs>
        <w:spacing w:line="360" w:lineRule="auto"/>
        <w:jc w:val="both"/>
        <w:rPr>
          <w:sz w:val="24"/>
          <w:szCs w:val="24"/>
        </w:rPr>
      </w:pPr>
      <w:r>
        <w:rPr>
          <w:sz w:val="24"/>
          <w:szCs w:val="24"/>
        </w:rPr>
        <w:t>Объем  т</w:t>
      </w:r>
      <w:r w:rsidRPr="00CC1A39">
        <w:rPr>
          <w:sz w:val="24"/>
          <w:szCs w:val="24"/>
        </w:rPr>
        <w:t>екст</w:t>
      </w:r>
      <w:r>
        <w:rPr>
          <w:sz w:val="24"/>
          <w:szCs w:val="24"/>
        </w:rPr>
        <w:t xml:space="preserve">а на иностранном языке </w:t>
      </w:r>
      <w:r w:rsidRPr="00CC1A39">
        <w:rPr>
          <w:sz w:val="24"/>
          <w:szCs w:val="24"/>
        </w:rPr>
        <w:t xml:space="preserve"> составля</w:t>
      </w:r>
      <w:r>
        <w:rPr>
          <w:sz w:val="24"/>
          <w:szCs w:val="24"/>
        </w:rPr>
        <w:t xml:space="preserve">ет </w:t>
      </w:r>
      <w:r w:rsidRPr="00CC1A39">
        <w:rPr>
          <w:sz w:val="24"/>
          <w:szCs w:val="24"/>
        </w:rPr>
        <w:t xml:space="preserve"> </w:t>
      </w:r>
      <w:r w:rsidRPr="00843E1A">
        <w:rPr>
          <w:sz w:val="24"/>
          <w:szCs w:val="24"/>
          <w:u w:val="single"/>
        </w:rPr>
        <w:t>(1500-2000</w:t>
      </w:r>
      <w:r w:rsidRPr="00843E1A">
        <w:rPr>
          <w:sz w:val="24"/>
          <w:szCs w:val="24"/>
        </w:rPr>
        <w:t>)</w:t>
      </w:r>
      <w:r w:rsidRPr="00CC1A39">
        <w:rPr>
          <w:sz w:val="24"/>
          <w:szCs w:val="24"/>
        </w:rPr>
        <w:t xml:space="preserve"> знаков. </w:t>
      </w:r>
    </w:p>
    <w:p w:rsidR="00483FD9" w:rsidRPr="00D64ABB" w:rsidRDefault="00E0027C" w:rsidP="00D64ABB">
      <w:pPr>
        <w:tabs>
          <w:tab w:val="left" w:pos="709"/>
        </w:tabs>
        <w:spacing w:line="360" w:lineRule="auto"/>
        <w:jc w:val="both"/>
        <w:rPr>
          <w:sz w:val="24"/>
          <w:szCs w:val="24"/>
        </w:rPr>
      </w:pPr>
      <w:r w:rsidRPr="00CC1A39">
        <w:rPr>
          <w:sz w:val="24"/>
          <w:szCs w:val="24"/>
        </w:rPr>
        <w:t xml:space="preserve">Задание по переводу иностранного текста  разработано на  </w:t>
      </w:r>
      <w:r>
        <w:rPr>
          <w:sz w:val="24"/>
          <w:szCs w:val="24"/>
        </w:rPr>
        <w:t xml:space="preserve">двух </w:t>
      </w:r>
      <w:r w:rsidRPr="00CC1A39">
        <w:rPr>
          <w:sz w:val="24"/>
          <w:szCs w:val="24"/>
        </w:rPr>
        <w:t>языках, которые изучают участники Олимпиады</w:t>
      </w:r>
      <w:r>
        <w:rPr>
          <w:sz w:val="24"/>
          <w:szCs w:val="24"/>
        </w:rPr>
        <w:t xml:space="preserve"> (английский и немецкий)</w:t>
      </w:r>
      <w:r w:rsidRPr="00CC1A39">
        <w:rPr>
          <w:sz w:val="24"/>
          <w:szCs w:val="24"/>
        </w:rPr>
        <w:t xml:space="preserve">. </w:t>
      </w:r>
    </w:p>
    <w:p w:rsidR="00A827E2" w:rsidRDefault="00483FD9" w:rsidP="004602FF">
      <w:pPr>
        <w:tabs>
          <w:tab w:val="left" w:pos="1134"/>
        </w:tabs>
        <w:spacing w:line="360" w:lineRule="auto"/>
        <w:jc w:val="both"/>
        <w:rPr>
          <w:sz w:val="24"/>
          <w:szCs w:val="24"/>
        </w:rPr>
      </w:pPr>
      <w:r w:rsidRPr="00E0027C">
        <w:rPr>
          <w:sz w:val="24"/>
          <w:szCs w:val="24"/>
        </w:rPr>
        <w:t xml:space="preserve"> </w:t>
      </w:r>
      <w:r w:rsidRPr="00E0027C">
        <w:rPr>
          <w:b/>
          <w:sz w:val="24"/>
          <w:szCs w:val="24"/>
        </w:rPr>
        <w:t>3.3.</w:t>
      </w:r>
      <w:r w:rsidR="004602FF" w:rsidRPr="00E0027C">
        <w:rPr>
          <w:sz w:val="24"/>
          <w:szCs w:val="24"/>
        </w:rPr>
        <w:t xml:space="preserve"> Конкурсное задание </w:t>
      </w:r>
      <w:proofErr w:type="gramStart"/>
      <w:r w:rsidR="004602FF" w:rsidRPr="00E0027C">
        <w:rPr>
          <w:sz w:val="24"/>
          <w:szCs w:val="24"/>
        </w:rPr>
        <w:t>-р</w:t>
      </w:r>
      <w:proofErr w:type="gramEnd"/>
      <w:r w:rsidR="004602FF" w:rsidRPr="00E0027C">
        <w:rPr>
          <w:sz w:val="24"/>
          <w:szCs w:val="24"/>
        </w:rPr>
        <w:t>ешение заданий в тестовой форме;</w:t>
      </w:r>
    </w:p>
    <w:p w:rsidR="002213D0" w:rsidRDefault="004602FF" w:rsidP="002213D0">
      <w:pPr>
        <w:tabs>
          <w:tab w:val="left" w:pos="1134"/>
        </w:tabs>
        <w:spacing w:line="360" w:lineRule="auto"/>
        <w:ind w:firstLine="709"/>
        <w:jc w:val="both"/>
        <w:rPr>
          <w:sz w:val="24"/>
          <w:szCs w:val="24"/>
        </w:rPr>
      </w:pPr>
      <w:r w:rsidRPr="00CC1A39">
        <w:rPr>
          <w:sz w:val="24"/>
          <w:szCs w:val="24"/>
        </w:rPr>
        <w:t xml:space="preserve">Выполнение </w:t>
      </w:r>
      <w:r>
        <w:rPr>
          <w:sz w:val="24"/>
          <w:szCs w:val="24"/>
        </w:rPr>
        <w:t xml:space="preserve">задания «Тестирование» </w:t>
      </w:r>
      <w:r w:rsidRPr="00CC1A39">
        <w:rPr>
          <w:sz w:val="24"/>
          <w:szCs w:val="24"/>
        </w:rPr>
        <w:t xml:space="preserve">реализуется посредством применения прикладных компьютерных программ, что обеспечивает  возможность  генерировать для каждого участника уникальную последовательность заданий, содержащую требуемое </w:t>
      </w:r>
      <w:r w:rsidRPr="00CC1A39">
        <w:rPr>
          <w:sz w:val="24"/>
          <w:szCs w:val="24"/>
        </w:rPr>
        <w:lastRenderedPageBreak/>
        <w:t xml:space="preserve">количество вопросов из каждого раздела и исключающую возможность повторения заданий.  </w:t>
      </w:r>
    </w:p>
    <w:p w:rsidR="00A827E2" w:rsidRDefault="00D64ABB" w:rsidP="00A827E2">
      <w:pPr>
        <w:tabs>
          <w:tab w:val="left" w:pos="1134"/>
        </w:tabs>
        <w:spacing w:line="360" w:lineRule="auto"/>
        <w:jc w:val="both"/>
        <w:rPr>
          <w:sz w:val="24"/>
          <w:szCs w:val="24"/>
        </w:rPr>
      </w:pPr>
      <w:r>
        <w:rPr>
          <w:sz w:val="24"/>
          <w:szCs w:val="24"/>
        </w:rPr>
        <w:t xml:space="preserve">        </w:t>
      </w:r>
      <w:r w:rsidR="004602FF">
        <w:rPr>
          <w:sz w:val="24"/>
          <w:szCs w:val="24"/>
        </w:rPr>
        <w:t>В тестировании будут представлены вопросы по всем профессиональным модулям в соответствии с ФГОС СПО специальности 31.02.01 Лечебное дело.</w:t>
      </w:r>
    </w:p>
    <w:p w:rsidR="004602FF" w:rsidRPr="004602FF" w:rsidRDefault="00692EF2" w:rsidP="00A827E2">
      <w:pPr>
        <w:tabs>
          <w:tab w:val="left" w:pos="1134"/>
        </w:tabs>
        <w:spacing w:line="360" w:lineRule="auto"/>
        <w:jc w:val="both"/>
        <w:rPr>
          <w:sz w:val="24"/>
          <w:szCs w:val="24"/>
        </w:rPr>
      </w:pPr>
      <w:r w:rsidRPr="00AD2241">
        <w:rPr>
          <w:sz w:val="24"/>
          <w:szCs w:val="24"/>
        </w:rPr>
        <w:t xml:space="preserve">Тестовое задание </w:t>
      </w:r>
      <w:r w:rsidR="004602FF">
        <w:rPr>
          <w:sz w:val="24"/>
          <w:szCs w:val="24"/>
        </w:rPr>
        <w:t xml:space="preserve">предполагает вопросы </w:t>
      </w:r>
      <w:r w:rsidRPr="00AD2241">
        <w:rPr>
          <w:sz w:val="24"/>
          <w:szCs w:val="24"/>
        </w:rPr>
        <w:t xml:space="preserve">закрытой формы с выбором одного </w:t>
      </w:r>
      <w:r w:rsidR="004602FF">
        <w:rPr>
          <w:sz w:val="24"/>
          <w:szCs w:val="24"/>
        </w:rPr>
        <w:t xml:space="preserve">правильного </w:t>
      </w:r>
      <w:r>
        <w:rPr>
          <w:sz w:val="24"/>
          <w:szCs w:val="24"/>
        </w:rPr>
        <w:t>варианта</w:t>
      </w:r>
      <w:r w:rsidRPr="00AD2241">
        <w:rPr>
          <w:sz w:val="24"/>
          <w:szCs w:val="24"/>
        </w:rPr>
        <w:t xml:space="preserve"> ответа</w:t>
      </w:r>
      <w:r w:rsidR="004602FF">
        <w:rPr>
          <w:sz w:val="24"/>
          <w:szCs w:val="24"/>
        </w:rPr>
        <w:t>.</w:t>
      </w:r>
      <w:r w:rsidR="004602FF" w:rsidRPr="004602FF">
        <w:rPr>
          <w:sz w:val="28"/>
          <w:szCs w:val="28"/>
        </w:rPr>
        <w:t xml:space="preserve"> </w:t>
      </w:r>
      <w:r w:rsidR="004602FF" w:rsidRPr="004602FF">
        <w:rPr>
          <w:sz w:val="24"/>
          <w:szCs w:val="24"/>
        </w:rPr>
        <w:t>Из 1500 тестовых заданий каждому участнику будет предложено путем случайной компьютерной выборки 50 заданий.</w:t>
      </w:r>
    </w:p>
    <w:p w:rsidR="00A827E2" w:rsidRDefault="00A827E2" w:rsidP="00A827E2">
      <w:pPr>
        <w:tabs>
          <w:tab w:val="left" w:pos="1134"/>
        </w:tabs>
        <w:spacing w:line="360" w:lineRule="auto"/>
        <w:jc w:val="both"/>
        <w:rPr>
          <w:sz w:val="24"/>
          <w:szCs w:val="24"/>
        </w:rPr>
      </w:pPr>
      <w:r>
        <w:rPr>
          <w:b/>
          <w:sz w:val="24"/>
          <w:szCs w:val="24"/>
        </w:rPr>
        <w:t>3.4</w:t>
      </w:r>
      <w:r w:rsidR="00692EF2" w:rsidRPr="000C7675">
        <w:rPr>
          <w:b/>
          <w:sz w:val="24"/>
          <w:szCs w:val="24"/>
        </w:rPr>
        <w:t>.</w:t>
      </w:r>
      <w:r w:rsidR="00692EF2">
        <w:rPr>
          <w:sz w:val="24"/>
          <w:szCs w:val="24"/>
        </w:rPr>
        <w:t xml:space="preserve"> </w:t>
      </w:r>
      <w:r w:rsidR="004602FF">
        <w:rPr>
          <w:sz w:val="24"/>
          <w:szCs w:val="24"/>
        </w:rPr>
        <w:t>Конкурсное задание «Д</w:t>
      </w:r>
      <w:r w:rsidR="004602FF" w:rsidRPr="00323182">
        <w:rPr>
          <w:sz w:val="24"/>
          <w:szCs w:val="24"/>
        </w:rPr>
        <w:t>емонстрация практических навыков в симулированных условиях</w:t>
      </w:r>
      <w:r w:rsidR="004602FF">
        <w:rPr>
          <w:sz w:val="24"/>
          <w:szCs w:val="24"/>
        </w:rPr>
        <w:t>»</w:t>
      </w:r>
      <w:r>
        <w:rPr>
          <w:sz w:val="24"/>
          <w:szCs w:val="24"/>
        </w:rPr>
        <w:t>.</w:t>
      </w:r>
    </w:p>
    <w:p w:rsidR="00A827E2" w:rsidRDefault="00D64ABB" w:rsidP="00A827E2">
      <w:pPr>
        <w:tabs>
          <w:tab w:val="left" w:pos="1134"/>
        </w:tabs>
        <w:spacing w:line="360" w:lineRule="auto"/>
        <w:jc w:val="both"/>
        <w:rPr>
          <w:sz w:val="24"/>
          <w:szCs w:val="24"/>
        </w:rPr>
      </w:pPr>
      <w:r>
        <w:rPr>
          <w:sz w:val="24"/>
          <w:szCs w:val="24"/>
        </w:rPr>
        <w:t xml:space="preserve">      </w:t>
      </w:r>
      <w:r w:rsidR="004602FF">
        <w:rPr>
          <w:sz w:val="24"/>
          <w:szCs w:val="24"/>
        </w:rPr>
        <w:t xml:space="preserve">В рамках практического задания конкурсантам будет предложено: практическая ситуация «Тактика фельдшера при приеме пациента на </w:t>
      </w:r>
      <w:proofErr w:type="spellStart"/>
      <w:r w:rsidR="004602FF">
        <w:rPr>
          <w:sz w:val="24"/>
          <w:szCs w:val="24"/>
        </w:rPr>
        <w:t>ФАПе</w:t>
      </w:r>
      <w:proofErr w:type="spellEnd"/>
      <w:r w:rsidR="004602FF">
        <w:rPr>
          <w:sz w:val="24"/>
          <w:szCs w:val="24"/>
        </w:rPr>
        <w:t>»</w:t>
      </w:r>
      <w:r w:rsidR="00341171">
        <w:rPr>
          <w:sz w:val="24"/>
          <w:szCs w:val="24"/>
        </w:rPr>
        <w:t xml:space="preserve"> в соответствии с содержание</w:t>
      </w:r>
      <w:r w:rsidR="005F5C2A">
        <w:rPr>
          <w:sz w:val="24"/>
          <w:szCs w:val="24"/>
        </w:rPr>
        <w:t>м ПМ01, 02, 03, 04, 05 и примен</w:t>
      </w:r>
      <w:r w:rsidR="00341171">
        <w:rPr>
          <w:sz w:val="24"/>
          <w:szCs w:val="24"/>
        </w:rPr>
        <w:t xml:space="preserve">ением методики стандартизированного пациента. </w:t>
      </w:r>
      <w:r w:rsidR="004602FF" w:rsidRPr="004602FF">
        <w:rPr>
          <w:sz w:val="24"/>
          <w:szCs w:val="24"/>
        </w:rPr>
        <w:t xml:space="preserve">По условиям предложенной профессиональной </w:t>
      </w:r>
      <w:r w:rsidR="004602FF" w:rsidRPr="00A827E2">
        <w:rPr>
          <w:sz w:val="24"/>
          <w:szCs w:val="24"/>
        </w:rPr>
        <w:t xml:space="preserve">ситуации каждому участнику необходимо выполнить </w:t>
      </w:r>
      <w:r w:rsidR="00810DF7" w:rsidRPr="00A827E2">
        <w:rPr>
          <w:sz w:val="24"/>
          <w:szCs w:val="24"/>
        </w:rPr>
        <w:t>3-4</w:t>
      </w:r>
      <w:r w:rsidR="004602FF" w:rsidRPr="00A827E2">
        <w:rPr>
          <w:sz w:val="24"/>
          <w:szCs w:val="24"/>
        </w:rPr>
        <w:t xml:space="preserve"> </w:t>
      </w:r>
      <w:proofErr w:type="gramStart"/>
      <w:r w:rsidR="004602FF" w:rsidRPr="00A827E2">
        <w:rPr>
          <w:sz w:val="24"/>
          <w:szCs w:val="24"/>
        </w:rPr>
        <w:t>практических</w:t>
      </w:r>
      <w:proofErr w:type="gramEnd"/>
      <w:r w:rsidR="004602FF" w:rsidRPr="00A827E2">
        <w:rPr>
          <w:sz w:val="24"/>
          <w:szCs w:val="24"/>
        </w:rPr>
        <w:t xml:space="preserve"> навыка. Общее время выполнения — </w:t>
      </w:r>
      <w:r w:rsidR="00810DF7" w:rsidRPr="00A827E2">
        <w:rPr>
          <w:sz w:val="24"/>
          <w:szCs w:val="24"/>
        </w:rPr>
        <w:t>45</w:t>
      </w:r>
      <w:r w:rsidR="004602FF" w:rsidRPr="00A827E2">
        <w:rPr>
          <w:sz w:val="24"/>
          <w:szCs w:val="24"/>
        </w:rPr>
        <w:t xml:space="preserve"> минут.</w:t>
      </w:r>
      <w:r w:rsidR="00341171" w:rsidRPr="00A827E2">
        <w:rPr>
          <w:sz w:val="24"/>
          <w:szCs w:val="24"/>
        </w:rPr>
        <w:t xml:space="preserve"> Выполнение конкурсного задания должно сопровождаться комментариями участника.</w:t>
      </w:r>
    </w:p>
    <w:p w:rsidR="00A827E2" w:rsidRDefault="00692EF2" w:rsidP="00A827E2">
      <w:pPr>
        <w:tabs>
          <w:tab w:val="left" w:pos="1134"/>
        </w:tabs>
        <w:spacing w:line="360" w:lineRule="auto"/>
        <w:jc w:val="both"/>
        <w:rPr>
          <w:sz w:val="24"/>
          <w:szCs w:val="24"/>
        </w:rPr>
      </w:pPr>
      <w:r w:rsidRPr="000C7675">
        <w:rPr>
          <w:b/>
          <w:sz w:val="24"/>
          <w:szCs w:val="24"/>
        </w:rPr>
        <w:t>3.6.</w:t>
      </w:r>
      <w:r w:rsidRPr="00CC1A39">
        <w:rPr>
          <w:sz w:val="24"/>
          <w:szCs w:val="24"/>
        </w:rPr>
        <w:t xml:space="preserve"> </w:t>
      </w:r>
      <w:r w:rsidR="005F5C2A">
        <w:rPr>
          <w:sz w:val="24"/>
          <w:szCs w:val="24"/>
        </w:rPr>
        <w:t>Конкурсное з</w:t>
      </w:r>
      <w:r w:rsidRPr="00CC1A39">
        <w:rPr>
          <w:sz w:val="24"/>
          <w:szCs w:val="24"/>
        </w:rPr>
        <w:t>адани</w:t>
      </w:r>
      <w:r w:rsidR="00341171">
        <w:rPr>
          <w:sz w:val="24"/>
          <w:szCs w:val="24"/>
        </w:rPr>
        <w:t>е</w:t>
      </w:r>
      <w:r w:rsidR="00341171" w:rsidRPr="00341171">
        <w:rPr>
          <w:sz w:val="24"/>
          <w:szCs w:val="24"/>
        </w:rPr>
        <w:t xml:space="preserve"> </w:t>
      </w:r>
      <w:r w:rsidR="00341171">
        <w:rPr>
          <w:sz w:val="24"/>
          <w:szCs w:val="24"/>
        </w:rPr>
        <w:t>«О</w:t>
      </w:r>
      <w:r w:rsidR="00341171" w:rsidRPr="00323182">
        <w:rPr>
          <w:sz w:val="24"/>
          <w:szCs w:val="24"/>
        </w:rPr>
        <w:t>бучение родственников тяжелобольных пациентов элементам ухода в домашних условиях</w:t>
      </w:r>
      <w:r w:rsidR="00341171">
        <w:rPr>
          <w:sz w:val="24"/>
          <w:szCs w:val="24"/>
        </w:rPr>
        <w:t>»</w:t>
      </w:r>
      <w:r w:rsidR="005F5C2A">
        <w:rPr>
          <w:sz w:val="24"/>
          <w:szCs w:val="24"/>
        </w:rPr>
        <w:t>.</w:t>
      </w:r>
      <w:r w:rsidR="005F5C2A" w:rsidRPr="005F5C2A">
        <w:rPr>
          <w:color w:val="000000"/>
          <w:sz w:val="28"/>
          <w:szCs w:val="28"/>
        </w:rPr>
        <w:t xml:space="preserve"> </w:t>
      </w:r>
      <w:r w:rsidR="00A827E2">
        <w:rPr>
          <w:color w:val="000000"/>
          <w:sz w:val="28"/>
          <w:szCs w:val="28"/>
        </w:rPr>
        <w:t xml:space="preserve"> </w:t>
      </w:r>
      <w:r w:rsidR="005F5C2A" w:rsidRPr="005F5C2A">
        <w:rPr>
          <w:color w:val="000000"/>
          <w:sz w:val="24"/>
          <w:szCs w:val="24"/>
        </w:rPr>
        <w:t>Участники должны: демонстрируя элементы ухода, обучить родственников тяжелобольного, страдающего неизлечимым прогрессирующим заболеванием, проводить безопасное позиционирование и мероприятия по профилактике воспалительных процессов, вызванных длительным пребыванием больного в постели</w:t>
      </w:r>
      <w:r w:rsidR="005F5C2A">
        <w:rPr>
          <w:color w:val="000000"/>
          <w:sz w:val="24"/>
          <w:szCs w:val="24"/>
        </w:rPr>
        <w:t xml:space="preserve">, </w:t>
      </w:r>
      <w:r w:rsidR="005F5C2A" w:rsidRPr="005F5C2A">
        <w:rPr>
          <w:sz w:val="24"/>
          <w:szCs w:val="24"/>
        </w:rPr>
        <w:t xml:space="preserve"> </w:t>
      </w:r>
      <w:r w:rsidR="005F5C2A">
        <w:rPr>
          <w:sz w:val="24"/>
          <w:szCs w:val="24"/>
        </w:rPr>
        <w:t>в соответствии с содержанием ПМ 05, 07</w:t>
      </w:r>
      <w:r w:rsidR="00A827E2">
        <w:rPr>
          <w:sz w:val="24"/>
          <w:szCs w:val="24"/>
        </w:rPr>
        <w:t>.</w:t>
      </w:r>
      <w:r w:rsidR="005F5C2A">
        <w:rPr>
          <w:sz w:val="24"/>
          <w:szCs w:val="24"/>
        </w:rPr>
        <w:t xml:space="preserve"> </w:t>
      </w:r>
    </w:p>
    <w:p w:rsidR="00692EF2" w:rsidRPr="00CC1A39" w:rsidRDefault="00A827E2" w:rsidP="00D64ABB">
      <w:pPr>
        <w:tabs>
          <w:tab w:val="left" w:pos="1134"/>
        </w:tabs>
        <w:spacing w:line="360" w:lineRule="auto"/>
        <w:jc w:val="both"/>
        <w:rPr>
          <w:sz w:val="24"/>
          <w:szCs w:val="24"/>
        </w:rPr>
      </w:pPr>
      <w:r>
        <w:rPr>
          <w:sz w:val="24"/>
          <w:szCs w:val="24"/>
        </w:rPr>
        <w:t>Общее время выполнени</w:t>
      </w:r>
      <w:r w:rsidR="005D6419">
        <w:rPr>
          <w:sz w:val="24"/>
          <w:szCs w:val="24"/>
        </w:rPr>
        <w:t xml:space="preserve">я </w:t>
      </w:r>
      <w:r w:rsidR="005F5C2A" w:rsidRPr="005F5C2A">
        <w:rPr>
          <w:sz w:val="24"/>
          <w:szCs w:val="24"/>
        </w:rPr>
        <w:t xml:space="preserve">задания — </w:t>
      </w:r>
      <w:r w:rsidR="005F5C2A" w:rsidRPr="00A827E2">
        <w:rPr>
          <w:sz w:val="24"/>
          <w:szCs w:val="24"/>
        </w:rPr>
        <w:t>30 минут.</w:t>
      </w:r>
      <w:r w:rsidR="005F5C2A">
        <w:rPr>
          <w:sz w:val="24"/>
          <w:szCs w:val="24"/>
        </w:rPr>
        <w:t xml:space="preserve"> </w:t>
      </w:r>
      <w:r w:rsidR="005F5C2A" w:rsidRPr="005F5C2A">
        <w:rPr>
          <w:sz w:val="24"/>
          <w:szCs w:val="24"/>
        </w:rPr>
        <w:t>Выполнение конкурсного задания должно сопровождаться</w:t>
      </w:r>
      <w:r w:rsidR="005F5C2A">
        <w:rPr>
          <w:sz w:val="24"/>
          <w:szCs w:val="24"/>
        </w:rPr>
        <w:t xml:space="preserve">  </w:t>
      </w:r>
      <w:r w:rsidR="005F5C2A" w:rsidRPr="005F5C2A">
        <w:rPr>
          <w:sz w:val="24"/>
          <w:szCs w:val="24"/>
        </w:rPr>
        <w:t>комментариями участника</w:t>
      </w:r>
    </w:p>
    <w:p w:rsidR="00692EF2" w:rsidRPr="005D527C" w:rsidRDefault="00692EF2" w:rsidP="00E641FC">
      <w:pPr>
        <w:pStyle w:val="2"/>
        <w:spacing w:line="360" w:lineRule="auto"/>
        <w:rPr>
          <w:rFonts w:ascii="Times New Roman" w:hAnsi="Times New Roman" w:cs="Times New Roman"/>
          <w:color w:val="000000" w:themeColor="text1"/>
          <w:sz w:val="28"/>
          <w:szCs w:val="28"/>
        </w:rPr>
      </w:pPr>
      <w:bookmarkStart w:id="3" w:name="_Toc33051750"/>
      <w:r w:rsidRPr="005D527C">
        <w:rPr>
          <w:rFonts w:ascii="Times New Roman" w:hAnsi="Times New Roman" w:cs="Times New Roman"/>
          <w:color w:val="000000" w:themeColor="text1"/>
          <w:sz w:val="28"/>
          <w:szCs w:val="28"/>
        </w:rPr>
        <w:t>4. Система оценивания выполнения заданий</w:t>
      </w:r>
      <w:bookmarkEnd w:id="3"/>
    </w:p>
    <w:p w:rsidR="00E0027C" w:rsidRDefault="00692EF2" w:rsidP="00E641FC">
      <w:pPr>
        <w:tabs>
          <w:tab w:val="left" w:pos="1134"/>
        </w:tabs>
        <w:spacing w:line="360" w:lineRule="auto"/>
        <w:ind w:firstLine="709"/>
        <w:jc w:val="both"/>
        <w:rPr>
          <w:sz w:val="24"/>
          <w:szCs w:val="24"/>
        </w:rPr>
      </w:pPr>
      <w:r w:rsidRPr="00FD4A60">
        <w:rPr>
          <w:b/>
          <w:sz w:val="24"/>
          <w:szCs w:val="24"/>
        </w:rPr>
        <w:t>4.1</w:t>
      </w:r>
      <w:r w:rsidRPr="00CC1A39">
        <w:rPr>
          <w:sz w:val="24"/>
          <w:szCs w:val="24"/>
        </w:rPr>
        <w:t>.</w:t>
      </w:r>
      <w:r w:rsidRPr="00CC1A39">
        <w:rPr>
          <w:sz w:val="24"/>
          <w:szCs w:val="24"/>
        </w:rPr>
        <w:tab/>
        <w:t xml:space="preserve">Оценивание выполнения конкурсных заданий осуществляется на основе следующих принципов: </w:t>
      </w:r>
    </w:p>
    <w:p w:rsidR="005F5C2A" w:rsidRDefault="00692EF2" w:rsidP="00E0027C">
      <w:pPr>
        <w:tabs>
          <w:tab w:val="left" w:pos="1134"/>
        </w:tabs>
        <w:spacing w:line="360" w:lineRule="auto"/>
        <w:ind w:firstLine="709"/>
        <w:jc w:val="both"/>
        <w:rPr>
          <w:sz w:val="24"/>
          <w:szCs w:val="24"/>
        </w:rPr>
      </w:pPr>
      <w:r>
        <w:rPr>
          <w:sz w:val="24"/>
          <w:szCs w:val="24"/>
        </w:rPr>
        <w:t xml:space="preserve">- </w:t>
      </w:r>
      <w:r w:rsidRPr="00CC1A39">
        <w:rPr>
          <w:sz w:val="24"/>
          <w:szCs w:val="24"/>
        </w:rPr>
        <w:t>соответствия содержания конкурсных заданий ФГОС СПО по специальност</w:t>
      </w:r>
      <w:r w:rsidR="005F5C2A">
        <w:rPr>
          <w:sz w:val="24"/>
          <w:szCs w:val="24"/>
        </w:rPr>
        <w:t>и «Лечебное</w:t>
      </w:r>
      <w:r>
        <w:rPr>
          <w:sz w:val="24"/>
          <w:szCs w:val="24"/>
        </w:rPr>
        <w:t xml:space="preserve"> дело»</w:t>
      </w:r>
      <w:r w:rsidR="005F5C2A">
        <w:rPr>
          <w:sz w:val="24"/>
          <w:szCs w:val="24"/>
        </w:rPr>
        <w:t>;</w:t>
      </w:r>
    </w:p>
    <w:p w:rsidR="00692EF2" w:rsidRPr="00CC1A39" w:rsidRDefault="00692EF2" w:rsidP="00692EF2">
      <w:pPr>
        <w:tabs>
          <w:tab w:val="left" w:pos="1134"/>
        </w:tabs>
        <w:spacing w:line="360" w:lineRule="auto"/>
        <w:ind w:firstLine="709"/>
        <w:jc w:val="both"/>
        <w:rPr>
          <w:sz w:val="24"/>
          <w:szCs w:val="24"/>
        </w:rPr>
      </w:pPr>
      <w:r>
        <w:rPr>
          <w:sz w:val="24"/>
          <w:szCs w:val="24"/>
        </w:rPr>
        <w:t xml:space="preserve">- </w:t>
      </w:r>
      <w:r w:rsidRPr="00CC1A39">
        <w:rPr>
          <w:sz w:val="24"/>
          <w:szCs w:val="24"/>
        </w:rPr>
        <w:t>достоверности оценки – оценка выполнения конкурсных заданий должна базироваться на общих и профессиональных к</w:t>
      </w:r>
      <w:r w:rsidR="005F5C2A">
        <w:rPr>
          <w:sz w:val="24"/>
          <w:szCs w:val="24"/>
        </w:rPr>
        <w:t>омпетенциях участников Конкурса</w:t>
      </w:r>
      <w:r w:rsidRPr="00CC1A39">
        <w:rPr>
          <w:sz w:val="24"/>
          <w:szCs w:val="24"/>
        </w:rPr>
        <w:t>, реально продемонстрированных в моделируемых профессиональных ситуациях в х</w:t>
      </w:r>
      <w:r w:rsidR="005F5C2A">
        <w:rPr>
          <w:sz w:val="24"/>
          <w:szCs w:val="24"/>
        </w:rPr>
        <w:t>оде выполнения профессиональных</w:t>
      </w:r>
      <w:r w:rsidRPr="00CC1A39">
        <w:rPr>
          <w:sz w:val="24"/>
          <w:szCs w:val="24"/>
        </w:rPr>
        <w:t xml:space="preserve"> комплексн</w:t>
      </w:r>
      <w:r w:rsidR="005F5C2A">
        <w:rPr>
          <w:sz w:val="24"/>
          <w:szCs w:val="24"/>
        </w:rPr>
        <w:t>ых заданий</w:t>
      </w:r>
      <w:r w:rsidRPr="00CC1A39">
        <w:rPr>
          <w:sz w:val="24"/>
          <w:szCs w:val="24"/>
        </w:rPr>
        <w:t>;</w:t>
      </w:r>
    </w:p>
    <w:p w:rsidR="00692EF2" w:rsidRPr="00CC1A39" w:rsidRDefault="00692EF2" w:rsidP="00692EF2">
      <w:pPr>
        <w:tabs>
          <w:tab w:val="left" w:pos="1134"/>
        </w:tabs>
        <w:spacing w:line="360" w:lineRule="auto"/>
        <w:ind w:firstLine="709"/>
        <w:jc w:val="both"/>
        <w:rPr>
          <w:sz w:val="24"/>
          <w:szCs w:val="24"/>
        </w:rPr>
      </w:pPr>
      <w:r>
        <w:rPr>
          <w:sz w:val="24"/>
          <w:szCs w:val="24"/>
        </w:rPr>
        <w:lastRenderedPageBreak/>
        <w:t xml:space="preserve">- </w:t>
      </w:r>
      <w:r w:rsidRPr="00CC1A39">
        <w:rPr>
          <w:sz w:val="24"/>
          <w:szCs w:val="24"/>
        </w:rPr>
        <w:t>адекватности оценки – оценка выполнения конкурсных заданий должна проводиться в отношении тех компетенций, которые необходимы для</w:t>
      </w:r>
      <w:r w:rsidR="005F5C2A">
        <w:rPr>
          <w:sz w:val="24"/>
          <w:szCs w:val="24"/>
        </w:rPr>
        <w:t xml:space="preserve"> эффективного выполнения заданий</w:t>
      </w:r>
      <w:r w:rsidRPr="00CC1A39">
        <w:rPr>
          <w:sz w:val="24"/>
          <w:szCs w:val="24"/>
        </w:rPr>
        <w:t>;</w:t>
      </w:r>
    </w:p>
    <w:p w:rsidR="00692EF2" w:rsidRPr="00CC1A39" w:rsidRDefault="00692EF2" w:rsidP="00692EF2">
      <w:pPr>
        <w:tabs>
          <w:tab w:val="left" w:pos="1134"/>
        </w:tabs>
        <w:spacing w:line="360" w:lineRule="auto"/>
        <w:ind w:firstLine="709"/>
        <w:jc w:val="both"/>
        <w:rPr>
          <w:sz w:val="24"/>
          <w:szCs w:val="24"/>
        </w:rPr>
      </w:pPr>
      <w:r>
        <w:rPr>
          <w:sz w:val="24"/>
          <w:szCs w:val="24"/>
        </w:rPr>
        <w:t xml:space="preserve">- </w:t>
      </w:r>
      <w:r w:rsidRPr="00CC1A39">
        <w:rPr>
          <w:sz w:val="24"/>
          <w:szCs w:val="24"/>
        </w:rPr>
        <w:t>надежности оценки – система оценивания выполнения конкурсных заданий должна обладать высокой степенью устойчивости при неоднократных (в р</w:t>
      </w:r>
      <w:r w:rsidR="005F5C2A">
        <w:rPr>
          <w:sz w:val="24"/>
          <w:szCs w:val="24"/>
        </w:rPr>
        <w:t>амках различных этапов Конкурса</w:t>
      </w:r>
      <w:r w:rsidRPr="00CC1A39">
        <w:rPr>
          <w:sz w:val="24"/>
          <w:szCs w:val="24"/>
        </w:rPr>
        <w:t xml:space="preserve">) оценках </w:t>
      </w:r>
      <w:r w:rsidR="005F5C2A">
        <w:rPr>
          <w:sz w:val="24"/>
          <w:szCs w:val="24"/>
        </w:rPr>
        <w:t>компетенций участников Конкурса</w:t>
      </w:r>
      <w:r w:rsidRPr="00CC1A39">
        <w:rPr>
          <w:sz w:val="24"/>
          <w:szCs w:val="24"/>
        </w:rPr>
        <w:t>;</w:t>
      </w:r>
    </w:p>
    <w:p w:rsidR="00692EF2" w:rsidRPr="00CC1A39" w:rsidRDefault="00692EF2" w:rsidP="00692EF2">
      <w:pPr>
        <w:tabs>
          <w:tab w:val="left" w:pos="1134"/>
        </w:tabs>
        <w:spacing w:line="360" w:lineRule="auto"/>
        <w:ind w:firstLine="709"/>
        <w:jc w:val="both"/>
        <w:rPr>
          <w:sz w:val="24"/>
          <w:szCs w:val="24"/>
        </w:rPr>
      </w:pPr>
      <w:r>
        <w:rPr>
          <w:sz w:val="24"/>
          <w:szCs w:val="24"/>
        </w:rPr>
        <w:t xml:space="preserve">- </w:t>
      </w:r>
      <w:r w:rsidRPr="00CC1A39">
        <w:rPr>
          <w:sz w:val="24"/>
          <w:szCs w:val="24"/>
        </w:rPr>
        <w:t xml:space="preserve">комплексности оценки – система оценивания выполнения конкурсных заданий должна позволять интегративно оценивать общие и профессиональные </w:t>
      </w:r>
      <w:r w:rsidR="005F5C2A">
        <w:rPr>
          <w:sz w:val="24"/>
          <w:szCs w:val="24"/>
        </w:rPr>
        <w:t>компетенции участников Конкурса</w:t>
      </w:r>
      <w:r w:rsidRPr="00CC1A39">
        <w:rPr>
          <w:sz w:val="24"/>
          <w:szCs w:val="24"/>
        </w:rPr>
        <w:t>;</w:t>
      </w:r>
    </w:p>
    <w:p w:rsidR="00692EF2" w:rsidRDefault="005F5C2A" w:rsidP="005F5C2A">
      <w:pPr>
        <w:tabs>
          <w:tab w:val="left" w:pos="1134"/>
        </w:tabs>
        <w:spacing w:line="360" w:lineRule="auto"/>
        <w:jc w:val="both"/>
        <w:rPr>
          <w:sz w:val="24"/>
          <w:szCs w:val="24"/>
        </w:rPr>
      </w:pPr>
      <w:r>
        <w:rPr>
          <w:sz w:val="24"/>
          <w:szCs w:val="24"/>
        </w:rPr>
        <w:t xml:space="preserve">         </w:t>
      </w:r>
      <w:r w:rsidR="00692EF2">
        <w:rPr>
          <w:sz w:val="24"/>
          <w:szCs w:val="24"/>
        </w:rPr>
        <w:t xml:space="preserve">- </w:t>
      </w:r>
      <w:r w:rsidR="00692EF2" w:rsidRPr="00CC1A39">
        <w:rPr>
          <w:sz w:val="24"/>
          <w:szCs w:val="24"/>
        </w:rPr>
        <w:t>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w:t>
      </w:r>
    </w:p>
    <w:p w:rsidR="007B1828" w:rsidRDefault="007B1828" w:rsidP="005F5C2A">
      <w:pPr>
        <w:tabs>
          <w:tab w:val="left" w:pos="1134"/>
        </w:tabs>
        <w:spacing w:line="360" w:lineRule="auto"/>
        <w:jc w:val="both"/>
        <w:rPr>
          <w:color w:val="000000" w:themeColor="text1"/>
          <w:sz w:val="24"/>
          <w:szCs w:val="24"/>
        </w:rPr>
      </w:pPr>
      <w:r>
        <w:rPr>
          <w:sz w:val="24"/>
          <w:szCs w:val="24"/>
        </w:rPr>
        <w:t xml:space="preserve">     -Оценивание выполнения практических навыков будет проводиться путем заполнения оценочных листов. </w:t>
      </w:r>
      <w:r w:rsidRPr="007B1828">
        <w:rPr>
          <w:color w:val="000000" w:themeColor="text1"/>
          <w:sz w:val="24"/>
          <w:szCs w:val="24"/>
        </w:rPr>
        <w:t>Оценочные листы оформляются с учетом алгоритмов выполнения манипуляций, предлагаемых Методическим центром аккредитации  для первичной аккредитации выпускников по специальности 31.02.01. Лечебное дело</w:t>
      </w:r>
      <w:r>
        <w:rPr>
          <w:color w:val="000000" w:themeColor="text1"/>
          <w:sz w:val="24"/>
          <w:szCs w:val="24"/>
        </w:rPr>
        <w:t>.</w:t>
      </w:r>
    </w:p>
    <w:p w:rsidR="00692EF2" w:rsidRPr="00CC1A39" w:rsidRDefault="00692EF2" w:rsidP="007B1828">
      <w:pPr>
        <w:tabs>
          <w:tab w:val="left" w:pos="1134"/>
        </w:tabs>
        <w:spacing w:line="360" w:lineRule="auto"/>
        <w:jc w:val="both"/>
        <w:rPr>
          <w:sz w:val="24"/>
          <w:szCs w:val="24"/>
        </w:rPr>
      </w:pPr>
      <w:r w:rsidRPr="00595A6C">
        <w:rPr>
          <w:b/>
          <w:sz w:val="24"/>
          <w:szCs w:val="24"/>
        </w:rPr>
        <w:t>4.</w:t>
      </w:r>
      <w:r w:rsidR="007B1828">
        <w:rPr>
          <w:b/>
          <w:sz w:val="24"/>
          <w:szCs w:val="24"/>
        </w:rPr>
        <w:t>2</w:t>
      </w:r>
      <w:r w:rsidRPr="00CC1A39">
        <w:rPr>
          <w:sz w:val="24"/>
          <w:szCs w:val="24"/>
        </w:rPr>
        <w:t xml:space="preserve">. Результаты выполнения конкурсных заданий оцениваются по 100-балльной шкале: </w:t>
      </w:r>
    </w:p>
    <w:p w:rsidR="00692EF2" w:rsidRPr="007B1828" w:rsidRDefault="007B1828" w:rsidP="00692EF2">
      <w:pPr>
        <w:tabs>
          <w:tab w:val="left" w:pos="1134"/>
        </w:tabs>
        <w:spacing w:line="360" w:lineRule="auto"/>
        <w:ind w:firstLine="709"/>
        <w:jc w:val="both"/>
        <w:rPr>
          <w:sz w:val="24"/>
          <w:szCs w:val="24"/>
        </w:rPr>
      </w:pPr>
      <w:r w:rsidRPr="00E0027C">
        <w:rPr>
          <w:sz w:val="24"/>
          <w:szCs w:val="24"/>
        </w:rPr>
        <w:t>За выполнение  конкурсного задания</w:t>
      </w:r>
      <w:r w:rsidR="00692EF2" w:rsidRPr="00E0027C">
        <w:rPr>
          <w:sz w:val="24"/>
          <w:szCs w:val="24"/>
        </w:rPr>
        <w:t xml:space="preserve"> </w:t>
      </w:r>
      <w:r w:rsidR="00E0027C" w:rsidRPr="00E0027C">
        <w:rPr>
          <w:sz w:val="24"/>
          <w:szCs w:val="24"/>
        </w:rPr>
        <w:t xml:space="preserve"> </w:t>
      </w:r>
      <w:r w:rsidR="00E0027C" w:rsidRPr="00CC1A39">
        <w:rPr>
          <w:sz w:val="24"/>
          <w:szCs w:val="24"/>
        </w:rPr>
        <w:t>«Перевод проф</w:t>
      </w:r>
      <w:r w:rsidR="00E0027C">
        <w:rPr>
          <w:sz w:val="24"/>
          <w:szCs w:val="24"/>
        </w:rPr>
        <w:t>ессионального текста</w:t>
      </w:r>
      <w:r w:rsidR="00E0027C" w:rsidRPr="00CC1A39">
        <w:rPr>
          <w:sz w:val="24"/>
          <w:szCs w:val="24"/>
        </w:rPr>
        <w:t xml:space="preserve">» </w:t>
      </w:r>
      <w:r w:rsidRPr="00576531">
        <w:rPr>
          <w:sz w:val="24"/>
          <w:szCs w:val="24"/>
        </w:rPr>
        <w:t>– 1</w:t>
      </w:r>
      <w:r w:rsidR="00692EF2" w:rsidRPr="00576531">
        <w:rPr>
          <w:sz w:val="24"/>
          <w:szCs w:val="24"/>
        </w:rPr>
        <w:t>0 баллов:</w:t>
      </w:r>
    </w:p>
    <w:p w:rsidR="00692EF2" w:rsidRDefault="007B1828" w:rsidP="00692EF2">
      <w:pPr>
        <w:tabs>
          <w:tab w:val="left" w:pos="1134"/>
        </w:tabs>
        <w:spacing w:line="360" w:lineRule="auto"/>
        <w:ind w:firstLine="709"/>
        <w:jc w:val="both"/>
        <w:rPr>
          <w:sz w:val="24"/>
          <w:szCs w:val="24"/>
        </w:rPr>
      </w:pPr>
      <w:r>
        <w:rPr>
          <w:sz w:val="24"/>
          <w:szCs w:val="24"/>
        </w:rPr>
        <w:t>-тестирование  – 2</w:t>
      </w:r>
      <w:r w:rsidR="00692EF2" w:rsidRPr="007B1828">
        <w:rPr>
          <w:sz w:val="24"/>
          <w:szCs w:val="24"/>
        </w:rPr>
        <w:t>0 баллов;</w:t>
      </w:r>
    </w:p>
    <w:p w:rsidR="007B1828" w:rsidRDefault="007B1828" w:rsidP="00692EF2">
      <w:pPr>
        <w:tabs>
          <w:tab w:val="left" w:pos="1134"/>
        </w:tabs>
        <w:spacing w:line="360" w:lineRule="auto"/>
        <w:ind w:firstLine="709"/>
        <w:jc w:val="both"/>
        <w:rPr>
          <w:sz w:val="24"/>
          <w:szCs w:val="24"/>
        </w:rPr>
      </w:pPr>
      <w:r>
        <w:rPr>
          <w:sz w:val="24"/>
          <w:szCs w:val="24"/>
        </w:rPr>
        <w:t>-</w:t>
      </w:r>
      <w:r w:rsidRPr="00323182">
        <w:rPr>
          <w:sz w:val="24"/>
          <w:szCs w:val="24"/>
        </w:rPr>
        <w:t xml:space="preserve">демонстрация практических навыков </w:t>
      </w:r>
      <w:proofErr w:type="gramStart"/>
      <w:r w:rsidRPr="00323182">
        <w:rPr>
          <w:sz w:val="24"/>
          <w:szCs w:val="24"/>
        </w:rPr>
        <w:t>в</w:t>
      </w:r>
      <w:proofErr w:type="gramEnd"/>
      <w:r w:rsidRPr="00323182">
        <w:rPr>
          <w:sz w:val="24"/>
          <w:szCs w:val="24"/>
        </w:rPr>
        <w:t xml:space="preserve"> симулированных условиях</w:t>
      </w:r>
      <w:r>
        <w:rPr>
          <w:sz w:val="24"/>
          <w:szCs w:val="24"/>
        </w:rPr>
        <w:t>-40 баллов;</w:t>
      </w:r>
    </w:p>
    <w:p w:rsidR="007B1828" w:rsidRDefault="007B1828" w:rsidP="00692EF2">
      <w:pPr>
        <w:tabs>
          <w:tab w:val="left" w:pos="1134"/>
        </w:tabs>
        <w:spacing w:line="360" w:lineRule="auto"/>
        <w:ind w:firstLine="709"/>
        <w:jc w:val="both"/>
        <w:rPr>
          <w:sz w:val="24"/>
          <w:szCs w:val="24"/>
        </w:rPr>
      </w:pPr>
      <w:r>
        <w:rPr>
          <w:sz w:val="24"/>
          <w:szCs w:val="24"/>
        </w:rPr>
        <w:t>-</w:t>
      </w:r>
      <w:r w:rsidRPr="007B1828">
        <w:rPr>
          <w:sz w:val="24"/>
          <w:szCs w:val="24"/>
        </w:rPr>
        <w:t xml:space="preserve"> </w:t>
      </w:r>
      <w:r w:rsidRPr="00323182">
        <w:rPr>
          <w:sz w:val="24"/>
          <w:szCs w:val="24"/>
        </w:rPr>
        <w:t>обучение родственников тяжелобольных пациентов элем</w:t>
      </w:r>
      <w:r>
        <w:rPr>
          <w:sz w:val="24"/>
          <w:szCs w:val="24"/>
        </w:rPr>
        <w:t xml:space="preserve">ентам ухода в домашних условиях- 30 баллов. </w:t>
      </w:r>
    </w:p>
    <w:p w:rsidR="007B1828" w:rsidRDefault="007B1828" w:rsidP="007B1828">
      <w:pPr>
        <w:tabs>
          <w:tab w:val="left" w:pos="1134"/>
        </w:tabs>
        <w:spacing w:line="360" w:lineRule="auto"/>
        <w:ind w:firstLine="709"/>
        <w:jc w:val="center"/>
        <w:rPr>
          <w:b/>
          <w:sz w:val="28"/>
          <w:szCs w:val="28"/>
        </w:rPr>
      </w:pPr>
      <w:r w:rsidRPr="007B1828">
        <w:rPr>
          <w:b/>
          <w:sz w:val="28"/>
          <w:szCs w:val="28"/>
        </w:rPr>
        <w:t>Критерии оценивания</w:t>
      </w:r>
    </w:p>
    <w:tbl>
      <w:tblPr>
        <w:tblStyle w:val="ac"/>
        <w:tblW w:w="0" w:type="auto"/>
        <w:tblLook w:val="04A0"/>
      </w:tblPr>
      <w:tblGrid>
        <w:gridCol w:w="791"/>
        <w:gridCol w:w="5523"/>
        <w:gridCol w:w="3257"/>
      </w:tblGrid>
      <w:tr w:rsidR="007B1828" w:rsidTr="007B1828">
        <w:tc>
          <w:tcPr>
            <w:tcW w:w="817" w:type="dxa"/>
          </w:tcPr>
          <w:p w:rsidR="007B1828" w:rsidRDefault="007B1828" w:rsidP="007B1828">
            <w:pPr>
              <w:tabs>
                <w:tab w:val="left" w:pos="1134"/>
              </w:tabs>
              <w:spacing w:line="360" w:lineRule="auto"/>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6037" w:type="dxa"/>
          </w:tcPr>
          <w:p w:rsidR="007B1828" w:rsidRDefault="00087841" w:rsidP="007B1828">
            <w:pPr>
              <w:tabs>
                <w:tab w:val="left" w:pos="1134"/>
              </w:tabs>
              <w:spacing w:line="360" w:lineRule="auto"/>
              <w:jc w:val="center"/>
              <w:rPr>
                <w:b/>
                <w:sz w:val="28"/>
                <w:szCs w:val="28"/>
              </w:rPr>
            </w:pPr>
            <w:r>
              <w:rPr>
                <w:b/>
                <w:sz w:val="28"/>
                <w:szCs w:val="28"/>
              </w:rPr>
              <w:t>Название конкурсного задания</w:t>
            </w:r>
          </w:p>
        </w:tc>
        <w:tc>
          <w:tcPr>
            <w:tcW w:w="3427" w:type="dxa"/>
          </w:tcPr>
          <w:p w:rsidR="007B1828" w:rsidRDefault="00087841" w:rsidP="007B1828">
            <w:pPr>
              <w:tabs>
                <w:tab w:val="left" w:pos="1134"/>
              </w:tabs>
              <w:spacing w:line="360" w:lineRule="auto"/>
              <w:jc w:val="center"/>
              <w:rPr>
                <w:b/>
                <w:sz w:val="28"/>
                <w:szCs w:val="28"/>
              </w:rPr>
            </w:pPr>
            <w:r>
              <w:rPr>
                <w:b/>
                <w:sz w:val="28"/>
                <w:szCs w:val="28"/>
              </w:rPr>
              <w:t>Максимальное количество баллов</w:t>
            </w:r>
          </w:p>
        </w:tc>
      </w:tr>
      <w:tr w:rsidR="007B1828" w:rsidTr="007B1828">
        <w:tc>
          <w:tcPr>
            <w:tcW w:w="817" w:type="dxa"/>
          </w:tcPr>
          <w:p w:rsidR="007B1828" w:rsidRDefault="007B1828" w:rsidP="007B1828">
            <w:pPr>
              <w:tabs>
                <w:tab w:val="left" w:pos="1134"/>
              </w:tabs>
              <w:spacing w:line="360" w:lineRule="auto"/>
              <w:jc w:val="center"/>
              <w:rPr>
                <w:b/>
                <w:sz w:val="28"/>
                <w:szCs w:val="28"/>
              </w:rPr>
            </w:pPr>
            <w:r>
              <w:rPr>
                <w:b/>
                <w:sz w:val="28"/>
                <w:szCs w:val="28"/>
              </w:rPr>
              <w:t>1</w:t>
            </w:r>
          </w:p>
        </w:tc>
        <w:tc>
          <w:tcPr>
            <w:tcW w:w="6037" w:type="dxa"/>
          </w:tcPr>
          <w:p w:rsidR="00E0027C" w:rsidRPr="00CC1A39" w:rsidRDefault="00E0027C" w:rsidP="00E0027C">
            <w:pPr>
              <w:tabs>
                <w:tab w:val="left" w:pos="1134"/>
              </w:tabs>
              <w:spacing w:line="360" w:lineRule="auto"/>
              <w:jc w:val="both"/>
              <w:rPr>
                <w:sz w:val="24"/>
                <w:szCs w:val="24"/>
              </w:rPr>
            </w:pPr>
            <w:r w:rsidRPr="00CC1A39">
              <w:rPr>
                <w:sz w:val="24"/>
                <w:szCs w:val="24"/>
              </w:rPr>
              <w:t xml:space="preserve">1 задача </w:t>
            </w:r>
            <w:r>
              <w:rPr>
                <w:sz w:val="24"/>
                <w:szCs w:val="24"/>
              </w:rPr>
              <w:t>–</w:t>
            </w:r>
            <w:r w:rsidRPr="00CC1A39">
              <w:rPr>
                <w:sz w:val="24"/>
                <w:szCs w:val="24"/>
              </w:rPr>
              <w:t xml:space="preserve"> </w:t>
            </w:r>
            <w:r>
              <w:rPr>
                <w:sz w:val="24"/>
                <w:szCs w:val="24"/>
              </w:rPr>
              <w:t xml:space="preserve">письменный </w:t>
            </w:r>
            <w:r w:rsidRPr="00CC1A39">
              <w:rPr>
                <w:sz w:val="24"/>
                <w:szCs w:val="24"/>
              </w:rPr>
              <w:t>перевод текста</w:t>
            </w:r>
            <w:r>
              <w:rPr>
                <w:sz w:val="24"/>
                <w:szCs w:val="24"/>
              </w:rPr>
              <w:t xml:space="preserve"> (сообщения)</w:t>
            </w:r>
            <w:r w:rsidRPr="00CC1A39">
              <w:rPr>
                <w:sz w:val="24"/>
                <w:szCs w:val="24"/>
              </w:rPr>
              <w:t xml:space="preserve"> - 5 баллов; </w:t>
            </w:r>
          </w:p>
          <w:p w:rsidR="00E0027C" w:rsidRPr="00CC1A39" w:rsidRDefault="00E0027C" w:rsidP="00E0027C">
            <w:pPr>
              <w:tabs>
                <w:tab w:val="left" w:pos="1134"/>
              </w:tabs>
              <w:spacing w:line="360" w:lineRule="auto"/>
              <w:jc w:val="both"/>
              <w:rPr>
                <w:sz w:val="24"/>
                <w:szCs w:val="24"/>
              </w:rPr>
            </w:pPr>
            <w:r w:rsidRPr="00CC1A39">
              <w:rPr>
                <w:sz w:val="24"/>
                <w:szCs w:val="24"/>
              </w:rPr>
              <w:t xml:space="preserve">2 задача </w:t>
            </w:r>
            <w:r>
              <w:rPr>
                <w:sz w:val="24"/>
                <w:szCs w:val="24"/>
              </w:rPr>
              <w:t>–</w:t>
            </w:r>
            <w:r w:rsidRPr="00CC1A39">
              <w:rPr>
                <w:sz w:val="24"/>
                <w:szCs w:val="24"/>
              </w:rPr>
              <w:t xml:space="preserve"> </w:t>
            </w:r>
            <w:r>
              <w:rPr>
                <w:sz w:val="24"/>
                <w:szCs w:val="24"/>
              </w:rPr>
              <w:t xml:space="preserve">ответы на вопросы, </w:t>
            </w:r>
            <w:r w:rsidRPr="00CC1A39">
              <w:rPr>
                <w:sz w:val="24"/>
                <w:szCs w:val="24"/>
              </w:rPr>
              <w:t>выполнение действия, инструкция на выполнение  которого задана в тексте</w:t>
            </w:r>
            <w:r>
              <w:rPr>
                <w:sz w:val="24"/>
                <w:szCs w:val="24"/>
              </w:rPr>
              <w:t xml:space="preserve">, </w:t>
            </w:r>
            <w:r w:rsidRPr="00CC1A39">
              <w:rPr>
                <w:sz w:val="24"/>
                <w:szCs w:val="24"/>
              </w:rPr>
              <w:t xml:space="preserve">выполнение задания на </w:t>
            </w:r>
            <w:proofErr w:type="spellStart"/>
            <w:r w:rsidRPr="00CC1A39">
              <w:rPr>
                <w:sz w:val="24"/>
                <w:szCs w:val="24"/>
              </w:rPr>
              <w:t>аудирование</w:t>
            </w:r>
            <w:proofErr w:type="spellEnd"/>
            <w:r>
              <w:rPr>
                <w:sz w:val="24"/>
                <w:szCs w:val="24"/>
              </w:rPr>
              <w:t>, иное</w:t>
            </w:r>
            <w:r w:rsidRPr="00CC1A39">
              <w:rPr>
                <w:sz w:val="24"/>
                <w:szCs w:val="24"/>
              </w:rPr>
              <w:t xml:space="preserve"> – 5 баллов;</w:t>
            </w:r>
          </w:p>
          <w:p w:rsidR="00087841" w:rsidRDefault="00087841" w:rsidP="00E0027C">
            <w:pPr>
              <w:rPr>
                <w:b/>
                <w:sz w:val="28"/>
                <w:szCs w:val="28"/>
              </w:rPr>
            </w:pPr>
          </w:p>
        </w:tc>
        <w:tc>
          <w:tcPr>
            <w:tcW w:w="3427" w:type="dxa"/>
          </w:tcPr>
          <w:p w:rsidR="007B1828" w:rsidRDefault="00087841" w:rsidP="00087841">
            <w:pPr>
              <w:tabs>
                <w:tab w:val="left" w:pos="1134"/>
              </w:tabs>
              <w:spacing w:line="360" w:lineRule="auto"/>
              <w:rPr>
                <w:b/>
                <w:sz w:val="28"/>
                <w:szCs w:val="28"/>
              </w:rPr>
            </w:pPr>
            <w:r>
              <w:rPr>
                <w:b/>
                <w:sz w:val="28"/>
                <w:szCs w:val="28"/>
              </w:rPr>
              <w:t xml:space="preserve">10 </w:t>
            </w:r>
          </w:p>
        </w:tc>
      </w:tr>
      <w:tr w:rsidR="00087841" w:rsidTr="007B1828">
        <w:tc>
          <w:tcPr>
            <w:tcW w:w="817" w:type="dxa"/>
          </w:tcPr>
          <w:p w:rsidR="00087841" w:rsidRDefault="00087841" w:rsidP="007B1828">
            <w:pPr>
              <w:tabs>
                <w:tab w:val="left" w:pos="1134"/>
              </w:tabs>
              <w:spacing w:line="360" w:lineRule="auto"/>
              <w:jc w:val="center"/>
              <w:rPr>
                <w:b/>
                <w:sz w:val="28"/>
                <w:szCs w:val="28"/>
              </w:rPr>
            </w:pPr>
            <w:r>
              <w:rPr>
                <w:b/>
                <w:sz w:val="28"/>
                <w:szCs w:val="28"/>
              </w:rPr>
              <w:t>2</w:t>
            </w:r>
          </w:p>
        </w:tc>
        <w:tc>
          <w:tcPr>
            <w:tcW w:w="6037" w:type="dxa"/>
          </w:tcPr>
          <w:p w:rsidR="00087841" w:rsidRPr="00087841" w:rsidRDefault="00087841" w:rsidP="00087841">
            <w:pPr>
              <w:rPr>
                <w:b/>
                <w:sz w:val="24"/>
                <w:szCs w:val="24"/>
              </w:rPr>
            </w:pPr>
            <w:r w:rsidRPr="00087841">
              <w:rPr>
                <w:b/>
                <w:sz w:val="24"/>
                <w:szCs w:val="24"/>
              </w:rPr>
              <w:t>Выполнение тестовых заданий</w:t>
            </w:r>
          </w:p>
          <w:p w:rsidR="00087841" w:rsidRPr="00087841" w:rsidRDefault="00087841" w:rsidP="00087841">
            <w:pPr>
              <w:rPr>
                <w:sz w:val="24"/>
                <w:szCs w:val="24"/>
              </w:rPr>
            </w:pPr>
            <w:r w:rsidRPr="00087841">
              <w:rPr>
                <w:sz w:val="24"/>
                <w:szCs w:val="24"/>
              </w:rPr>
              <w:t>Всего вопросов-50</w:t>
            </w:r>
          </w:p>
          <w:p w:rsidR="00087841" w:rsidRPr="00087841" w:rsidRDefault="00087841" w:rsidP="00087841">
            <w:pPr>
              <w:tabs>
                <w:tab w:val="left" w:pos="1134"/>
              </w:tabs>
              <w:spacing w:line="360" w:lineRule="auto"/>
              <w:rPr>
                <w:b/>
                <w:sz w:val="24"/>
                <w:szCs w:val="24"/>
              </w:rPr>
            </w:pPr>
            <w:r w:rsidRPr="00087841">
              <w:rPr>
                <w:sz w:val="24"/>
                <w:szCs w:val="24"/>
              </w:rPr>
              <w:lastRenderedPageBreak/>
              <w:t>один правильный ответ-2,5 балла</w:t>
            </w:r>
          </w:p>
        </w:tc>
        <w:tc>
          <w:tcPr>
            <w:tcW w:w="3427" w:type="dxa"/>
          </w:tcPr>
          <w:p w:rsidR="00087841" w:rsidRDefault="00087841" w:rsidP="00087841">
            <w:pPr>
              <w:tabs>
                <w:tab w:val="left" w:pos="1134"/>
              </w:tabs>
              <w:spacing w:line="360" w:lineRule="auto"/>
              <w:rPr>
                <w:b/>
                <w:sz w:val="28"/>
                <w:szCs w:val="28"/>
              </w:rPr>
            </w:pPr>
            <w:r>
              <w:rPr>
                <w:b/>
                <w:sz w:val="28"/>
                <w:szCs w:val="28"/>
              </w:rPr>
              <w:lastRenderedPageBreak/>
              <w:t>20</w:t>
            </w:r>
          </w:p>
        </w:tc>
      </w:tr>
      <w:tr w:rsidR="007B1828" w:rsidTr="007B1828">
        <w:tc>
          <w:tcPr>
            <w:tcW w:w="817" w:type="dxa"/>
          </w:tcPr>
          <w:p w:rsidR="007B1828" w:rsidRDefault="00087841" w:rsidP="007B1828">
            <w:pPr>
              <w:tabs>
                <w:tab w:val="left" w:pos="1134"/>
              </w:tabs>
              <w:spacing w:line="360" w:lineRule="auto"/>
              <w:jc w:val="center"/>
              <w:rPr>
                <w:b/>
                <w:sz w:val="28"/>
                <w:szCs w:val="28"/>
              </w:rPr>
            </w:pPr>
            <w:r>
              <w:rPr>
                <w:b/>
                <w:sz w:val="28"/>
                <w:szCs w:val="28"/>
              </w:rPr>
              <w:lastRenderedPageBreak/>
              <w:t>3</w:t>
            </w:r>
          </w:p>
        </w:tc>
        <w:tc>
          <w:tcPr>
            <w:tcW w:w="6037" w:type="dxa"/>
          </w:tcPr>
          <w:p w:rsidR="007B1828" w:rsidRPr="00087841" w:rsidRDefault="00087841" w:rsidP="00087841">
            <w:pPr>
              <w:tabs>
                <w:tab w:val="left" w:pos="1134"/>
              </w:tabs>
              <w:spacing w:line="360" w:lineRule="auto"/>
              <w:rPr>
                <w:b/>
                <w:sz w:val="24"/>
                <w:szCs w:val="24"/>
              </w:rPr>
            </w:pPr>
            <w:r w:rsidRPr="00087841">
              <w:rPr>
                <w:b/>
                <w:sz w:val="24"/>
                <w:szCs w:val="24"/>
              </w:rPr>
              <w:t>Демонстрация практических навыков в симулированных условиях</w:t>
            </w:r>
          </w:p>
          <w:p w:rsidR="00087841" w:rsidRDefault="00087841" w:rsidP="00087841">
            <w:pPr>
              <w:tabs>
                <w:tab w:val="left" w:pos="1134"/>
              </w:tabs>
              <w:spacing w:line="360" w:lineRule="auto"/>
              <w:rPr>
                <w:rFonts w:eastAsia="Calibri"/>
                <w:sz w:val="24"/>
                <w:szCs w:val="24"/>
              </w:rPr>
            </w:pPr>
            <w:r>
              <w:rPr>
                <w:sz w:val="24"/>
                <w:szCs w:val="24"/>
              </w:rPr>
              <w:t>-</w:t>
            </w:r>
            <w:r w:rsidRPr="00775C65">
              <w:rPr>
                <w:rFonts w:eastAsia="Calibri"/>
                <w:sz w:val="24"/>
                <w:szCs w:val="24"/>
              </w:rPr>
              <w:t xml:space="preserve"> </w:t>
            </w:r>
            <w:r>
              <w:rPr>
                <w:rFonts w:eastAsia="Calibri"/>
                <w:sz w:val="24"/>
                <w:szCs w:val="24"/>
              </w:rPr>
              <w:t>о</w:t>
            </w:r>
            <w:r w:rsidRPr="00775C65">
              <w:rPr>
                <w:rFonts w:eastAsia="Calibri"/>
                <w:sz w:val="24"/>
                <w:szCs w:val="24"/>
              </w:rPr>
              <w:t>ценка состояния пациента</w:t>
            </w:r>
            <w:r>
              <w:rPr>
                <w:rFonts w:eastAsia="Calibri"/>
                <w:sz w:val="24"/>
                <w:szCs w:val="24"/>
              </w:rPr>
              <w:t>-3б.;</w:t>
            </w:r>
          </w:p>
          <w:p w:rsidR="00087841" w:rsidRDefault="00087841" w:rsidP="00087841">
            <w:pPr>
              <w:tabs>
                <w:tab w:val="left" w:pos="1134"/>
              </w:tabs>
              <w:spacing w:line="360" w:lineRule="auto"/>
              <w:rPr>
                <w:rFonts w:eastAsia="Calibri"/>
                <w:sz w:val="24"/>
                <w:szCs w:val="24"/>
              </w:rPr>
            </w:pPr>
            <w:r>
              <w:rPr>
                <w:rFonts w:eastAsia="Calibri"/>
                <w:sz w:val="24"/>
                <w:szCs w:val="24"/>
              </w:rPr>
              <w:t>-</w:t>
            </w:r>
            <w:r w:rsidRPr="00775C65">
              <w:rPr>
                <w:rFonts w:eastAsia="Calibri"/>
                <w:sz w:val="24"/>
                <w:szCs w:val="24"/>
              </w:rPr>
              <w:t xml:space="preserve"> </w:t>
            </w:r>
            <w:r>
              <w:rPr>
                <w:rFonts w:eastAsia="Calibri"/>
                <w:sz w:val="24"/>
                <w:szCs w:val="24"/>
              </w:rPr>
              <w:t>к</w:t>
            </w:r>
            <w:r w:rsidRPr="00775C65">
              <w:rPr>
                <w:rFonts w:eastAsia="Calibri"/>
                <w:sz w:val="24"/>
                <w:szCs w:val="24"/>
              </w:rPr>
              <w:t>оммуникативные навыки, этика и правовые вопросы</w:t>
            </w:r>
            <w:r>
              <w:rPr>
                <w:rFonts w:eastAsia="Calibri"/>
                <w:sz w:val="24"/>
                <w:szCs w:val="24"/>
              </w:rPr>
              <w:t>-7 б.;</w:t>
            </w:r>
          </w:p>
          <w:p w:rsidR="00087841" w:rsidRDefault="00087841" w:rsidP="00087841">
            <w:pPr>
              <w:tabs>
                <w:tab w:val="left" w:pos="1134"/>
              </w:tabs>
              <w:spacing w:line="360" w:lineRule="auto"/>
              <w:rPr>
                <w:rFonts w:eastAsia="Calibri"/>
                <w:sz w:val="24"/>
                <w:szCs w:val="24"/>
              </w:rPr>
            </w:pPr>
            <w:r>
              <w:rPr>
                <w:rFonts w:eastAsia="Calibri"/>
                <w:sz w:val="24"/>
                <w:szCs w:val="24"/>
              </w:rPr>
              <w:t>-</w:t>
            </w:r>
            <w:r w:rsidRPr="00775C65">
              <w:rPr>
                <w:rFonts w:eastAsia="Calibri"/>
                <w:b/>
                <w:sz w:val="24"/>
                <w:szCs w:val="24"/>
              </w:rPr>
              <w:t xml:space="preserve"> </w:t>
            </w:r>
            <w:r w:rsidR="005D6419">
              <w:rPr>
                <w:rFonts w:eastAsia="Calibri"/>
                <w:sz w:val="24"/>
                <w:szCs w:val="24"/>
              </w:rPr>
              <w:t>выполнение практического навыка</w:t>
            </w:r>
            <w:r>
              <w:rPr>
                <w:rFonts w:eastAsia="Calibri"/>
                <w:sz w:val="24"/>
                <w:szCs w:val="24"/>
              </w:rPr>
              <w:t>- 25б.;</w:t>
            </w:r>
          </w:p>
          <w:p w:rsidR="00087841" w:rsidRDefault="00087841" w:rsidP="00087841">
            <w:pPr>
              <w:tabs>
                <w:tab w:val="left" w:pos="1134"/>
              </w:tabs>
              <w:spacing w:line="360" w:lineRule="auto"/>
              <w:rPr>
                <w:rFonts w:eastAsia="Calibri"/>
                <w:sz w:val="24"/>
                <w:szCs w:val="24"/>
              </w:rPr>
            </w:pPr>
            <w:r>
              <w:rPr>
                <w:rFonts w:eastAsia="Calibri"/>
                <w:sz w:val="24"/>
                <w:szCs w:val="24"/>
              </w:rPr>
              <w:t>-</w:t>
            </w:r>
            <w:r w:rsidRPr="00775C65">
              <w:rPr>
                <w:rFonts w:eastAsia="Calibri"/>
                <w:sz w:val="24"/>
                <w:szCs w:val="24"/>
              </w:rPr>
              <w:t xml:space="preserve"> </w:t>
            </w:r>
            <w:r>
              <w:rPr>
                <w:rFonts w:eastAsia="Calibri"/>
                <w:sz w:val="24"/>
                <w:szCs w:val="24"/>
              </w:rPr>
              <w:t>и</w:t>
            </w:r>
            <w:r w:rsidRPr="00775C65">
              <w:rPr>
                <w:rFonts w:eastAsia="Calibri"/>
                <w:sz w:val="24"/>
                <w:szCs w:val="24"/>
              </w:rPr>
              <w:t>нфекционная безопасность и эргономика</w:t>
            </w:r>
            <w:r>
              <w:rPr>
                <w:rFonts w:eastAsia="Calibri"/>
                <w:sz w:val="24"/>
                <w:szCs w:val="24"/>
              </w:rPr>
              <w:t>-5 б.;</w:t>
            </w:r>
          </w:p>
          <w:p w:rsidR="00087841" w:rsidRPr="00087841" w:rsidRDefault="00087841" w:rsidP="00087841">
            <w:pPr>
              <w:tabs>
                <w:tab w:val="left" w:pos="1134"/>
              </w:tabs>
              <w:spacing w:line="360" w:lineRule="auto"/>
              <w:rPr>
                <w:sz w:val="24"/>
                <w:szCs w:val="24"/>
              </w:rPr>
            </w:pPr>
          </w:p>
        </w:tc>
        <w:tc>
          <w:tcPr>
            <w:tcW w:w="3427" w:type="dxa"/>
          </w:tcPr>
          <w:p w:rsidR="007B1828" w:rsidRDefault="00087841" w:rsidP="00087841">
            <w:pPr>
              <w:tabs>
                <w:tab w:val="left" w:pos="1134"/>
              </w:tabs>
              <w:spacing w:line="360" w:lineRule="auto"/>
              <w:rPr>
                <w:b/>
                <w:sz w:val="28"/>
                <w:szCs w:val="28"/>
              </w:rPr>
            </w:pPr>
            <w:r>
              <w:rPr>
                <w:b/>
                <w:sz w:val="28"/>
                <w:szCs w:val="28"/>
              </w:rPr>
              <w:t>40</w:t>
            </w:r>
          </w:p>
        </w:tc>
      </w:tr>
      <w:tr w:rsidR="007B1828" w:rsidTr="007B1828">
        <w:tc>
          <w:tcPr>
            <w:tcW w:w="817" w:type="dxa"/>
          </w:tcPr>
          <w:p w:rsidR="007B1828" w:rsidRDefault="00087841" w:rsidP="007B1828">
            <w:pPr>
              <w:tabs>
                <w:tab w:val="left" w:pos="1134"/>
              </w:tabs>
              <w:spacing w:line="360" w:lineRule="auto"/>
              <w:jc w:val="center"/>
              <w:rPr>
                <w:b/>
                <w:sz w:val="28"/>
                <w:szCs w:val="28"/>
              </w:rPr>
            </w:pPr>
            <w:r>
              <w:rPr>
                <w:b/>
                <w:sz w:val="28"/>
                <w:szCs w:val="28"/>
              </w:rPr>
              <w:t>4</w:t>
            </w:r>
          </w:p>
        </w:tc>
        <w:tc>
          <w:tcPr>
            <w:tcW w:w="6037" w:type="dxa"/>
          </w:tcPr>
          <w:p w:rsidR="007B1828" w:rsidRDefault="00087841" w:rsidP="00087841">
            <w:pPr>
              <w:tabs>
                <w:tab w:val="left" w:pos="1134"/>
              </w:tabs>
              <w:spacing w:line="360" w:lineRule="auto"/>
              <w:rPr>
                <w:sz w:val="24"/>
                <w:szCs w:val="24"/>
              </w:rPr>
            </w:pPr>
            <w:r w:rsidRPr="00087841">
              <w:rPr>
                <w:b/>
                <w:sz w:val="24"/>
                <w:szCs w:val="24"/>
              </w:rPr>
              <w:t>Обучение родственников тяжелобольных пациентов</w:t>
            </w:r>
            <w:r w:rsidRPr="00087841">
              <w:rPr>
                <w:sz w:val="24"/>
                <w:szCs w:val="24"/>
              </w:rPr>
              <w:t xml:space="preserve"> элементам ухода в домашних условиях</w:t>
            </w:r>
          </w:p>
          <w:p w:rsidR="00087841" w:rsidRDefault="00087841" w:rsidP="00087841">
            <w:pPr>
              <w:tabs>
                <w:tab w:val="left" w:pos="1134"/>
              </w:tabs>
              <w:spacing w:line="360" w:lineRule="auto"/>
              <w:rPr>
                <w:rFonts w:eastAsia="Calibri"/>
                <w:sz w:val="24"/>
                <w:szCs w:val="24"/>
              </w:rPr>
            </w:pPr>
            <w:r>
              <w:rPr>
                <w:sz w:val="24"/>
                <w:szCs w:val="24"/>
              </w:rPr>
              <w:t>-</w:t>
            </w:r>
            <w:r w:rsidRPr="00775C65">
              <w:rPr>
                <w:rFonts w:eastAsia="Calibri"/>
                <w:sz w:val="24"/>
                <w:szCs w:val="24"/>
              </w:rPr>
              <w:t xml:space="preserve"> </w:t>
            </w:r>
            <w:r>
              <w:rPr>
                <w:rFonts w:eastAsia="Calibri"/>
                <w:sz w:val="24"/>
                <w:szCs w:val="24"/>
              </w:rPr>
              <w:t>о</w:t>
            </w:r>
            <w:r w:rsidRPr="00775C65">
              <w:rPr>
                <w:rFonts w:eastAsia="Calibri"/>
                <w:sz w:val="24"/>
                <w:szCs w:val="24"/>
              </w:rPr>
              <w:t>ценка состояния пациента</w:t>
            </w:r>
            <w:r>
              <w:rPr>
                <w:rFonts w:eastAsia="Calibri"/>
                <w:sz w:val="24"/>
                <w:szCs w:val="24"/>
              </w:rPr>
              <w:t>-3б.;</w:t>
            </w:r>
          </w:p>
          <w:p w:rsidR="00087841" w:rsidRDefault="00087841" w:rsidP="00087841">
            <w:pPr>
              <w:tabs>
                <w:tab w:val="left" w:pos="1134"/>
              </w:tabs>
              <w:spacing w:line="360" w:lineRule="auto"/>
              <w:rPr>
                <w:rFonts w:eastAsia="Calibri"/>
                <w:sz w:val="24"/>
                <w:szCs w:val="24"/>
              </w:rPr>
            </w:pPr>
            <w:r>
              <w:rPr>
                <w:rFonts w:eastAsia="Calibri"/>
                <w:sz w:val="24"/>
                <w:szCs w:val="24"/>
              </w:rPr>
              <w:t>-</w:t>
            </w:r>
            <w:r w:rsidRPr="00775C65">
              <w:rPr>
                <w:rFonts w:eastAsia="Calibri"/>
                <w:sz w:val="24"/>
                <w:szCs w:val="24"/>
              </w:rPr>
              <w:t xml:space="preserve"> </w:t>
            </w:r>
            <w:r>
              <w:rPr>
                <w:rFonts w:eastAsia="Calibri"/>
                <w:sz w:val="24"/>
                <w:szCs w:val="24"/>
              </w:rPr>
              <w:t>к</w:t>
            </w:r>
            <w:r w:rsidRPr="00775C65">
              <w:rPr>
                <w:rFonts w:eastAsia="Calibri"/>
                <w:sz w:val="24"/>
                <w:szCs w:val="24"/>
              </w:rPr>
              <w:t>оммуникативные навыки, этика и правовые вопросы</w:t>
            </w:r>
            <w:r>
              <w:rPr>
                <w:rFonts w:eastAsia="Calibri"/>
                <w:sz w:val="24"/>
                <w:szCs w:val="24"/>
              </w:rPr>
              <w:t>-5 б.;</w:t>
            </w:r>
          </w:p>
          <w:p w:rsidR="00087841" w:rsidRDefault="00087841" w:rsidP="00087841">
            <w:pPr>
              <w:tabs>
                <w:tab w:val="left" w:pos="1134"/>
              </w:tabs>
              <w:spacing w:line="360" w:lineRule="auto"/>
              <w:rPr>
                <w:rFonts w:eastAsia="Calibri"/>
                <w:sz w:val="24"/>
                <w:szCs w:val="24"/>
              </w:rPr>
            </w:pPr>
            <w:r>
              <w:rPr>
                <w:rFonts w:eastAsia="Calibri"/>
                <w:sz w:val="24"/>
                <w:szCs w:val="24"/>
              </w:rPr>
              <w:t>-</w:t>
            </w:r>
            <w:r w:rsidRPr="00775C65">
              <w:rPr>
                <w:rFonts w:eastAsia="Calibri"/>
                <w:b/>
                <w:sz w:val="24"/>
                <w:szCs w:val="24"/>
              </w:rPr>
              <w:t xml:space="preserve"> </w:t>
            </w:r>
            <w:r w:rsidR="005D6419">
              <w:rPr>
                <w:rFonts w:eastAsia="Calibri"/>
                <w:sz w:val="24"/>
                <w:szCs w:val="24"/>
              </w:rPr>
              <w:t xml:space="preserve">выполнение практического навыка </w:t>
            </w:r>
            <w:r>
              <w:rPr>
                <w:rFonts w:eastAsia="Calibri"/>
                <w:sz w:val="24"/>
                <w:szCs w:val="24"/>
              </w:rPr>
              <w:t>- 15б.;</w:t>
            </w:r>
          </w:p>
          <w:p w:rsidR="00087841" w:rsidRPr="00087841" w:rsidRDefault="00087841" w:rsidP="00087841">
            <w:pPr>
              <w:tabs>
                <w:tab w:val="left" w:pos="1134"/>
              </w:tabs>
              <w:spacing w:line="360" w:lineRule="auto"/>
              <w:rPr>
                <w:sz w:val="28"/>
                <w:szCs w:val="28"/>
              </w:rPr>
            </w:pPr>
            <w:r>
              <w:rPr>
                <w:rFonts w:eastAsia="Calibri"/>
                <w:sz w:val="24"/>
                <w:szCs w:val="24"/>
              </w:rPr>
              <w:t>-</w:t>
            </w:r>
            <w:r w:rsidRPr="00775C65">
              <w:rPr>
                <w:rFonts w:eastAsia="Calibri"/>
                <w:sz w:val="24"/>
                <w:szCs w:val="24"/>
              </w:rPr>
              <w:t xml:space="preserve"> </w:t>
            </w:r>
            <w:r>
              <w:rPr>
                <w:rFonts w:eastAsia="Calibri"/>
                <w:sz w:val="24"/>
                <w:szCs w:val="24"/>
              </w:rPr>
              <w:t>и</w:t>
            </w:r>
            <w:r w:rsidRPr="00775C65">
              <w:rPr>
                <w:rFonts w:eastAsia="Calibri"/>
                <w:sz w:val="24"/>
                <w:szCs w:val="24"/>
              </w:rPr>
              <w:t>нфекционная безопасность и эргономика</w:t>
            </w:r>
            <w:r>
              <w:rPr>
                <w:rFonts w:eastAsia="Calibri"/>
                <w:sz w:val="24"/>
                <w:szCs w:val="24"/>
              </w:rPr>
              <w:t>-7 б.;</w:t>
            </w:r>
          </w:p>
        </w:tc>
        <w:tc>
          <w:tcPr>
            <w:tcW w:w="3427" w:type="dxa"/>
          </w:tcPr>
          <w:p w:rsidR="007B1828" w:rsidRDefault="00087841" w:rsidP="00087841">
            <w:pPr>
              <w:tabs>
                <w:tab w:val="left" w:pos="1134"/>
              </w:tabs>
              <w:spacing w:line="360" w:lineRule="auto"/>
              <w:rPr>
                <w:b/>
                <w:sz w:val="28"/>
                <w:szCs w:val="28"/>
              </w:rPr>
            </w:pPr>
            <w:r>
              <w:rPr>
                <w:b/>
                <w:sz w:val="28"/>
                <w:szCs w:val="28"/>
              </w:rPr>
              <w:t>30</w:t>
            </w:r>
          </w:p>
        </w:tc>
      </w:tr>
    </w:tbl>
    <w:p w:rsidR="007B1828" w:rsidRDefault="007B1828" w:rsidP="00D64ABB">
      <w:pPr>
        <w:tabs>
          <w:tab w:val="left" w:pos="1134"/>
        </w:tabs>
        <w:spacing w:line="360" w:lineRule="auto"/>
        <w:jc w:val="both"/>
        <w:rPr>
          <w:b/>
          <w:sz w:val="24"/>
          <w:szCs w:val="24"/>
        </w:rPr>
      </w:pPr>
    </w:p>
    <w:p w:rsidR="00692EF2" w:rsidRPr="005D527C" w:rsidRDefault="00E641FC" w:rsidP="005D527C">
      <w:pPr>
        <w:pStyle w:val="2"/>
        <w:rPr>
          <w:rFonts w:ascii="Times New Roman" w:hAnsi="Times New Roman" w:cs="Times New Roman"/>
          <w:color w:val="000000" w:themeColor="text1"/>
          <w:sz w:val="28"/>
          <w:szCs w:val="28"/>
        </w:rPr>
      </w:pPr>
      <w:bookmarkStart w:id="4" w:name="_Toc33051752"/>
      <w:r>
        <w:rPr>
          <w:rFonts w:ascii="Times New Roman" w:hAnsi="Times New Roman" w:cs="Times New Roman"/>
          <w:color w:val="000000" w:themeColor="text1"/>
          <w:sz w:val="28"/>
          <w:szCs w:val="28"/>
        </w:rPr>
        <w:t>5</w:t>
      </w:r>
      <w:r w:rsidR="00692EF2" w:rsidRPr="005D527C">
        <w:rPr>
          <w:rFonts w:ascii="Times New Roman" w:hAnsi="Times New Roman" w:cs="Times New Roman"/>
          <w:color w:val="000000" w:themeColor="text1"/>
          <w:sz w:val="28"/>
          <w:szCs w:val="28"/>
        </w:rPr>
        <w:t xml:space="preserve">. Условия выполнения заданий. </w:t>
      </w:r>
      <w:bookmarkEnd w:id="4"/>
    </w:p>
    <w:p w:rsidR="00026E68" w:rsidRDefault="00026E68" w:rsidP="00692EF2">
      <w:pPr>
        <w:tabs>
          <w:tab w:val="left" w:pos="1134"/>
        </w:tabs>
        <w:spacing w:line="360" w:lineRule="auto"/>
        <w:ind w:firstLine="709"/>
        <w:jc w:val="both"/>
        <w:rPr>
          <w:b/>
          <w:sz w:val="24"/>
          <w:szCs w:val="24"/>
        </w:rPr>
      </w:pPr>
    </w:p>
    <w:p w:rsidR="00E0027C" w:rsidRPr="00DD1875" w:rsidRDefault="00E641FC" w:rsidP="00E0027C">
      <w:pPr>
        <w:tabs>
          <w:tab w:val="left" w:pos="1134"/>
        </w:tabs>
        <w:spacing w:line="360" w:lineRule="auto"/>
        <w:ind w:firstLine="709"/>
        <w:jc w:val="both"/>
        <w:rPr>
          <w:sz w:val="24"/>
          <w:szCs w:val="24"/>
        </w:rPr>
      </w:pPr>
      <w:r>
        <w:rPr>
          <w:b/>
          <w:sz w:val="24"/>
          <w:szCs w:val="24"/>
        </w:rPr>
        <w:t>5</w:t>
      </w:r>
      <w:r w:rsidR="00692EF2" w:rsidRPr="002220C2">
        <w:rPr>
          <w:b/>
          <w:sz w:val="24"/>
          <w:szCs w:val="24"/>
        </w:rPr>
        <w:t>.1</w:t>
      </w:r>
      <w:r w:rsidR="00692EF2" w:rsidRPr="00DD1875">
        <w:rPr>
          <w:sz w:val="24"/>
          <w:szCs w:val="24"/>
        </w:rPr>
        <w:t>.</w:t>
      </w:r>
      <w:r w:rsidR="00026E68" w:rsidRPr="00026E68">
        <w:rPr>
          <w:sz w:val="24"/>
          <w:szCs w:val="24"/>
        </w:rPr>
        <w:t xml:space="preserve"> </w:t>
      </w:r>
      <w:r w:rsidR="00E0027C" w:rsidRPr="00CC1A39">
        <w:rPr>
          <w:sz w:val="24"/>
          <w:szCs w:val="24"/>
        </w:rPr>
        <w:t xml:space="preserve">Для выполнения  заданий «Перевод профессионального текста»  </w:t>
      </w:r>
      <w:r w:rsidR="00E0027C" w:rsidRPr="00DD1875">
        <w:rPr>
          <w:sz w:val="24"/>
          <w:szCs w:val="24"/>
        </w:rPr>
        <w:t>необходимо соблюдение следующих условий:</w:t>
      </w:r>
    </w:p>
    <w:p w:rsidR="00E0027C" w:rsidRDefault="00E0027C" w:rsidP="00E0027C">
      <w:pPr>
        <w:tabs>
          <w:tab w:val="left" w:pos="1134"/>
        </w:tabs>
        <w:spacing w:line="360" w:lineRule="auto"/>
        <w:ind w:firstLine="709"/>
        <w:jc w:val="both"/>
      </w:pPr>
      <w:r>
        <w:rPr>
          <w:sz w:val="24"/>
          <w:szCs w:val="24"/>
        </w:rPr>
        <w:t xml:space="preserve">- наличие </w:t>
      </w:r>
      <w:r w:rsidRPr="00DD1875">
        <w:rPr>
          <w:sz w:val="24"/>
          <w:szCs w:val="24"/>
        </w:rPr>
        <w:t>помещени</w:t>
      </w:r>
      <w:r>
        <w:rPr>
          <w:sz w:val="24"/>
          <w:szCs w:val="24"/>
        </w:rPr>
        <w:t>я</w:t>
      </w:r>
      <w:r w:rsidRPr="00DD1875">
        <w:rPr>
          <w:sz w:val="24"/>
          <w:szCs w:val="24"/>
        </w:rPr>
        <w:t>, в котором</w:t>
      </w:r>
      <w:r w:rsidRPr="00AA2226">
        <w:rPr>
          <w:sz w:val="24"/>
          <w:szCs w:val="24"/>
        </w:rPr>
        <w:t xml:space="preserve"> </w:t>
      </w:r>
      <w:r>
        <w:rPr>
          <w:sz w:val="24"/>
          <w:szCs w:val="24"/>
        </w:rPr>
        <w:t>возможно</w:t>
      </w:r>
      <w:r w:rsidRPr="00AA2226">
        <w:rPr>
          <w:sz w:val="24"/>
          <w:szCs w:val="24"/>
        </w:rPr>
        <w:t xml:space="preserve"> осуществлять воспроизведение звуковых файлов с </w:t>
      </w:r>
      <w:proofErr w:type="spellStart"/>
      <w:r w:rsidRPr="00AA2226">
        <w:rPr>
          <w:sz w:val="24"/>
          <w:szCs w:val="24"/>
        </w:rPr>
        <w:t>равноудаленно</w:t>
      </w:r>
      <w:proofErr w:type="spellEnd"/>
      <w:r w:rsidRPr="00AA2226">
        <w:rPr>
          <w:sz w:val="24"/>
          <w:szCs w:val="24"/>
        </w:rPr>
        <w:t xml:space="preserve"> расположенным звуковоспроизводящим устройством от каждого из конкурсантов</w:t>
      </w:r>
      <w:r>
        <w:rPr>
          <w:sz w:val="24"/>
          <w:szCs w:val="24"/>
        </w:rPr>
        <w:t xml:space="preserve">. </w:t>
      </w:r>
    </w:p>
    <w:p w:rsidR="00E0027C" w:rsidRPr="00580DF4" w:rsidRDefault="00E0027C" w:rsidP="00E0027C">
      <w:pPr>
        <w:tabs>
          <w:tab w:val="left" w:pos="1134"/>
        </w:tabs>
        <w:spacing w:line="360" w:lineRule="auto"/>
        <w:ind w:firstLine="709"/>
        <w:jc w:val="both"/>
        <w:rPr>
          <w:sz w:val="24"/>
          <w:szCs w:val="24"/>
        </w:rPr>
      </w:pPr>
      <w:r w:rsidRPr="00580DF4">
        <w:rPr>
          <w:sz w:val="24"/>
          <w:szCs w:val="24"/>
        </w:rPr>
        <w:t xml:space="preserve">Должна быть обеспечена возможность единовременного  выполнения задания всеми участниками Олимпиады. </w:t>
      </w:r>
    </w:p>
    <w:p w:rsidR="00692EF2" w:rsidRPr="00DD1875" w:rsidRDefault="00E0027C" w:rsidP="00E0027C">
      <w:pPr>
        <w:tabs>
          <w:tab w:val="left" w:pos="1134"/>
        </w:tabs>
        <w:spacing w:line="360" w:lineRule="auto"/>
        <w:jc w:val="both"/>
        <w:rPr>
          <w:sz w:val="24"/>
          <w:szCs w:val="24"/>
        </w:rPr>
      </w:pPr>
      <w:r>
        <w:rPr>
          <w:sz w:val="24"/>
          <w:szCs w:val="24"/>
        </w:rPr>
        <w:t xml:space="preserve">          </w:t>
      </w:r>
      <w:r w:rsidR="00E641FC">
        <w:rPr>
          <w:b/>
          <w:sz w:val="24"/>
          <w:szCs w:val="24"/>
        </w:rPr>
        <w:t>5</w:t>
      </w:r>
      <w:r w:rsidR="00026E68" w:rsidRPr="00026E68">
        <w:rPr>
          <w:b/>
          <w:sz w:val="24"/>
          <w:szCs w:val="24"/>
        </w:rPr>
        <w:t>.2</w:t>
      </w:r>
      <w:proofErr w:type="gramStart"/>
      <w:r w:rsidR="00026E68">
        <w:rPr>
          <w:sz w:val="24"/>
          <w:szCs w:val="24"/>
        </w:rPr>
        <w:t xml:space="preserve"> </w:t>
      </w:r>
      <w:r w:rsidR="00692EF2" w:rsidRPr="00DD1875">
        <w:rPr>
          <w:sz w:val="24"/>
          <w:szCs w:val="24"/>
        </w:rPr>
        <w:t>Д</w:t>
      </w:r>
      <w:proofErr w:type="gramEnd"/>
      <w:r w:rsidR="00692EF2" w:rsidRPr="00DD1875">
        <w:rPr>
          <w:sz w:val="24"/>
          <w:szCs w:val="24"/>
        </w:rPr>
        <w:t xml:space="preserve">ля выполнения </w:t>
      </w:r>
      <w:r w:rsidR="00026E68">
        <w:rPr>
          <w:sz w:val="24"/>
          <w:szCs w:val="24"/>
        </w:rPr>
        <w:t xml:space="preserve">конкурсного </w:t>
      </w:r>
      <w:r w:rsidR="00692EF2" w:rsidRPr="00DD1875">
        <w:rPr>
          <w:sz w:val="24"/>
          <w:szCs w:val="24"/>
        </w:rPr>
        <w:t>задания «Тестирование»</w:t>
      </w:r>
      <w:r w:rsidR="00026E68">
        <w:rPr>
          <w:sz w:val="24"/>
          <w:szCs w:val="24"/>
        </w:rPr>
        <w:t xml:space="preserve"> </w:t>
      </w:r>
      <w:r w:rsidR="00692EF2" w:rsidRPr="00DD1875">
        <w:rPr>
          <w:sz w:val="24"/>
          <w:szCs w:val="24"/>
        </w:rPr>
        <w:t xml:space="preserve"> необходимо соблюдение следующих условий:</w:t>
      </w:r>
    </w:p>
    <w:p w:rsidR="00692EF2" w:rsidRPr="00DD1875" w:rsidRDefault="00692EF2" w:rsidP="00692EF2">
      <w:pPr>
        <w:tabs>
          <w:tab w:val="left" w:pos="1134"/>
        </w:tabs>
        <w:spacing w:line="360" w:lineRule="auto"/>
        <w:ind w:firstLine="709"/>
        <w:jc w:val="both"/>
        <w:rPr>
          <w:sz w:val="24"/>
          <w:szCs w:val="24"/>
        </w:rPr>
      </w:pPr>
      <w:r>
        <w:rPr>
          <w:sz w:val="24"/>
          <w:szCs w:val="24"/>
        </w:rPr>
        <w:t xml:space="preserve">- наличие </w:t>
      </w:r>
      <w:r w:rsidRPr="00DD1875">
        <w:rPr>
          <w:sz w:val="24"/>
          <w:szCs w:val="24"/>
        </w:rPr>
        <w:t>компьютер</w:t>
      </w:r>
      <w:r>
        <w:rPr>
          <w:sz w:val="24"/>
          <w:szCs w:val="24"/>
        </w:rPr>
        <w:t>ного</w:t>
      </w:r>
      <w:r w:rsidRPr="00DD1875">
        <w:rPr>
          <w:sz w:val="24"/>
          <w:szCs w:val="24"/>
        </w:rPr>
        <w:t xml:space="preserve"> класс</w:t>
      </w:r>
      <w:r>
        <w:rPr>
          <w:sz w:val="24"/>
          <w:szCs w:val="24"/>
        </w:rPr>
        <w:t>а</w:t>
      </w:r>
      <w:r w:rsidRPr="00DD1875">
        <w:rPr>
          <w:sz w:val="24"/>
          <w:szCs w:val="24"/>
        </w:rPr>
        <w:t xml:space="preserve"> (класс</w:t>
      </w:r>
      <w:r>
        <w:rPr>
          <w:sz w:val="24"/>
          <w:szCs w:val="24"/>
        </w:rPr>
        <w:t>ов</w:t>
      </w:r>
      <w:r w:rsidRPr="00DD1875">
        <w:rPr>
          <w:sz w:val="24"/>
          <w:szCs w:val="24"/>
        </w:rPr>
        <w:t>) или друг</w:t>
      </w:r>
      <w:r>
        <w:rPr>
          <w:sz w:val="24"/>
          <w:szCs w:val="24"/>
        </w:rPr>
        <w:t>их</w:t>
      </w:r>
      <w:r w:rsidRPr="00DD1875">
        <w:rPr>
          <w:sz w:val="24"/>
          <w:szCs w:val="24"/>
        </w:rPr>
        <w:t xml:space="preserve"> помещени</w:t>
      </w:r>
      <w:r>
        <w:rPr>
          <w:sz w:val="24"/>
          <w:szCs w:val="24"/>
        </w:rPr>
        <w:t>й</w:t>
      </w:r>
      <w:r w:rsidRPr="00DD1875">
        <w:rPr>
          <w:sz w:val="24"/>
          <w:szCs w:val="24"/>
        </w:rPr>
        <w:t xml:space="preserve">, в </w:t>
      </w:r>
      <w:proofErr w:type="gramStart"/>
      <w:r w:rsidRPr="00DD1875">
        <w:rPr>
          <w:sz w:val="24"/>
          <w:szCs w:val="24"/>
        </w:rPr>
        <w:t>котором</w:t>
      </w:r>
      <w:proofErr w:type="gramEnd"/>
      <w:r w:rsidRPr="00DD1875">
        <w:rPr>
          <w:sz w:val="24"/>
          <w:szCs w:val="24"/>
        </w:rPr>
        <w:t xml:space="preserve"> размещаются персональные компьютеры, объединенные в локальную вычислительную сеть; </w:t>
      </w:r>
    </w:p>
    <w:p w:rsidR="00692EF2" w:rsidRDefault="00692EF2" w:rsidP="00692EF2">
      <w:pPr>
        <w:tabs>
          <w:tab w:val="left" w:pos="1134"/>
        </w:tabs>
        <w:spacing w:line="360" w:lineRule="auto"/>
        <w:ind w:firstLine="709"/>
        <w:jc w:val="both"/>
        <w:rPr>
          <w:sz w:val="24"/>
          <w:szCs w:val="24"/>
        </w:rPr>
      </w:pPr>
      <w:r>
        <w:rPr>
          <w:sz w:val="24"/>
          <w:szCs w:val="24"/>
        </w:rPr>
        <w:t xml:space="preserve">-   </w:t>
      </w:r>
      <w:r w:rsidRPr="00DD1875">
        <w:rPr>
          <w:sz w:val="24"/>
          <w:szCs w:val="24"/>
        </w:rPr>
        <w:t xml:space="preserve">наличие  специализированного программного обеспечения.  </w:t>
      </w:r>
    </w:p>
    <w:p w:rsidR="00026E68" w:rsidRDefault="00692EF2" w:rsidP="00026E68">
      <w:pPr>
        <w:tabs>
          <w:tab w:val="left" w:pos="1134"/>
        </w:tabs>
        <w:spacing w:line="360" w:lineRule="auto"/>
        <w:ind w:firstLine="709"/>
        <w:jc w:val="both"/>
        <w:rPr>
          <w:sz w:val="24"/>
          <w:szCs w:val="24"/>
        </w:rPr>
      </w:pPr>
      <w:r w:rsidRPr="00580DF4">
        <w:rPr>
          <w:sz w:val="24"/>
          <w:szCs w:val="24"/>
        </w:rPr>
        <w:t>Должна быть обеспечена возможность единовременного  выполнения зад</w:t>
      </w:r>
      <w:r w:rsidR="00026E68">
        <w:rPr>
          <w:sz w:val="24"/>
          <w:szCs w:val="24"/>
        </w:rPr>
        <w:t>ания всеми участниками Конкурса</w:t>
      </w:r>
      <w:r w:rsidRPr="00580DF4">
        <w:rPr>
          <w:sz w:val="24"/>
          <w:szCs w:val="24"/>
        </w:rPr>
        <w:t xml:space="preserve">. </w:t>
      </w:r>
    </w:p>
    <w:p w:rsidR="00026E68" w:rsidRPr="00026E68" w:rsidRDefault="00026E68" w:rsidP="00026E68">
      <w:pPr>
        <w:tabs>
          <w:tab w:val="left" w:pos="1134"/>
        </w:tabs>
        <w:spacing w:line="360" w:lineRule="auto"/>
        <w:jc w:val="both"/>
        <w:rPr>
          <w:sz w:val="24"/>
          <w:szCs w:val="24"/>
        </w:rPr>
      </w:pPr>
      <w:r w:rsidRPr="00026E68">
        <w:rPr>
          <w:b/>
          <w:sz w:val="24"/>
          <w:szCs w:val="24"/>
        </w:rPr>
        <w:lastRenderedPageBreak/>
        <w:t xml:space="preserve">        </w:t>
      </w:r>
      <w:r w:rsidR="00E641FC">
        <w:rPr>
          <w:rFonts w:eastAsia="Calibri"/>
          <w:b/>
          <w:color w:val="000000" w:themeColor="text1"/>
          <w:sz w:val="24"/>
          <w:szCs w:val="24"/>
        </w:rPr>
        <w:t>5</w:t>
      </w:r>
      <w:r w:rsidRPr="00026E68">
        <w:rPr>
          <w:rFonts w:eastAsia="Calibri"/>
          <w:b/>
          <w:color w:val="000000" w:themeColor="text1"/>
          <w:sz w:val="24"/>
          <w:szCs w:val="24"/>
        </w:rPr>
        <w:t>.3</w:t>
      </w:r>
      <w:r>
        <w:rPr>
          <w:rFonts w:eastAsia="Calibri"/>
          <w:color w:val="000000" w:themeColor="text1"/>
          <w:sz w:val="24"/>
          <w:szCs w:val="24"/>
        </w:rPr>
        <w:t xml:space="preserve"> </w:t>
      </w:r>
      <w:r w:rsidRPr="00513BA9">
        <w:rPr>
          <w:rFonts w:eastAsia="Calibri"/>
          <w:color w:val="000000" w:themeColor="text1"/>
          <w:sz w:val="24"/>
          <w:szCs w:val="24"/>
        </w:rPr>
        <w:t xml:space="preserve">Примерный перечень оснащения и оборудования для </w:t>
      </w:r>
      <w:r>
        <w:rPr>
          <w:rFonts w:eastAsia="Calibri"/>
          <w:color w:val="000000" w:themeColor="text1"/>
          <w:sz w:val="24"/>
          <w:szCs w:val="24"/>
        </w:rPr>
        <w:t>выполнения конкурсных заданий «Демонстрация практических навыков в симулированных условиях», « Обучение родственников тяжелобольных пациентов элементам ухода в домашних условиях»</w:t>
      </w:r>
      <w:r w:rsidR="00B3728A">
        <w:rPr>
          <w:rFonts w:eastAsia="Calibri"/>
          <w:color w:val="000000" w:themeColor="text1"/>
          <w:sz w:val="24"/>
          <w:szCs w:val="24"/>
        </w:rPr>
        <w:t>:</w:t>
      </w:r>
    </w:p>
    <w:p w:rsidR="00026E68" w:rsidRPr="00D64ABB" w:rsidRDefault="00026E68" w:rsidP="00D64ABB">
      <w:pPr>
        <w:pStyle w:val="a7"/>
        <w:numPr>
          <w:ilvl w:val="0"/>
          <w:numId w:val="23"/>
        </w:numPr>
      </w:pPr>
      <w:r w:rsidRPr="00D64ABB">
        <w:t>Письменный стол</w:t>
      </w:r>
    </w:p>
    <w:p w:rsidR="00026E68" w:rsidRPr="00D64ABB" w:rsidRDefault="00026E68" w:rsidP="00D64ABB">
      <w:pPr>
        <w:pStyle w:val="a7"/>
        <w:numPr>
          <w:ilvl w:val="0"/>
          <w:numId w:val="23"/>
        </w:numPr>
      </w:pPr>
      <w:r w:rsidRPr="00D64ABB">
        <w:t>Стул  для посетителя, для фельдшера</w:t>
      </w:r>
    </w:p>
    <w:p w:rsidR="00026E68" w:rsidRPr="00D64ABB" w:rsidRDefault="00026E68" w:rsidP="00D64ABB">
      <w:pPr>
        <w:pStyle w:val="a7"/>
        <w:numPr>
          <w:ilvl w:val="0"/>
          <w:numId w:val="23"/>
        </w:numPr>
      </w:pPr>
      <w:r w:rsidRPr="00D64ABB">
        <w:t>Кровать функциональная</w:t>
      </w:r>
    </w:p>
    <w:p w:rsidR="00026E68" w:rsidRPr="00D64ABB" w:rsidRDefault="00026E68" w:rsidP="00D64ABB">
      <w:pPr>
        <w:pStyle w:val="a7"/>
        <w:numPr>
          <w:ilvl w:val="0"/>
          <w:numId w:val="23"/>
        </w:numPr>
      </w:pPr>
      <w:r w:rsidRPr="00D64ABB">
        <w:t>Манипуляционный стол</w:t>
      </w:r>
    </w:p>
    <w:p w:rsidR="00026E68" w:rsidRPr="00D64ABB" w:rsidRDefault="00026E68" w:rsidP="00D64ABB">
      <w:pPr>
        <w:pStyle w:val="a7"/>
        <w:numPr>
          <w:ilvl w:val="0"/>
          <w:numId w:val="23"/>
        </w:numPr>
      </w:pPr>
      <w:r w:rsidRPr="00D64ABB">
        <w:t>Комплект нательного и пастельного белья</w:t>
      </w:r>
    </w:p>
    <w:p w:rsidR="00026E68" w:rsidRPr="00D64ABB" w:rsidRDefault="00026E68" w:rsidP="00D64ABB">
      <w:pPr>
        <w:pStyle w:val="a7"/>
        <w:numPr>
          <w:ilvl w:val="0"/>
          <w:numId w:val="23"/>
        </w:numPr>
      </w:pPr>
      <w:r w:rsidRPr="00D64ABB">
        <w:t>Кожный антисептик для обработки рук</w:t>
      </w:r>
    </w:p>
    <w:p w:rsidR="00026E68" w:rsidRPr="00D64ABB" w:rsidRDefault="00026E68" w:rsidP="00D64ABB">
      <w:pPr>
        <w:pStyle w:val="a7"/>
        <w:numPr>
          <w:ilvl w:val="0"/>
          <w:numId w:val="23"/>
        </w:numPr>
      </w:pPr>
      <w:r w:rsidRPr="00D64ABB">
        <w:t>Ёмкость с жидким мылом</w:t>
      </w:r>
    </w:p>
    <w:p w:rsidR="00026E68" w:rsidRPr="00D64ABB" w:rsidRDefault="00026E68" w:rsidP="00D64ABB">
      <w:pPr>
        <w:pStyle w:val="a7"/>
        <w:numPr>
          <w:ilvl w:val="0"/>
          <w:numId w:val="23"/>
        </w:numPr>
      </w:pPr>
      <w:r w:rsidRPr="00D64ABB">
        <w:t xml:space="preserve">Раковина </w:t>
      </w:r>
    </w:p>
    <w:p w:rsidR="00026E68" w:rsidRPr="00D64ABB" w:rsidRDefault="00026E68" w:rsidP="00D64ABB">
      <w:pPr>
        <w:pStyle w:val="a7"/>
        <w:numPr>
          <w:ilvl w:val="0"/>
          <w:numId w:val="23"/>
        </w:numPr>
      </w:pPr>
      <w:r w:rsidRPr="00D64ABB">
        <w:t>Дозатор с мылом</w:t>
      </w:r>
    </w:p>
    <w:p w:rsidR="00026E68" w:rsidRPr="00D64ABB" w:rsidRDefault="00026E68" w:rsidP="00D64ABB">
      <w:pPr>
        <w:pStyle w:val="a7"/>
        <w:numPr>
          <w:ilvl w:val="0"/>
          <w:numId w:val="23"/>
        </w:numPr>
      </w:pPr>
      <w:proofErr w:type="spellStart"/>
      <w:r w:rsidRPr="00D64ABB">
        <w:t>Диспенсер</w:t>
      </w:r>
      <w:proofErr w:type="spellEnd"/>
      <w:r w:rsidRPr="00D64ABB">
        <w:t xml:space="preserve"> для бумажных полотенец</w:t>
      </w:r>
    </w:p>
    <w:p w:rsidR="00026E68" w:rsidRPr="00D64ABB" w:rsidRDefault="00026E68" w:rsidP="00D64ABB">
      <w:pPr>
        <w:pStyle w:val="a7"/>
        <w:numPr>
          <w:ilvl w:val="0"/>
          <w:numId w:val="23"/>
        </w:numPr>
      </w:pPr>
      <w:r w:rsidRPr="00D64ABB">
        <w:t>Салфетка с антисептиком одноразовая</w:t>
      </w:r>
    </w:p>
    <w:p w:rsidR="00026E68" w:rsidRPr="00D64ABB" w:rsidRDefault="00026E68" w:rsidP="00D64ABB">
      <w:pPr>
        <w:pStyle w:val="a7"/>
        <w:numPr>
          <w:ilvl w:val="0"/>
          <w:numId w:val="23"/>
        </w:numPr>
      </w:pPr>
      <w:r w:rsidRPr="00D64ABB">
        <w:t>Пластырь</w:t>
      </w:r>
    </w:p>
    <w:p w:rsidR="00026E68" w:rsidRPr="00D64ABB" w:rsidRDefault="00026E68" w:rsidP="00D64ABB">
      <w:pPr>
        <w:pStyle w:val="a7"/>
        <w:numPr>
          <w:ilvl w:val="0"/>
          <w:numId w:val="23"/>
        </w:numPr>
      </w:pPr>
      <w:r w:rsidRPr="00D64ABB">
        <w:t>Лоток почкообразный в стерильной упаковке</w:t>
      </w:r>
    </w:p>
    <w:p w:rsidR="00026E68" w:rsidRPr="00D64ABB" w:rsidRDefault="00026E68" w:rsidP="00D64ABB">
      <w:pPr>
        <w:pStyle w:val="a7"/>
        <w:numPr>
          <w:ilvl w:val="0"/>
          <w:numId w:val="23"/>
        </w:numPr>
      </w:pPr>
      <w:r w:rsidRPr="00D64ABB">
        <w:t>Лоток почкообразный нестерильный</w:t>
      </w:r>
    </w:p>
    <w:p w:rsidR="00026E68" w:rsidRPr="00D64ABB" w:rsidRDefault="00200F0D" w:rsidP="00D64ABB">
      <w:pPr>
        <w:pStyle w:val="a7"/>
        <w:numPr>
          <w:ilvl w:val="0"/>
          <w:numId w:val="23"/>
        </w:numPr>
      </w:pPr>
      <w:proofErr w:type="spellStart"/>
      <w:r w:rsidRPr="00D64ABB">
        <w:t>Стетоф</w:t>
      </w:r>
      <w:r w:rsidR="00026E68" w:rsidRPr="00D64ABB">
        <w:t>онендоскоп</w:t>
      </w:r>
      <w:proofErr w:type="spellEnd"/>
    </w:p>
    <w:p w:rsidR="00026E68" w:rsidRPr="00D64ABB" w:rsidRDefault="00026E68" w:rsidP="00D64ABB">
      <w:pPr>
        <w:pStyle w:val="a7"/>
        <w:numPr>
          <w:ilvl w:val="0"/>
          <w:numId w:val="23"/>
        </w:numPr>
      </w:pPr>
      <w:bookmarkStart w:id="5" w:name="_Hlk31175304"/>
      <w:r w:rsidRPr="00D64ABB">
        <w:t>Аппарат для измерения АД</w:t>
      </w:r>
    </w:p>
    <w:p w:rsidR="00026E68" w:rsidRPr="00D64ABB" w:rsidRDefault="00026E68" w:rsidP="00D64ABB">
      <w:pPr>
        <w:pStyle w:val="a7"/>
        <w:numPr>
          <w:ilvl w:val="0"/>
          <w:numId w:val="23"/>
        </w:numPr>
      </w:pPr>
      <w:r w:rsidRPr="00D64ABB">
        <w:t xml:space="preserve">Электрокардиограф </w:t>
      </w:r>
    </w:p>
    <w:p w:rsidR="00026E68" w:rsidRPr="00D64ABB" w:rsidRDefault="00026E68" w:rsidP="00D64ABB">
      <w:pPr>
        <w:pStyle w:val="a7"/>
        <w:numPr>
          <w:ilvl w:val="0"/>
          <w:numId w:val="23"/>
        </w:numPr>
      </w:pPr>
      <w:r w:rsidRPr="00D64ABB">
        <w:t>Калоприемник однокомпонентный</w:t>
      </w:r>
    </w:p>
    <w:p w:rsidR="00026E68" w:rsidRPr="00D64ABB" w:rsidRDefault="00026E68" w:rsidP="00D64ABB">
      <w:pPr>
        <w:pStyle w:val="a7"/>
        <w:numPr>
          <w:ilvl w:val="0"/>
          <w:numId w:val="23"/>
        </w:numPr>
      </w:pPr>
      <w:r w:rsidRPr="00D64ABB">
        <w:t>Салфетки марлевые нестерильные, стерильные</w:t>
      </w:r>
    </w:p>
    <w:p w:rsidR="00026E68" w:rsidRPr="00D64ABB" w:rsidRDefault="00026E68" w:rsidP="00D64ABB">
      <w:pPr>
        <w:pStyle w:val="a7"/>
        <w:numPr>
          <w:ilvl w:val="0"/>
          <w:numId w:val="23"/>
        </w:numPr>
      </w:pPr>
      <w:r w:rsidRPr="00D64ABB">
        <w:t>Теплая кипяченая вода или раствор танина 10%, или 3% раствор перекиси водорода</w:t>
      </w:r>
    </w:p>
    <w:p w:rsidR="00026E68" w:rsidRPr="00D64ABB" w:rsidRDefault="00026E68" w:rsidP="00D64ABB">
      <w:pPr>
        <w:pStyle w:val="a7"/>
        <w:numPr>
          <w:ilvl w:val="0"/>
          <w:numId w:val="23"/>
        </w:numPr>
      </w:pPr>
      <w:proofErr w:type="spellStart"/>
      <w:r w:rsidRPr="00D64ABB">
        <w:t>Клинзер</w:t>
      </w:r>
      <w:proofErr w:type="spellEnd"/>
    </w:p>
    <w:p w:rsidR="00026E68" w:rsidRPr="00D64ABB" w:rsidRDefault="00026E68" w:rsidP="00D64ABB">
      <w:pPr>
        <w:pStyle w:val="a7"/>
        <w:numPr>
          <w:ilvl w:val="0"/>
          <w:numId w:val="23"/>
        </w:numPr>
      </w:pPr>
      <w:proofErr w:type="spellStart"/>
      <w:r w:rsidRPr="00D64ABB">
        <w:t>Лубрикант</w:t>
      </w:r>
      <w:proofErr w:type="spellEnd"/>
      <w:r w:rsidRPr="00D64ABB">
        <w:t xml:space="preserve"> </w:t>
      </w:r>
    </w:p>
    <w:p w:rsidR="00D64ABB" w:rsidRPr="00D64ABB" w:rsidRDefault="00D64ABB" w:rsidP="00D64ABB">
      <w:pPr>
        <w:pStyle w:val="a7"/>
        <w:numPr>
          <w:ilvl w:val="0"/>
          <w:numId w:val="23"/>
        </w:numPr>
      </w:pPr>
      <w:r w:rsidRPr="00D64ABB">
        <w:t>Воронка</w:t>
      </w:r>
    </w:p>
    <w:p w:rsidR="00D64ABB" w:rsidRPr="00D64ABB" w:rsidRDefault="00D64ABB" w:rsidP="00D64ABB">
      <w:pPr>
        <w:pStyle w:val="a7"/>
        <w:numPr>
          <w:ilvl w:val="0"/>
          <w:numId w:val="23"/>
        </w:numPr>
      </w:pPr>
      <w:r w:rsidRPr="00D64ABB">
        <w:t>Шприц Жане</w:t>
      </w:r>
    </w:p>
    <w:p w:rsidR="00D64ABB" w:rsidRPr="00D64ABB" w:rsidRDefault="00D64ABB" w:rsidP="00D64ABB">
      <w:pPr>
        <w:pStyle w:val="a7"/>
        <w:numPr>
          <w:ilvl w:val="0"/>
          <w:numId w:val="23"/>
        </w:numPr>
      </w:pPr>
      <w:r w:rsidRPr="00D64ABB">
        <w:t>Газоотводная трубка</w:t>
      </w:r>
    </w:p>
    <w:p w:rsidR="00D64ABB" w:rsidRPr="00D64ABB" w:rsidRDefault="00D64ABB" w:rsidP="00D64ABB">
      <w:pPr>
        <w:pStyle w:val="a7"/>
        <w:numPr>
          <w:ilvl w:val="0"/>
          <w:numId w:val="23"/>
        </w:numPr>
      </w:pPr>
      <w:r w:rsidRPr="00D64ABB">
        <w:t xml:space="preserve">Кружка </w:t>
      </w:r>
      <w:proofErr w:type="spellStart"/>
      <w:r w:rsidRPr="00D64ABB">
        <w:t>Эсмарха</w:t>
      </w:r>
      <w:proofErr w:type="spellEnd"/>
    </w:p>
    <w:p w:rsidR="00026E68" w:rsidRPr="00D64ABB" w:rsidRDefault="00026E68" w:rsidP="00D64ABB">
      <w:pPr>
        <w:pStyle w:val="a7"/>
        <w:numPr>
          <w:ilvl w:val="0"/>
          <w:numId w:val="23"/>
        </w:numPr>
      </w:pPr>
      <w:r w:rsidRPr="00D64ABB">
        <w:t xml:space="preserve">Индифферентная мазь, паста </w:t>
      </w:r>
      <w:proofErr w:type="spellStart"/>
      <w:r w:rsidRPr="00D64ABB">
        <w:t>Лассара</w:t>
      </w:r>
      <w:proofErr w:type="spellEnd"/>
      <w:r w:rsidRPr="00D64ABB">
        <w:t xml:space="preserve"> или мазь «</w:t>
      </w:r>
      <w:proofErr w:type="spellStart"/>
      <w:r w:rsidRPr="00D64ABB">
        <w:t>Стомагезив</w:t>
      </w:r>
      <w:proofErr w:type="spellEnd"/>
      <w:r w:rsidRPr="00D64ABB">
        <w:t>»</w:t>
      </w:r>
    </w:p>
    <w:p w:rsidR="00026E68" w:rsidRPr="00D64ABB" w:rsidRDefault="00026E68" w:rsidP="00D64ABB">
      <w:pPr>
        <w:pStyle w:val="a7"/>
        <w:numPr>
          <w:ilvl w:val="0"/>
          <w:numId w:val="23"/>
        </w:numPr>
      </w:pPr>
      <w:r w:rsidRPr="00D64ABB">
        <w:t>Пеленка одноразовая впитывающая</w:t>
      </w:r>
    </w:p>
    <w:p w:rsidR="00026E68" w:rsidRPr="00D64ABB" w:rsidRDefault="00026E68" w:rsidP="00D64ABB">
      <w:pPr>
        <w:pStyle w:val="a7"/>
        <w:numPr>
          <w:ilvl w:val="0"/>
          <w:numId w:val="23"/>
        </w:numPr>
      </w:pPr>
      <w:r w:rsidRPr="00D64ABB">
        <w:t>Фартук медицинский одноразовый нестерильный</w:t>
      </w:r>
    </w:p>
    <w:p w:rsidR="00026E68" w:rsidRPr="00D64ABB" w:rsidRDefault="00026E68" w:rsidP="00D64ABB">
      <w:pPr>
        <w:pStyle w:val="a7"/>
        <w:numPr>
          <w:ilvl w:val="0"/>
          <w:numId w:val="23"/>
        </w:numPr>
      </w:pPr>
      <w:r w:rsidRPr="00D64ABB">
        <w:t>Перчатки медицинские нестерильные</w:t>
      </w:r>
    </w:p>
    <w:p w:rsidR="00026E68" w:rsidRPr="00D64ABB" w:rsidRDefault="00026E68" w:rsidP="00D64ABB">
      <w:pPr>
        <w:pStyle w:val="a7"/>
        <w:numPr>
          <w:ilvl w:val="0"/>
          <w:numId w:val="23"/>
        </w:numPr>
      </w:pPr>
      <w:r w:rsidRPr="00D64ABB">
        <w:t>Перчатки медицинские стерильные</w:t>
      </w:r>
    </w:p>
    <w:bookmarkEnd w:id="5"/>
    <w:p w:rsidR="00026E68" w:rsidRPr="00D64ABB" w:rsidRDefault="00026E68" w:rsidP="00D64ABB">
      <w:pPr>
        <w:pStyle w:val="a7"/>
        <w:numPr>
          <w:ilvl w:val="0"/>
          <w:numId w:val="23"/>
        </w:numPr>
      </w:pPr>
      <w:r w:rsidRPr="00D64ABB">
        <w:t xml:space="preserve">Маска для лица 3-х </w:t>
      </w:r>
      <w:proofErr w:type="spellStart"/>
      <w:r w:rsidRPr="00D64ABB">
        <w:t>слойная</w:t>
      </w:r>
      <w:proofErr w:type="spellEnd"/>
      <w:r w:rsidRPr="00D64ABB">
        <w:t xml:space="preserve"> медицинская одноразовая нестерильная</w:t>
      </w:r>
    </w:p>
    <w:p w:rsidR="00026E68" w:rsidRPr="00D64ABB" w:rsidRDefault="00026E68" w:rsidP="00D64ABB">
      <w:pPr>
        <w:pStyle w:val="a7"/>
        <w:numPr>
          <w:ilvl w:val="0"/>
          <w:numId w:val="23"/>
        </w:numPr>
      </w:pPr>
      <w:r w:rsidRPr="00D64ABB">
        <w:t>Ёмкость-контейнер с педалью для медицинских отходов класса «А»</w:t>
      </w:r>
    </w:p>
    <w:p w:rsidR="00026E68" w:rsidRPr="00D64ABB" w:rsidRDefault="00026E68" w:rsidP="00D64ABB">
      <w:pPr>
        <w:pStyle w:val="a7"/>
        <w:numPr>
          <w:ilvl w:val="0"/>
          <w:numId w:val="23"/>
        </w:numPr>
      </w:pPr>
      <w:r w:rsidRPr="00D64ABB">
        <w:t>Ёмкость-контейнер с педалью для медицинских отходов класса «Б»</w:t>
      </w:r>
    </w:p>
    <w:p w:rsidR="00026E68" w:rsidRPr="00D64ABB" w:rsidRDefault="00026E68" w:rsidP="00D64ABB">
      <w:pPr>
        <w:pStyle w:val="a7"/>
        <w:numPr>
          <w:ilvl w:val="0"/>
          <w:numId w:val="23"/>
        </w:numPr>
      </w:pPr>
      <w:r w:rsidRPr="00D64ABB">
        <w:t xml:space="preserve">Пакет для утилизации медицинских отходов класса «А» </w:t>
      </w:r>
    </w:p>
    <w:p w:rsidR="00026E68" w:rsidRPr="00D64ABB" w:rsidRDefault="00026E68" w:rsidP="00D64ABB">
      <w:pPr>
        <w:pStyle w:val="a7"/>
        <w:numPr>
          <w:ilvl w:val="0"/>
          <w:numId w:val="23"/>
        </w:numPr>
      </w:pPr>
      <w:r w:rsidRPr="00D64ABB">
        <w:t>Пакет для утилизации медицинских отходов класса «Б» желтого цвета</w:t>
      </w:r>
    </w:p>
    <w:p w:rsidR="00026E68" w:rsidRPr="00D64ABB" w:rsidRDefault="00026E68" w:rsidP="00D64ABB">
      <w:pPr>
        <w:pStyle w:val="a7"/>
        <w:numPr>
          <w:ilvl w:val="0"/>
          <w:numId w:val="23"/>
        </w:numPr>
      </w:pPr>
      <w:r w:rsidRPr="00D64ABB">
        <w:t>Шариковая ручка с синими чернилами для заполнения медицинской документации</w:t>
      </w:r>
    </w:p>
    <w:p w:rsidR="00026E68" w:rsidRPr="00D64ABB" w:rsidRDefault="00026E68" w:rsidP="00D64ABB">
      <w:pPr>
        <w:pStyle w:val="a7"/>
        <w:numPr>
          <w:ilvl w:val="0"/>
          <w:numId w:val="23"/>
        </w:numPr>
      </w:pPr>
      <w:r w:rsidRPr="00D64ABB">
        <w:t>Часы с секундной стрелкой</w:t>
      </w:r>
    </w:p>
    <w:p w:rsidR="00026E68" w:rsidRPr="00D64ABB" w:rsidRDefault="00026E68" w:rsidP="00D64ABB">
      <w:pPr>
        <w:pStyle w:val="a7"/>
        <w:numPr>
          <w:ilvl w:val="0"/>
          <w:numId w:val="23"/>
        </w:numPr>
      </w:pPr>
      <w:r w:rsidRPr="00D64ABB">
        <w:t>Термометр ртутный</w:t>
      </w:r>
    </w:p>
    <w:p w:rsidR="00026E68" w:rsidRPr="00D64ABB" w:rsidRDefault="00026E68" w:rsidP="00D64ABB">
      <w:pPr>
        <w:pStyle w:val="a7"/>
        <w:numPr>
          <w:ilvl w:val="0"/>
          <w:numId w:val="23"/>
        </w:numPr>
      </w:pPr>
      <w:r w:rsidRPr="00D64ABB">
        <w:t>Термометр бесконтактный.</w:t>
      </w:r>
    </w:p>
    <w:p w:rsidR="00026E68" w:rsidRPr="00D64ABB" w:rsidRDefault="00026E68" w:rsidP="00D64ABB">
      <w:pPr>
        <w:pStyle w:val="a7"/>
        <w:numPr>
          <w:ilvl w:val="0"/>
          <w:numId w:val="23"/>
        </w:numPr>
      </w:pPr>
      <w:r w:rsidRPr="00D64ABB">
        <w:t xml:space="preserve">Простынь </w:t>
      </w:r>
      <w:proofErr w:type="gramStart"/>
      <w:r w:rsidRPr="00D64ABB">
        <w:t>одноразовая</w:t>
      </w:r>
      <w:proofErr w:type="gramEnd"/>
    </w:p>
    <w:p w:rsidR="00026E68" w:rsidRPr="00D64ABB" w:rsidRDefault="00026E68" w:rsidP="00D64ABB">
      <w:pPr>
        <w:pStyle w:val="a7"/>
        <w:numPr>
          <w:ilvl w:val="0"/>
          <w:numId w:val="23"/>
        </w:numPr>
      </w:pPr>
      <w:r w:rsidRPr="00D64ABB">
        <w:lastRenderedPageBreak/>
        <w:t>Устройство маска полиэтиленовая с обратным клапаном для БСЛР</w:t>
      </w:r>
    </w:p>
    <w:p w:rsidR="00026E68" w:rsidRPr="00D64ABB" w:rsidRDefault="00026E68" w:rsidP="00D64ABB">
      <w:pPr>
        <w:pStyle w:val="a7"/>
        <w:numPr>
          <w:ilvl w:val="0"/>
          <w:numId w:val="23"/>
        </w:numPr>
      </w:pPr>
      <w:r w:rsidRPr="00D64ABB">
        <w:t>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№1н</w:t>
      </w:r>
    </w:p>
    <w:p w:rsidR="00026E68" w:rsidRPr="00D64ABB" w:rsidRDefault="00026E68" w:rsidP="00D64ABB">
      <w:pPr>
        <w:pStyle w:val="a7"/>
        <w:numPr>
          <w:ilvl w:val="0"/>
          <w:numId w:val="23"/>
        </w:numPr>
      </w:pPr>
      <w:r w:rsidRPr="00D64ABB">
        <w:t xml:space="preserve">Формы медицинской документации: журнал учета процедур, форма025/У. </w:t>
      </w:r>
      <w:hyperlink r:id="rId8" w:history="1">
        <w:r w:rsidRPr="00D64ABB">
          <w:rPr>
            <w:rStyle w:val="af8"/>
            <w:color w:val="auto"/>
            <w:u w:val="none"/>
          </w:rPr>
          <w:t>Учетная форма № 110/у</w:t>
        </w:r>
      </w:hyperlink>
      <w:r w:rsidRPr="00D64ABB">
        <w:t xml:space="preserve">. медицинская карта пациенте ф-003/у, журнал регистрации электрокардиограммы. Фрагмент. </w:t>
      </w:r>
    </w:p>
    <w:p w:rsidR="00026E68" w:rsidRDefault="00026E68" w:rsidP="00026E68">
      <w:pPr>
        <w:shd w:val="clear" w:color="auto" w:fill="FFFFFF"/>
        <w:spacing w:line="360" w:lineRule="auto"/>
        <w:ind w:left="426" w:right="57"/>
        <w:rPr>
          <w:color w:val="000000" w:themeColor="text1"/>
          <w:sz w:val="24"/>
          <w:szCs w:val="24"/>
        </w:rPr>
      </w:pPr>
      <w:r>
        <w:rPr>
          <w:color w:val="000000" w:themeColor="text1"/>
          <w:sz w:val="24"/>
          <w:szCs w:val="24"/>
        </w:rPr>
        <w:t>Фантомы и манекены</w:t>
      </w:r>
    </w:p>
    <w:p w:rsidR="00026E68" w:rsidRDefault="00026E68" w:rsidP="009E39CA">
      <w:pPr>
        <w:pStyle w:val="a7"/>
        <w:numPr>
          <w:ilvl w:val="0"/>
          <w:numId w:val="8"/>
        </w:numPr>
        <w:shd w:val="clear" w:color="auto" w:fill="FFFFFF"/>
        <w:spacing w:after="0" w:line="360" w:lineRule="auto"/>
        <w:ind w:right="57"/>
        <w:jc w:val="left"/>
        <w:rPr>
          <w:color w:val="000000" w:themeColor="text1"/>
          <w:szCs w:val="24"/>
        </w:rPr>
      </w:pPr>
      <w:r>
        <w:rPr>
          <w:color w:val="000000" w:themeColor="text1"/>
          <w:szCs w:val="24"/>
        </w:rPr>
        <w:t>Манекен по уходу многофункциональный</w:t>
      </w:r>
    </w:p>
    <w:p w:rsidR="00026E68" w:rsidRPr="00F910E9" w:rsidRDefault="00026E68" w:rsidP="00F910E9">
      <w:pPr>
        <w:pStyle w:val="a7"/>
        <w:numPr>
          <w:ilvl w:val="0"/>
          <w:numId w:val="8"/>
        </w:numPr>
        <w:shd w:val="clear" w:color="auto" w:fill="FFFFFF"/>
        <w:spacing w:after="0" w:line="360" w:lineRule="auto"/>
        <w:ind w:right="57"/>
        <w:jc w:val="left"/>
        <w:rPr>
          <w:color w:val="000000" w:themeColor="text1"/>
          <w:szCs w:val="24"/>
        </w:rPr>
      </w:pPr>
      <w:r>
        <w:rPr>
          <w:color w:val="000000" w:themeColor="text1"/>
          <w:szCs w:val="24"/>
        </w:rPr>
        <w:t>Фантом для аускультации сердца и легких</w:t>
      </w:r>
    </w:p>
    <w:p w:rsidR="00B3728A" w:rsidRPr="00D64ABB" w:rsidRDefault="00E641FC" w:rsidP="00D64ABB">
      <w:pPr>
        <w:pStyle w:val="2"/>
        <w:rPr>
          <w:rFonts w:ascii="Times New Roman" w:hAnsi="Times New Roman" w:cs="Times New Roman"/>
          <w:color w:val="000000" w:themeColor="text1"/>
          <w:sz w:val="28"/>
          <w:szCs w:val="28"/>
        </w:rPr>
      </w:pPr>
      <w:bookmarkStart w:id="6" w:name="_Toc33051753"/>
      <w:r>
        <w:rPr>
          <w:rFonts w:ascii="Times New Roman" w:hAnsi="Times New Roman" w:cs="Times New Roman"/>
          <w:color w:val="000000" w:themeColor="text1"/>
          <w:sz w:val="28"/>
          <w:szCs w:val="28"/>
        </w:rPr>
        <w:t>6</w:t>
      </w:r>
      <w:r w:rsidR="00B3728A">
        <w:rPr>
          <w:rFonts w:ascii="Times New Roman" w:hAnsi="Times New Roman" w:cs="Times New Roman"/>
          <w:color w:val="000000" w:themeColor="text1"/>
          <w:sz w:val="28"/>
          <w:szCs w:val="28"/>
        </w:rPr>
        <w:t>. Оценивание работы участника Конкурса</w:t>
      </w:r>
      <w:r w:rsidR="00692EF2" w:rsidRPr="005D527C">
        <w:rPr>
          <w:rFonts w:ascii="Times New Roman" w:hAnsi="Times New Roman" w:cs="Times New Roman"/>
          <w:color w:val="000000" w:themeColor="text1"/>
          <w:sz w:val="28"/>
          <w:szCs w:val="28"/>
        </w:rPr>
        <w:t xml:space="preserve"> </w:t>
      </w:r>
      <w:bookmarkEnd w:id="6"/>
    </w:p>
    <w:p w:rsidR="00692EF2" w:rsidRPr="00BC66D5" w:rsidRDefault="00E641FC" w:rsidP="00692EF2">
      <w:pPr>
        <w:tabs>
          <w:tab w:val="left" w:pos="142"/>
          <w:tab w:val="left" w:pos="851"/>
        </w:tabs>
        <w:spacing w:line="360" w:lineRule="auto"/>
        <w:ind w:firstLine="709"/>
        <w:jc w:val="both"/>
        <w:rPr>
          <w:color w:val="000000"/>
          <w:spacing w:val="-1"/>
          <w:sz w:val="24"/>
          <w:szCs w:val="24"/>
        </w:rPr>
      </w:pPr>
      <w:r>
        <w:rPr>
          <w:b/>
          <w:color w:val="000000"/>
          <w:spacing w:val="-1"/>
          <w:sz w:val="24"/>
          <w:szCs w:val="24"/>
        </w:rPr>
        <w:t>6</w:t>
      </w:r>
      <w:r w:rsidR="00692EF2" w:rsidRPr="002038E1">
        <w:rPr>
          <w:b/>
          <w:color w:val="000000"/>
          <w:spacing w:val="-1"/>
          <w:sz w:val="24"/>
          <w:szCs w:val="24"/>
        </w:rPr>
        <w:t>.1.</w:t>
      </w:r>
      <w:r w:rsidR="00692EF2" w:rsidRPr="00CC1A39">
        <w:rPr>
          <w:color w:val="000000"/>
          <w:spacing w:val="-1"/>
          <w:sz w:val="24"/>
          <w:szCs w:val="24"/>
        </w:rPr>
        <w:t xml:space="preserve"> Для осуществления учета полученных участниками олимпиады оценок заполняются индивидуальные сводные ведомости оценок результатов </w:t>
      </w:r>
      <w:r w:rsidR="00B3728A">
        <w:rPr>
          <w:spacing w:val="-1"/>
          <w:sz w:val="24"/>
          <w:szCs w:val="24"/>
        </w:rPr>
        <w:t>выполнения заданий</w:t>
      </w:r>
      <w:r w:rsidR="00692EF2">
        <w:rPr>
          <w:spacing w:val="-1"/>
          <w:sz w:val="24"/>
          <w:szCs w:val="24"/>
        </w:rPr>
        <w:t>.</w:t>
      </w:r>
    </w:p>
    <w:p w:rsidR="00692EF2" w:rsidRPr="00BC66D5" w:rsidRDefault="00E641FC" w:rsidP="00692EF2">
      <w:pPr>
        <w:tabs>
          <w:tab w:val="left" w:pos="142"/>
          <w:tab w:val="left" w:pos="851"/>
        </w:tabs>
        <w:spacing w:line="360" w:lineRule="auto"/>
        <w:ind w:firstLine="709"/>
        <w:jc w:val="both"/>
        <w:rPr>
          <w:spacing w:val="-1"/>
          <w:sz w:val="24"/>
          <w:szCs w:val="24"/>
        </w:rPr>
      </w:pPr>
      <w:r>
        <w:rPr>
          <w:b/>
          <w:color w:val="000000"/>
          <w:spacing w:val="-1"/>
          <w:sz w:val="24"/>
          <w:szCs w:val="24"/>
        </w:rPr>
        <w:t>6</w:t>
      </w:r>
      <w:r w:rsidR="00692EF2" w:rsidRPr="002038E1">
        <w:rPr>
          <w:b/>
          <w:color w:val="000000"/>
          <w:spacing w:val="-1"/>
          <w:sz w:val="24"/>
          <w:szCs w:val="24"/>
        </w:rPr>
        <w:t>.2.</w:t>
      </w:r>
      <w:r w:rsidR="00692EF2" w:rsidRPr="00CC1A39">
        <w:rPr>
          <w:color w:val="000000"/>
          <w:spacing w:val="-1"/>
          <w:sz w:val="24"/>
          <w:szCs w:val="24"/>
        </w:rPr>
        <w:t xml:space="preserve"> </w:t>
      </w:r>
      <w:r w:rsidR="00692EF2" w:rsidRPr="00BC66D5">
        <w:rPr>
          <w:spacing w:val="-1"/>
          <w:sz w:val="24"/>
          <w:szCs w:val="24"/>
        </w:rPr>
        <w:t xml:space="preserve">На основе указанных в п.7.1.ведомостей формируется сводная ведомость, в которую заносятся суммарные оценки в баллах за выполнение заданий  </w:t>
      </w:r>
      <w:r w:rsidR="00B3728A">
        <w:rPr>
          <w:spacing w:val="-1"/>
          <w:sz w:val="24"/>
          <w:szCs w:val="24"/>
        </w:rPr>
        <w:t>каждым участником Конкурса</w:t>
      </w:r>
      <w:r w:rsidR="00692EF2" w:rsidRPr="00BC66D5">
        <w:rPr>
          <w:spacing w:val="-1"/>
          <w:sz w:val="24"/>
          <w:szCs w:val="24"/>
        </w:rPr>
        <w:t xml:space="preserve"> и итоговая оценка выполнения профессионального комплексного зад</w:t>
      </w:r>
      <w:r w:rsidR="00B3728A">
        <w:rPr>
          <w:spacing w:val="-1"/>
          <w:sz w:val="24"/>
          <w:szCs w:val="24"/>
        </w:rPr>
        <w:t>ания каждого участника Конкурса</w:t>
      </w:r>
      <w:r w:rsidR="00692EF2" w:rsidRPr="00BC66D5">
        <w:rPr>
          <w:spacing w:val="-1"/>
          <w:sz w:val="24"/>
          <w:szCs w:val="24"/>
        </w:rPr>
        <w:t xml:space="preserve">, получаемая при сложении суммарных оценок за </w:t>
      </w:r>
      <w:r w:rsidR="00B3728A">
        <w:rPr>
          <w:spacing w:val="-1"/>
          <w:sz w:val="24"/>
          <w:szCs w:val="24"/>
        </w:rPr>
        <w:t>выполнение заданий</w:t>
      </w:r>
      <w:r w:rsidR="00692EF2" w:rsidRPr="00BC66D5">
        <w:rPr>
          <w:spacing w:val="-1"/>
          <w:sz w:val="24"/>
          <w:szCs w:val="24"/>
        </w:rPr>
        <w:t>.</w:t>
      </w:r>
    </w:p>
    <w:p w:rsidR="00A827E2" w:rsidRDefault="00692EF2" w:rsidP="00A827E2">
      <w:pPr>
        <w:tabs>
          <w:tab w:val="left" w:pos="142"/>
          <w:tab w:val="left" w:pos="851"/>
        </w:tabs>
        <w:spacing w:line="360" w:lineRule="auto"/>
        <w:ind w:firstLine="709"/>
        <w:jc w:val="both"/>
        <w:rPr>
          <w:spacing w:val="-1"/>
          <w:sz w:val="24"/>
          <w:szCs w:val="24"/>
        </w:rPr>
      </w:pPr>
      <w:r w:rsidRPr="00BC66D5">
        <w:rPr>
          <w:spacing w:val="-1"/>
          <w:sz w:val="24"/>
          <w:szCs w:val="24"/>
        </w:rPr>
        <w:t xml:space="preserve"> </w:t>
      </w:r>
      <w:r w:rsidR="00E641FC">
        <w:rPr>
          <w:b/>
          <w:spacing w:val="-1"/>
          <w:sz w:val="24"/>
          <w:szCs w:val="24"/>
        </w:rPr>
        <w:t>6</w:t>
      </w:r>
      <w:r>
        <w:rPr>
          <w:b/>
          <w:spacing w:val="-1"/>
          <w:sz w:val="24"/>
          <w:szCs w:val="24"/>
        </w:rPr>
        <w:t>.</w:t>
      </w:r>
      <w:r w:rsidRPr="00BC66D5">
        <w:rPr>
          <w:b/>
          <w:spacing w:val="-1"/>
          <w:sz w:val="24"/>
          <w:szCs w:val="24"/>
        </w:rPr>
        <w:t>3</w:t>
      </w:r>
      <w:r w:rsidRPr="00BC66D5">
        <w:rPr>
          <w:spacing w:val="-1"/>
          <w:sz w:val="24"/>
          <w:szCs w:val="24"/>
        </w:rPr>
        <w:t xml:space="preserve">. Результаты участников </w:t>
      </w:r>
      <w:r w:rsidR="00B3728A">
        <w:rPr>
          <w:spacing w:val="-1"/>
          <w:sz w:val="24"/>
          <w:szCs w:val="24"/>
        </w:rPr>
        <w:t xml:space="preserve">Конкурса </w:t>
      </w:r>
      <w:r w:rsidRPr="00BC66D5">
        <w:rPr>
          <w:spacing w:val="-1"/>
          <w:sz w:val="24"/>
          <w:szCs w:val="24"/>
        </w:rPr>
        <w:t xml:space="preserve">ранжируются по убыванию суммарного количества баллов, после чего из ранжированного перечня результатов выделяют  3 наибольших результата, отличных друг от друга – первый, второй и третий результаты. </w:t>
      </w:r>
    </w:p>
    <w:p w:rsidR="00DF3A58" w:rsidRPr="00A827E2" w:rsidRDefault="00E641FC" w:rsidP="00A827E2">
      <w:pPr>
        <w:tabs>
          <w:tab w:val="left" w:pos="142"/>
          <w:tab w:val="left" w:pos="851"/>
        </w:tabs>
        <w:spacing w:line="360" w:lineRule="auto"/>
        <w:ind w:firstLine="709"/>
        <w:jc w:val="both"/>
        <w:rPr>
          <w:spacing w:val="-1"/>
          <w:sz w:val="24"/>
          <w:szCs w:val="24"/>
        </w:rPr>
      </w:pPr>
      <w:r>
        <w:rPr>
          <w:sz w:val="24"/>
          <w:szCs w:val="24"/>
        </w:rPr>
        <w:t>6</w:t>
      </w:r>
      <w:r w:rsidR="00DF3A58" w:rsidRPr="00DF3A58">
        <w:rPr>
          <w:b/>
          <w:sz w:val="24"/>
          <w:szCs w:val="24"/>
        </w:rPr>
        <w:t>.4.</w:t>
      </w:r>
      <w:r w:rsidR="00A827E2">
        <w:rPr>
          <w:b/>
          <w:sz w:val="24"/>
          <w:szCs w:val="24"/>
        </w:rPr>
        <w:t xml:space="preserve"> </w:t>
      </w:r>
      <w:r w:rsidR="00DF3A58" w:rsidRPr="00DF3A58">
        <w:rPr>
          <w:sz w:val="24"/>
          <w:szCs w:val="24"/>
        </w:rPr>
        <w:t>При равенстве суммы баллов предпочтение отдается участнику Конкурса, набравшему наибольшее количество баллов за демонстрацию практических навыков в симулированных условиях.</w:t>
      </w:r>
    </w:p>
    <w:p w:rsidR="00692EF2" w:rsidRDefault="00692EF2" w:rsidP="00692EF2">
      <w:pPr>
        <w:tabs>
          <w:tab w:val="left" w:pos="142"/>
          <w:tab w:val="left" w:pos="851"/>
        </w:tabs>
        <w:spacing w:line="360" w:lineRule="auto"/>
        <w:ind w:firstLine="709"/>
        <w:jc w:val="both"/>
        <w:rPr>
          <w:spacing w:val="-1"/>
          <w:sz w:val="24"/>
          <w:szCs w:val="24"/>
        </w:rPr>
      </w:pPr>
      <w:r w:rsidRPr="00BC66D5">
        <w:rPr>
          <w:spacing w:val="-1"/>
          <w:sz w:val="24"/>
          <w:szCs w:val="24"/>
        </w:rPr>
        <w:t>Участник, имеющий первый результат, является победителем</w:t>
      </w:r>
      <w:r w:rsidR="00DF3A58">
        <w:rPr>
          <w:spacing w:val="-1"/>
          <w:sz w:val="24"/>
          <w:szCs w:val="24"/>
        </w:rPr>
        <w:t xml:space="preserve"> Конкурса</w:t>
      </w:r>
      <w:r w:rsidRPr="00BC66D5">
        <w:rPr>
          <w:spacing w:val="-1"/>
          <w:sz w:val="24"/>
          <w:szCs w:val="24"/>
        </w:rPr>
        <w:t>. Участники, имеющие второй и третий результаты, являются призерами</w:t>
      </w:r>
      <w:r w:rsidR="00DF3A58">
        <w:rPr>
          <w:spacing w:val="-1"/>
          <w:sz w:val="24"/>
          <w:szCs w:val="24"/>
        </w:rPr>
        <w:t xml:space="preserve"> Конкурса</w:t>
      </w:r>
      <w:r w:rsidRPr="00BC66D5">
        <w:rPr>
          <w:spacing w:val="-1"/>
          <w:sz w:val="24"/>
          <w:szCs w:val="24"/>
        </w:rPr>
        <w:t xml:space="preserve">. </w:t>
      </w:r>
    </w:p>
    <w:p w:rsidR="00692EF2" w:rsidRPr="00BC66D5" w:rsidRDefault="00692EF2" w:rsidP="00692EF2">
      <w:pPr>
        <w:tabs>
          <w:tab w:val="left" w:pos="142"/>
          <w:tab w:val="left" w:pos="851"/>
        </w:tabs>
        <w:spacing w:line="360" w:lineRule="auto"/>
        <w:ind w:firstLine="709"/>
        <w:jc w:val="both"/>
        <w:rPr>
          <w:spacing w:val="-1"/>
          <w:sz w:val="24"/>
          <w:szCs w:val="24"/>
        </w:rPr>
      </w:pPr>
      <w:r w:rsidRPr="00BC66D5">
        <w:rPr>
          <w:spacing w:val="-1"/>
          <w:sz w:val="24"/>
          <w:szCs w:val="24"/>
        </w:rPr>
        <w:t xml:space="preserve">Решение жюри оформляется протоколом. </w:t>
      </w:r>
    </w:p>
    <w:p w:rsidR="00692EF2" w:rsidRPr="00CC1A39" w:rsidRDefault="00E641FC" w:rsidP="00A827E2">
      <w:pPr>
        <w:tabs>
          <w:tab w:val="left" w:pos="142"/>
          <w:tab w:val="left" w:pos="851"/>
        </w:tabs>
        <w:spacing w:line="360" w:lineRule="auto"/>
        <w:jc w:val="both"/>
        <w:rPr>
          <w:rFonts w:ascii="Arial" w:hAnsi="Arial" w:cs="Arial"/>
          <w:b/>
          <w:bCs/>
          <w:color w:val="000000"/>
          <w:sz w:val="24"/>
          <w:szCs w:val="24"/>
          <w:bdr w:val="none" w:sz="0" w:space="0" w:color="auto" w:frame="1"/>
          <w:shd w:val="clear" w:color="auto" w:fill="FFFFFF"/>
        </w:rPr>
      </w:pPr>
      <w:r>
        <w:rPr>
          <w:b/>
          <w:bCs/>
          <w:color w:val="000000"/>
          <w:sz w:val="24"/>
          <w:szCs w:val="24"/>
          <w:bdr w:val="none" w:sz="0" w:space="0" w:color="auto" w:frame="1"/>
          <w:shd w:val="clear" w:color="auto" w:fill="FFFFFF"/>
        </w:rPr>
        <w:t xml:space="preserve">          6</w:t>
      </w:r>
      <w:r w:rsidR="00A827E2">
        <w:rPr>
          <w:b/>
          <w:bCs/>
          <w:color w:val="000000"/>
          <w:sz w:val="24"/>
          <w:szCs w:val="24"/>
          <w:bdr w:val="none" w:sz="0" w:space="0" w:color="auto" w:frame="1"/>
          <w:shd w:val="clear" w:color="auto" w:fill="FFFFFF"/>
        </w:rPr>
        <w:t>.5</w:t>
      </w:r>
      <w:r w:rsidR="00692EF2" w:rsidRPr="002038E1">
        <w:rPr>
          <w:b/>
          <w:bCs/>
          <w:color w:val="000000"/>
          <w:sz w:val="24"/>
          <w:szCs w:val="24"/>
          <w:bdr w:val="none" w:sz="0" w:space="0" w:color="auto" w:frame="1"/>
          <w:shd w:val="clear" w:color="auto" w:fill="FFFFFF"/>
        </w:rPr>
        <w:t>.</w:t>
      </w:r>
      <w:r w:rsidR="00692EF2">
        <w:rPr>
          <w:bCs/>
          <w:color w:val="000000"/>
          <w:sz w:val="24"/>
          <w:szCs w:val="24"/>
          <w:bdr w:val="none" w:sz="0" w:space="0" w:color="auto" w:frame="1"/>
          <w:shd w:val="clear" w:color="auto" w:fill="FFFFFF"/>
        </w:rPr>
        <w:t xml:space="preserve"> </w:t>
      </w:r>
      <w:r w:rsidR="00692EF2" w:rsidRPr="00346D54">
        <w:rPr>
          <w:bCs/>
          <w:sz w:val="24"/>
          <w:szCs w:val="24"/>
          <w:bdr w:val="none" w:sz="0" w:space="0" w:color="auto" w:frame="1"/>
          <w:shd w:val="clear" w:color="auto" w:fill="FFFFFF"/>
        </w:rPr>
        <w:t>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w:t>
      </w:r>
    </w:p>
    <w:p w:rsidR="00692EF2" w:rsidRPr="00CC1A39" w:rsidRDefault="00692EF2" w:rsidP="00692EF2">
      <w:pPr>
        <w:tabs>
          <w:tab w:val="left" w:pos="0"/>
          <w:tab w:val="left" w:pos="851"/>
        </w:tabs>
        <w:spacing w:line="360" w:lineRule="auto"/>
        <w:ind w:firstLine="567"/>
        <w:jc w:val="both"/>
        <w:rPr>
          <w:color w:val="000000"/>
          <w:spacing w:val="-1"/>
          <w:sz w:val="24"/>
          <w:szCs w:val="24"/>
        </w:rPr>
      </w:pPr>
      <w:r w:rsidRPr="00CC1A39">
        <w:rPr>
          <w:color w:val="000000"/>
          <w:spacing w:val="-1"/>
          <w:sz w:val="24"/>
          <w:szCs w:val="24"/>
        </w:rPr>
        <w:t>Номинируются на дополнительные поощрения:</w:t>
      </w:r>
    </w:p>
    <w:p w:rsidR="00692EF2" w:rsidRPr="00CC1A39" w:rsidRDefault="00692EF2" w:rsidP="00692EF2">
      <w:pPr>
        <w:tabs>
          <w:tab w:val="left" w:pos="0"/>
          <w:tab w:val="left" w:pos="709"/>
        </w:tabs>
        <w:spacing w:line="360" w:lineRule="auto"/>
        <w:ind w:firstLine="567"/>
        <w:jc w:val="both"/>
        <w:rPr>
          <w:color w:val="000000"/>
          <w:spacing w:val="-1"/>
          <w:sz w:val="24"/>
          <w:szCs w:val="24"/>
        </w:rPr>
      </w:pPr>
      <w:r w:rsidRPr="00CC1A39">
        <w:rPr>
          <w:color w:val="000000"/>
          <w:spacing w:val="-1"/>
          <w:sz w:val="24"/>
          <w:szCs w:val="24"/>
        </w:rPr>
        <w:t>участники, показавшие высокие результаты выполнения професс</w:t>
      </w:r>
      <w:r>
        <w:rPr>
          <w:color w:val="000000"/>
          <w:spacing w:val="-1"/>
          <w:sz w:val="24"/>
          <w:szCs w:val="24"/>
        </w:rPr>
        <w:t>ионального комплексного задания</w:t>
      </w:r>
      <w:r w:rsidRPr="00CC1A39">
        <w:rPr>
          <w:color w:val="000000"/>
          <w:spacing w:val="-1"/>
          <w:sz w:val="24"/>
          <w:szCs w:val="24"/>
        </w:rPr>
        <w:t>;</w:t>
      </w:r>
    </w:p>
    <w:p w:rsidR="00692EF2" w:rsidRPr="00CC1A39" w:rsidRDefault="00692EF2" w:rsidP="00692EF2">
      <w:pPr>
        <w:tabs>
          <w:tab w:val="left" w:pos="0"/>
          <w:tab w:val="left" w:pos="709"/>
        </w:tabs>
        <w:spacing w:line="360" w:lineRule="auto"/>
        <w:ind w:firstLine="567"/>
        <w:jc w:val="both"/>
        <w:rPr>
          <w:color w:val="000000"/>
          <w:spacing w:val="-1"/>
          <w:sz w:val="24"/>
          <w:szCs w:val="24"/>
        </w:rPr>
      </w:pPr>
      <w:r w:rsidRPr="00CC1A39">
        <w:rPr>
          <w:color w:val="000000"/>
          <w:spacing w:val="-1"/>
          <w:sz w:val="24"/>
          <w:szCs w:val="24"/>
        </w:rPr>
        <w:t>участники, показавшие высокие результаты выполнения отдельных задач, входящих в профессиональное комплексное задание;</w:t>
      </w:r>
    </w:p>
    <w:p w:rsidR="00806483" w:rsidRPr="00D64ABB" w:rsidRDefault="00692EF2" w:rsidP="00D64ABB">
      <w:pPr>
        <w:tabs>
          <w:tab w:val="left" w:pos="0"/>
          <w:tab w:val="left" w:pos="709"/>
        </w:tabs>
        <w:spacing w:line="360" w:lineRule="auto"/>
        <w:ind w:firstLine="567"/>
        <w:jc w:val="both"/>
        <w:rPr>
          <w:color w:val="000000"/>
          <w:spacing w:val="-1"/>
          <w:sz w:val="24"/>
          <w:szCs w:val="24"/>
        </w:rPr>
      </w:pPr>
      <w:r w:rsidRPr="00CC1A39">
        <w:rPr>
          <w:color w:val="000000"/>
          <w:spacing w:val="-1"/>
          <w:sz w:val="24"/>
          <w:szCs w:val="24"/>
        </w:rPr>
        <w:lastRenderedPageBreak/>
        <w:t xml:space="preserve">участники, проявившие высокую культуру труда, творчески подошедшие к решению </w:t>
      </w:r>
      <w:r>
        <w:rPr>
          <w:color w:val="000000"/>
          <w:spacing w:val="-1"/>
          <w:sz w:val="24"/>
          <w:szCs w:val="24"/>
        </w:rPr>
        <w:t>з</w:t>
      </w:r>
      <w:r w:rsidRPr="00CC1A39">
        <w:rPr>
          <w:color w:val="000000"/>
          <w:spacing w:val="-1"/>
          <w:sz w:val="24"/>
          <w:szCs w:val="24"/>
        </w:rPr>
        <w:t>аданий.</w:t>
      </w:r>
    </w:p>
    <w:p w:rsidR="00DF3A58" w:rsidRPr="003B14BE" w:rsidRDefault="00E641FC" w:rsidP="00E641FC">
      <w:pPr>
        <w:tabs>
          <w:tab w:val="left" w:pos="0"/>
          <w:tab w:val="left" w:pos="709"/>
        </w:tabs>
        <w:spacing w:line="360" w:lineRule="auto"/>
        <w:jc w:val="center"/>
        <w:rPr>
          <w:b/>
          <w:color w:val="000000"/>
          <w:spacing w:val="-1"/>
          <w:sz w:val="24"/>
          <w:szCs w:val="24"/>
        </w:rPr>
      </w:pPr>
      <w:r>
        <w:rPr>
          <w:b/>
          <w:color w:val="000000"/>
          <w:spacing w:val="-1"/>
          <w:sz w:val="24"/>
          <w:szCs w:val="24"/>
        </w:rPr>
        <w:t>7</w:t>
      </w:r>
      <w:r w:rsidR="00DF3A58" w:rsidRPr="003B14BE">
        <w:rPr>
          <w:b/>
          <w:color w:val="000000"/>
          <w:spacing w:val="-1"/>
          <w:sz w:val="24"/>
          <w:szCs w:val="24"/>
        </w:rPr>
        <w:t>. ДЕМОВЕРСИЯ КОНКУРСНЫХ ЗАДАНИЙ</w:t>
      </w:r>
    </w:p>
    <w:p w:rsidR="0025513F" w:rsidRPr="00806483" w:rsidRDefault="00413A72" w:rsidP="00806483">
      <w:pPr>
        <w:tabs>
          <w:tab w:val="left" w:pos="709"/>
        </w:tabs>
        <w:spacing w:line="360" w:lineRule="auto"/>
        <w:jc w:val="both"/>
        <w:rPr>
          <w:sz w:val="24"/>
          <w:szCs w:val="24"/>
        </w:rPr>
      </w:pPr>
      <w:r>
        <w:rPr>
          <w:b/>
          <w:color w:val="000000"/>
          <w:spacing w:val="-1"/>
          <w:sz w:val="24"/>
          <w:szCs w:val="24"/>
        </w:rPr>
        <w:t>7</w:t>
      </w:r>
      <w:r w:rsidR="00DF3A58" w:rsidRPr="003B14BE">
        <w:rPr>
          <w:b/>
          <w:color w:val="000000"/>
          <w:spacing w:val="-1"/>
          <w:sz w:val="24"/>
          <w:szCs w:val="24"/>
        </w:rPr>
        <w:t>.1.</w:t>
      </w:r>
      <w:r w:rsidR="0025513F" w:rsidRPr="0025513F">
        <w:rPr>
          <w:sz w:val="24"/>
          <w:szCs w:val="24"/>
        </w:rPr>
        <w:t xml:space="preserve"> </w:t>
      </w:r>
      <w:r w:rsidR="0025513F" w:rsidRPr="00806483">
        <w:rPr>
          <w:sz w:val="24"/>
          <w:szCs w:val="24"/>
        </w:rPr>
        <w:t>Конкурсное задание  «Перевод профессионального текста»:</w:t>
      </w:r>
    </w:p>
    <w:p w:rsidR="0025513F" w:rsidRPr="00806483" w:rsidRDefault="00DF3A58" w:rsidP="00806483">
      <w:pPr>
        <w:spacing w:line="360" w:lineRule="auto"/>
        <w:jc w:val="both"/>
        <w:rPr>
          <w:sz w:val="24"/>
          <w:szCs w:val="24"/>
        </w:rPr>
      </w:pPr>
      <w:r w:rsidRPr="00806483">
        <w:rPr>
          <w:color w:val="000000"/>
          <w:spacing w:val="-1"/>
          <w:sz w:val="24"/>
          <w:szCs w:val="24"/>
        </w:rPr>
        <w:t xml:space="preserve"> </w:t>
      </w:r>
      <w:bookmarkStart w:id="7" w:name="_GoBack"/>
      <w:bookmarkEnd w:id="7"/>
      <w:r w:rsidR="00806483" w:rsidRPr="00806483">
        <w:rPr>
          <w:color w:val="000000"/>
          <w:spacing w:val="-1"/>
          <w:sz w:val="24"/>
          <w:szCs w:val="24"/>
        </w:rPr>
        <w:t>(</w:t>
      </w:r>
      <w:r w:rsidR="00806483" w:rsidRPr="00806483">
        <w:rPr>
          <w:sz w:val="24"/>
          <w:szCs w:val="24"/>
        </w:rPr>
        <w:t>Английский язык)</w:t>
      </w:r>
    </w:p>
    <w:p w:rsidR="0025513F" w:rsidRPr="00806483" w:rsidRDefault="0025513F" w:rsidP="00806483">
      <w:pPr>
        <w:spacing w:line="360" w:lineRule="auto"/>
        <w:rPr>
          <w:b/>
          <w:sz w:val="24"/>
          <w:szCs w:val="24"/>
        </w:rPr>
      </w:pPr>
      <w:r w:rsidRPr="00806483">
        <w:rPr>
          <w:b/>
          <w:sz w:val="24"/>
          <w:szCs w:val="24"/>
        </w:rPr>
        <w:t xml:space="preserve">Задание </w:t>
      </w:r>
      <w:r w:rsidRPr="00806483">
        <w:rPr>
          <w:b/>
          <w:sz w:val="24"/>
          <w:szCs w:val="24"/>
          <w:lang w:val="en-US"/>
        </w:rPr>
        <w:t>I</w:t>
      </w:r>
      <w:r w:rsidR="00806483" w:rsidRPr="00806483">
        <w:rPr>
          <w:b/>
          <w:sz w:val="24"/>
          <w:szCs w:val="24"/>
        </w:rPr>
        <w:t>.</w:t>
      </w:r>
      <w:r w:rsidRPr="00806483">
        <w:rPr>
          <w:b/>
          <w:sz w:val="24"/>
          <w:szCs w:val="24"/>
        </w:rPr>
        <w:t>Прочтите и сделайте письменно перевод следующего текста</w:t>
      </w:r>
    </w:p>
    <w:p w:rsidR="0025513F" w:rsidRPr="00806483" w:rsidRDefault="0025513F" w:rsidP="00806483">
      <w:pPr>
        <w:spacing w:line="360" w:lineRule="auto"/>
        <w:jc w:val="both"/>
        <w:rPr>
          <w:sz w:val="24"/>
          <w:szCs w:val="24"/>
          <w:lang w:val="en-US"/>
        </w:rPr>
      </w:pPr>
      <w:r w:rsidRPr="00806483">
        <w:rPr>
          <w:sz w:val="24"/>
          <w:szCs w:val="24"/>
        </w:rPr>
        <w:tab/>
      </w:r>
      <w:r w:rsidRPr="00806483">
        <w:rPr>
          <w:sz w:val="24"/>
          <w:szCs w:val="24"/>
          <w:lang w:val="en-US"/>
        </w:rPr>
        <w:t>Admitting a patient to hospital includes two major steps: on the one hand the doctor has to take the patient’s medical history, where he is given the opportunity to report his complaints and to answer the doctor’s questions.</w:t>
      </w:r>
    </w:p>
    <w:p w:rsidR="0025513F" w:rsidRPr="00806483" w:rsidRDefault="0025513F" w:rsidP="00806483">
      <w:pPr>
        <w:spacing w:line="360" w:lineRule="auto"/>
        <w:jc w:val="both"/>
        <w:rPr>
          <w:sz w:val="24"/>
          <w:szCs w:val="24"/>
          <w:lang w:val="en-US"/>
        </w:rPr>
      </w:pPr>
      <w:r w:rsidRPr="00806483">
        <w:rPr>
          <w:sz w:val="24"/>
          <w:szCs w:val="24"/>
          <w:lang w:val="en-US"/>
        </w:rPr>
        <w:tab/>
        <w:t xml:space="preserve">The medical history or (medical) case history of a patient is information gained by a physician by asking specific questions; either of the patient or of other people who know the person and can give suitable information with the aim of obtaining information useful in formulating a diagnosis and providing </w:t>
      </w:r>
      <w:proofErr w:type="gramStart"/>
      <w:r w:rsidRPr="00806483">
        <w:rPr>
          <w:sz w:val="24"/>
          <w:szCs w:val="24"/>
          <w:lang w:val="en-US"/>
        </w:rPr>
        <w:t>medical  care</w:t>
      </w:r>
      <w:proofErr w:type="gramEnd"/>
      <w:r w:rsidRPr="00806483">
        <w:rPr>
          <w:sz w:val="24"/>
          <w:szCs w:val="24"/>
          <w:lang w:val="en-US"/>
        </w:rPr>
        <w:t xml:space="preserve"> to the patient. The medically relevant complaints reported by the patient or others familiar with the patient are referred to as symptoms, in contract with clinical signs, which are ascertained by direct examination on the part of medical personnel. Medical histories vary in their depth and focus. For example, an ambulance paramedic would typically limit his history to important details, such as name, history of presenting complaint, allergies, etc. In contrast, a psychiatric history is frequently lengthy and in depth, as many details about the patient`s life are relevant to formulating a management plan for a psychiatric illness.</w:t>
      </w:r>
    </w:p>
    <w:p w:rsidR="0025513F" w:rsidRPr="00806483" w:rsidRDefault="0025513F" w:rsidP="00806483">
      <w:pPr>
        <w:spacing w:line="360" w:lineRule="auto"/>
        <w:jc w:val="both"/>
        <w:rPr>
          <w:sz w:val="24"/>
          <w:szCs w:val="24"/>
          <w:lang w:val="en-US"/>
        </w:rPr>
      </w:pPr>
      <w:r w:rsidRPr="00806483">
        <w:rPr>
          <w:sz w:val="24"/>
          <w:szCs w:val="24"/>
          <w:lang w:val="en-US"/>
        </w:rPr>
        <w:tab/>
        <w:t>The information obtained in this way, together with the physical examination, enables the physician and other health professionals to form a diagnosis and treatment plan. The treatment plan may then include further investigations to clarify the diagnosis.</w:t>
      </w:r>
    </w:p>
    <w:p w:rsidR="0025513F" w:rsidRPr="00806483" w:rsidRDefault="0025513F" w:rsidP="00806483">
      <w:pPr>
        <w:spacing w:line="360" w:lineRule="auto"/>
        <w:rPr>
          <w:b/>
          <w:sz w:val="24"/>
          <w:szCs w:val="24"/>
        </w:rPr>
      </w:pPr>
      <w:r w:rsidRPr="00806483">
        <w:rPr>
          <w:b/>
          <w:sz w:val="24"/>
          <w:szCs w:val="24"/>
        </w:rPr>
        <w:t xml:space="preserve">Задание </w:t>
      </w:r>
      <w:r w:rsidRPr="00806483">
        <w:rPr>
          <w:b/>
          <w:sz w:val="24"/>
          <w:szCs w:val="24"/>
          <w:lang w:val="en-US"/>
        </w:rPr>
        <w:t>II</w:t>
      </w:r>
    </w:p>
    <w:p w:rsidR="0025513F" w:rsidRPr="00806483" w:rsidRDefault="0025513F" w:rsidP="00806483">
      <w:pPr>
        <w:spacing w:line="360" w:lineRule="auto"/>
        <w:jc w:val="both"/>
        <w:rPr>
          <w:b/>
          <w:sz w:val="24"/>
          <w:szCs w:val="24"/>
        </w:rPr>
      </w:pPr>
      <w:r w:rsidRPr="00806483">
        <w:rPr>
          <w:b/>
          <w:sz w:val="24"/>
          <w:szCs w:val="24"/>
        </w:rPr>
        <w:t xml:space="preserve">Часть </w:t>
      </w:r>
      <w:r w:rsidRPr="00806483">
        <w:rPr>
          <w:b/>
          <w:sz w:val="24"/>
          <w:szCs w:val="24"/>
          <w:lang w:val="en-US"/>
        </w:rPr>
        <w:t>I</w:t>
      </w:r>
    </w:p>
    <w:p w:rsidR="0025513F" w:rsidRPr="00806483" w:rsidRDefault="0025513F" w:rsidP="00806483">
      <w:pPr>
        <w:spacing w:line="360" w:lineRule="auto"/>
        <w:jc w:val="both"/>
        <w:rPr>
          <w:b/>
          <w:sz w:val="24"/>
          <w:szCs w:val="24"/>
        </w:rPr>
      </w:pPr>
      <w:r w:rsidRPr="00806483">
        <w:rPr>
          <w:b/>
          <w:sz w:val="24"/>
          <w:szCs w:val="24"/>
        </w:rPr>
        <w:t xml:space="preserve">Прослушайте внимательно текст (диалог), постарайтесь понять его содержание с тем, чтобы в Части </w:t>
      </w:r>
      <w:r w:rsidRPr="00806483">
        <w:rPr>
          <w:b/>
          <w:sz w:val="24"/>
          <w:szCs w:val="24"/>
          <w:lang w:val="en-US"/>
        </w:rPr>
        <w:t>II</w:t>
      </w:r>
      <w:r w:rsidRPr="00806483">
        <w:rPr>
          <w:b/>
          <w:sz w:val="24"/>
          <w:szCs w:val="24"/>
        </w:rPr>
        <w:t xml:space="preserve"> данного задания, сделать правильный выбор утверждений.</w:t>
      </w:r>
    </w:p>
    <w:p w:rsidR="0025513F" w:rsidRPr="00806483" w:rsidRDefault="0025513F" w:rsidP="00806483">
      <w:pPr>
        <w:spacing w:line="360" w:lineRule="auto"/>
        <w:rPr>
          <w:sz w:val="24"/>
          <w:szCs w:val="24"/>
          <w:lang w:val="en-US"/>
        </w:rPr>
      </w:pPr>
      <w:r w:rsidRPr="00806483">
        <w:rPr>
          <w:sz w:val="24"/>
          <w:szCs w:val="24"/>
          <w:lang w:val="en-US"/>
        </w:rPr>
        <w:t>Visitor: Good morning, doctor.</w:t>
      </w:r>
    </w:p>
    <w:p w:rsidR="0025513F" w:rsidRPr="00806483" w:rsidRDefault="0025513F" w:rsidP="00806483">
      <w:pPr>
        <w:spacing w:line="360" w:lineRule="auto"/>
        <w:rPr>
          <w:sz w:val="24"/>
          <w:szCs w:val="24"/>
          <w:lang w:val="en-US"/>
        </w:rPr>
      </w:pPr>
      <w:r w:rsidRPr="00806483">
        <w:rPr>
          <w:sz w:val="24"/>
          <w:szCs w:val="24"/>
          <w:lang w:val="en-US"/>
        </w:rPr>
        <w:t>Dentist: Hello. What seems to be the trouble?</w:t>
      </w:r>
    </w:p>
    <w:p w:rsidR="0025513F" w:rsidRPr="00806483" w:rsidRDefault="0025513F" w:rsidP="00806483">
      <w:pPr>
        <w:spacing w:line="360" w:lineRule="auto"/>
        <w:rPr>
          <w:sz w:val="24"/>
          <w:szCs w:val="24"/>
          <w:lang w:val="en-US"/>
        </w:rPr>
      </w:pPr>
      <w:r w:rsidRPr="00806483">
        <w:rPr>
          <w:sz w:val="24"/>
          <w:szCs w:val="24"/>
          <w:lang w:val="en-US"/>
        </w:rPr>
        <w:t>Visitor: I have a racking toothache. I can’t eat and I can’t sleep at night.</w:t>
      </w:r>
    </w:p>
    <w:p w:rsidR="0025513F" w:rsidRPr="00806483" w:rsidRDefault="0025513F" w:rsidP="00806483">
      <w:pPr>
        <w:spacing w:line="360" w:lineRule="auto"/>
        <w:rPr>
          <w:sz w:val="24"/>
          <w:szCs w:val="24"/>
          <w:lang w:val="en-US"/>
        </w:rPr>
      </w:pPr>
      <w:r w:rsidRPr="00806483">
        <w:rPr>
          <w:sz w:val="24"/>
          <w:szCs w:val="24"/>
          <w:lang w:val="en-US"/>
        </w:rPr>
        <w:t>Dentist: Please open your mouth. (The dentist examines his visitor’s teeth.) Which tooth is it that hurts you?</w:t>
      </w:r>
    </w:p>
    <w:p w:rsidR="0025513F" w:rsidRPr="00806483" w:rsidRDefault="0025513F" w:rsidP="00806483">
      <w:pPr>
        <w:spacing w:line="360" w:lineRule="auto"/>
        <w:rPr>
          <w:sz w:val="24"/>
          <w:szCs w:val="24"/>
          <w:lang w:val="en-US"/>
        </w:rPr>
      </w:pPr>
      <w:r w:rsidRPr="00806483">
        <w:rPr>
          <w:sz w:val="24"/>
          <w:szCs w:val="24"/>
          <w:lang w:val="en-US"/>
        </w:rPr>
        <w:t xml:space="preserve">Visitor: It’s a big tooth at the back of the left. Ugh? That hurts very badly. </w:t>
      </w:r>
    </w:p>
    <w:p w:rsidR="0025513F" w:rsidRPr="00806483" w:rsidRDefault="0025513F" w:rsidP="00806483">
      <w:pPr>
        <w:spacing w:line="360" w:lineRule="auto"/>
        <w:rPr>
          <w:sz w:val="24"/>
          <w:szCs w:val="24"/>
          <w:lang w:val="en-US"/>
        </w:rPr>
      </w:pPr>
      <w:r w:rsidRPr="00806483">
        <w:rPr>
          <w:sz w:val="24"/>
          <w:szCs w:val="24"/>
          <w:lang w:val="en-US"/>
        </w:rPr>
        <w:t>Dentist: Yes, that tooth has a big cavity, but I think I can stop it for you. Why didn’t you come earlier?</w:t>
      </w:r>
    </w:p>
    <w:p w:rsidR="0025513F" w:rsidRPr="00806483" w:rsidRDefault="0025513F" w:rsidP="00806483">
      <w:pPr>
        <w:spacing w:line="360" w:lineRule="auto"/>
        <w:rPr>
          <w:sz w:val="24"/>
          <w:szCs w:val="24"/>
          <w:lang w:val="en-US"/>
        </w:rPr>
      </w:pPr>
      <w:r w:rsidRPr="00806483">
        <w:rPr>
          <w:sz w:val="24"/>
          <w:szCs w:val="24"/>
          <w:lang w:val="en-US"/>
        </w:rPr>
        <w:lastRenderedPageBreak/>
        <w:t>Visitor: Well, you know, it’s not quite a pleasure to go to the dentist’s. And every time I decided to come it got better.</w:t>
      </w:r>
    </w:p>
    <w:p w:rsidR="0025513F" w:rsidRPr="00806483" w:rsidRDefault="0025513F" w:rsidP="00806483">
      <w:pPr>
        <w:spacing w:line="360" w:lineRule="auto"/>
        <w:rPr>
          <w:sz w:val="24"/>
          <w:szCs w:val="24"/>
          <w:lang w:val="en-US"/>
        </w:rPr>
      </w:pPr>
      <w:r w:rsidRPr="00806483">
        <w:rPr>
          <w:sz w:val="24"/>
          <w:szCs w:val="24"/>
          <w:lang w:val="en-US"/>
        </w:rPr>
        <w:t>Dentist: I shall put you a filling in this one, but there’s another bad tooth near it besides this. It’s too bad to be filled. I shall have to extract it. But don’t be afraid. It will not hurt you. I shall give you an injection before I extract it and you won’t feel any pain.</w:t>
      </w:r>
    </w:p>
    <w:p w:rsidR="0025513F" w:rsidRPr="00806483" w:rsidRDefault="0025513F" w:rsidP="00806483">
      <w:pPr>
        <w:spacing w:line="360" w:lineRule="auto"/>
        <w:jc w:val="both"/>
        <w:rPr>
          <w:b/>
          <w:sz w:val="24"/>
          <w:szCs w:val="24"/>
        </w:rPr>
      </w:pPr>
      <w:r w:rsidRPr="00806483">
        <w:rPr>
          <w:b/>
          <w:sz w:val="24"/>
          <w:szCs w:val="24"/>
        </w:rPr>
        <w:t xml:space="preserve">Часть </w:t>
      </w:r>
      <w:r w:rsidRPr="00806483">
        <w:rPr>
          <w:b/>
          <w:sz w:val="24"/>
          <w:szCs w:val="24"/>
          <w:lang w:val="en-US"/>
        </w:rPr>
        <w:t>II</w:t>
      </w:r>
    </w:p>
    <w:p w:rsidR="0025513F" w:rsidRPr="00806483" w:rsidRDefault="0025513F" w:rsidP="00806483">
      <w:pPr>
        <w:spacing w:line="360" w:lineRule="auto"/>
        <w:jc w:val="both"/>
        <w:rPr>
          <w:b/>
          <w:sz w:val="24"/>
          <w:szCs w:val="24"/>
        </w:rPr>
      </w:pPr>
      <w:r w:rsidRPr="00806483">
        <w:rPr>
          <w:b/>
          <w:sz w:val="24"/>
          <w:szCs w:val="24"/>
        </w:rPr>
        <w:t xml:space="preserve">Посмотрите и выберите утверждение, соответствующее содержанию теста: </w:t>
      </w:r>
      <w:r w:rsidRPr="00806483">
        <w:rPr>
          <w:b/>
          <w:sz w:val="24"/>
          <w:szCs w:val="24"/>
          <w:lang w:val="en-US"/>
        </w:rPr>
        <w:t>true</w:t>
      </w:r>
      <w:r w:rsidRPr="00806483">
        <w:rPr>
          <w:b/>
          <w:sz w:val="24"/>
          <w:szCs w:val="24"/>
        </w:rPr>
        <w:t xml:space="preserve"> (</w:t>
      </w:r>
      <w:r w:rsidRPr="00806483">
        <w:rPr>
          <w:b/>
          <w:sz w:val="24"/>
          <w:szCs w:val="24"/>
          <w:lang w:val="en-US"/>
        </w:rPr>
        <w:t>T</w:t>
      </w:r>
      <w:r w:rsidRPr="00806483">
        <w:rPr>
          <w:b/>
          <w:sz w:val="24"/>
          <w:szCs w:val="24"/>
        </w:rPr>
        <w:t xml:space="preserve">) </w:t>
      </w:r>
      <w:r w:rsidRPr="00806483">
        <w:rPr>
          <w:b/>
          <w:sz w:val="24"/>
          <w:szCs w:val="24"/>
          <w:lang w:val="en-US"/>
        </w:rPr>
        <w:t>or</w:t>
      </w:r>
      <w:r w:rsidRPr="00806483">
        <w:rPr>
          <w:b/>
          <w:sz w:val="24"/>
          <w:szCs w:val="24"/>
        </w:rPr>
        <w:t xml:space="preserve"> </w:t>
      </w:r>
      <w:r w:rsidRPr="00806483">
        <w:rPr>
          <w:b/>
          <w:sz w:val="24"/>
          <w:szCs w:val="24"/>
          <w:lang w:val="en-US"/>
        </w:rPr>
        <w:t>false</w:t>
      </w:r>
      <w:r w:rsidRPr="00806483">
        <w:rPr>
          <w:b/>
          <w:sz w:val="24"/>
          <w:szCs w:val="24"/>
        </w:rPr>
        <w:t xml:space="preserve"> (</w:t>
      </w:r>
      <w:r w:rsidRPr="00806483">
        <w:rPr>
          <w:b/>
          <w:sz w:val="24"/>
          <w:szCs w:val="24"/>
          <w:lang w:val="en-US"/>
        </w:rPr>
        <w:t>F</w:t>
      </w:r>
      <w:r w:rsidRPr="00806483">
        <w:rPr>
          <w:b/>
          <w:sz w:val="24"/>
          <w:szCs w:val="24"/>
        </w:rPr>
        <w:t>).</w:t>
      </w:r>
    </w:p>
    <w:p w:rsidR="0025513F" w:rsidRPr="00806483" w:rsidRDefault="0025513F" w:rsidP="00806483">
      <w:pPr>
        <w:spacing w:line="360" w:lineRule="auto"/>
        <w:rPr>
          <w:sz w:val="24"/>
          <w:szCs w:val="24"/>
          <w:lang w:val="en-US"/>
        </w:rPr>
      </w:pPr>
      <w:r w:rsidRPr="00806483">
        <w:rPr>
          <w:sz w:val="24"/>
          <w:szCs w:val="24"/>
          <w:lang w:val="en-US"/>
        </w:rPr>
        <w:t>1. The visitor has a racking toothache.</w:t>
      </w:r>
    </w:p>
    <w:p w:rsidR="0025513F" w:rsidRPr="00806483" w:rsidRDefault="0025513F" w:rsidP="00806483">
      <w:pPr>
        <w:spacing w:line="360" w:lineRule="auto"/>
        <w:rPr>
          <w:sz w:val="24"/>
          <w:szCs w:val="24"/>
          <w:lang w:val="en-US"/>
        </w:rPr>
      </w:pPr>
      <w:r w:rsidRPr="00806483">
        <w:rPr>
          <w:sz w:val="24"/>
          <w:szCs w:val="24"/>
          <w:lang w:val="en-US"/>
        </w:rPr>
        <w:t>2. The tooth has a big cavity.</w:t>
      </w:r>
    </w:p>
    <w:p w:rsidR="0025513F" w:rsidRPr="00806483" w:rsidRDefault="0025513F" w:rsidP="00806483">
      <w:pPr>
        <w:spacing w:line="360" w:lineRule="auto"/>
        <w:rPr>
          <w:sz w:val="24"/>
          <w:szCs w:val="24"/>
          <w:lang w:val="en-US"/>
        </w:rPr>
      </w:pPr>
      <w:r w:rsidRPr="00806483">
        <w:rPr>
          <w:sz w:val="24"/>
          <w:szCs w:val="24"/>
          <w:lang w:val="en-US"/>
        </w:rPr>
        <w:t xml:space="preserve">3. The visitor </w:t>
      </w:r>
      <w:proofErr w:type="gramStart"/>
      <w:r w:rsidRPr="00806483">
        <w:rPr>
          <w:sz w:val="24"/>
          <w:szCs w:val="24"/>
          <w:lang w:val="en-US"/>
        </w:rPr>
        <w:t>come</w:t>
      </w:r>
      <w:proofErr w:type="gramEnd"/>
      <w:r w:rsidRPr="00806483">
        <w:rPr>
          <w:sz w:val="24"/>
          <w:szCs w:val="24"/>
          <w:lang w:val="en-US"/>
        </w:rPr>
        <w:t xml:space="preserve"> in time.</w:t>
      </w:r>
    </w:p>
    <w:p w:rsidR="0025513F" w:rsidRDefault="0025513F" w:rsidP="00806483">
      <w:pPr>
        <w:spacing w:line="360" w:lineRule="auto"/>
        <w:rPr>
          <w:sz w:val="24"/>
          <w:szCs w:val="24"/>
        </w:rPr>
      </w:pPr>
      <w:r w:rsidRPr="00806483">
        <w:rPr>
          <w:sz w:val="24"/>
          <w:szCs w:val="24"/>
          <w:lang w:val="en-US"/>
        </w:rPr>
        <w:t xml:space="preserve">4. The </w:t>
      </w:r>
      <w:proofErr w:type="gramStart"/>
      <w:r w:rsidRPr="00806483">
        <w:rPr>
          <w:sz w:val="24"/>
          <w:szCs w:val="24"/>
          <w:lang w:val="en-US"/>
        </w:rPr>
        <w:t>visitor  was</w:t>
      </w:r>
      <w:proofErr w:type="gramEnd"/>
      <w:r w:rsidRPr="00806483">
        <w:rPr>
          <w:sz w:val="24"/>
          <w:szCs w:val="24"/>
          <w:lang w:val="en-US"/>
        </w:rPr>
        <w:t xml:space="preserve"> afraid.</w:t>
      </w:r>
    </w:p>
    <w:p w:rsidR="00806483" w:rsidRDefault="00806483" w:rsidP="00806483">
      <w:pPr>
        <w:spacing w:line="360" w:lineRule="auto"/>
        <w:rPr>
          <w:sz w:val="24"/>
          <w:szCs w:val="24"/>
        </w:rPr>
      </w:pPr>
      <w:r>
        <w:rPr>
          <w:sz w:val="24"/>
          <w:szCs w:val="24"/>
        </w:rPr>
        <w:t>(Немецкий язык)</w:t>
      </w:r>
    </w:p>
    <w:p w:rsidR="00806483" w:rsidRPr="00806483" w:rsidRDefault="00806483" w:rsidP="00806483">
      <w:pPr>
        <w:spacing w:line="360" w:lineRule="auto"/>
        <w:rPr>
          <w:b/>
          <w:sz w:val="24"/>
          <w:szCs w:val="24"/>
        </w:rPr>
      </w:pPr>
      <w:r w:rsidRPr="00806483">
        <w:rPr>
          <w:b/>
          <w:sz w:val="24"/>
          <w:szCs w:val="24"/>
        </w:rPr>
        <w:t xml:space="preserve">Задание </w:t>
      </w:r>
      <w:r w:rsidRPr="00806483">
        <w:rPr>
          <w:b/>
          <w:sz w:val="24"/>
          <w:szCs w:val="24"/>
          <w:lang w:val="en-US"/>
        </w:rPr>
        <w:t>I</w:t>
      </w:r>
      <w:r w:rsidRPr="00806483">
        <w:rPr>
          <w:b/>
          <w:sz w:val="24"/>
          <w:szCs w:val="24"/>
        </w:rPr>
        <w:t>.</w:t>
      </w:r>
      <w:r>
        <w:rPr>
          <w:b/>
          <w:sz w:val="24"/>
          <w:szCs w:val="24"/>
        </w:rPr>
        <w:t xml:space="preserve"> </w:t>
      </w:r>
      <w:r w:rsidRPr="00806483">
        <w:rPr>
          <w:b/>
          <w:sz w:val="24"/>
          <w:szCs w:val="24"/>
        </w:rPr>
        <w:t>Прочтите и сделайте письменно перевод следующего текста</w:t>
      </w:r>
    </w:p>
    <w:p w:rsidR="0025513F" w:rsidRPr="00806483" w:rsidRDefault="0025513F" w:rsidP="00806483">
      <w:pPr>
        <w:spacing w:line="360" w:lineRule="auto"/>
        <w:jc w:val="center"/>
        <w:rPr>
          <w:b/>
          <w:sz w:val="24"/>
          <w:szCs w:val="24"/>
        </w:rPr>
      </w:pPr>
      <w:r w:rsidRPr="00806483">
        <w:rPr>
          <w:b/>
          <w:sz w:val="24"/>
          <w:szCs w:val="24"/>
          <w:lang w:val="de-DE"/>
        </w:rPr>
        <w:t>DIAGNOSE</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t>Die Diagnose in der Medizin bedeutet das Erkennen einer Krankheit anhand der durch Anamnese (Vorgeschichte), Beobachtung und Untersuchung festgestellter Symptome und Befunde.</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t>Die Medizin nutzt die klassischen Verfahren der Inspektion (Betrachtung), Palpation (Abtastung), Perkussion (Abklopfen), und Auskultation (Abhorchen) sowie das Messen des Blutdrucks und der Körpertemperatur. Neben diesen Verfahren verwendet die moderne Medizin verschiedene Spezialtechnologien. Dazu gehören vor allem die Computertomographie, die Kernspintomographie und Thermographie.</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t xml:space="preserve">Die Herz-Kreislauf-Diagnose stützt sich vorwiegend auf die Elektrokardiographie, die Phono- und  Echokardiographie sowie die </w:t>
      </w:r>
      <w:proofErr w:type="spellStart"/>
      <w:r w:rsidRPr="00806483">
        <w:rPr>
          <w:color w:val="000000"/>
          <w:sz w:val="24"/>
          <w:szCs w:val="24"/>
          <w:lang w:val="de-DE"/>
        </w:rPr>
        <w:t>Herzkatheterisierung</w:t>
      </w:r>
      <w:proofErr w:type="spellEnd"/>
      <w:r w:rsidRPr="00806483">
        <w:rPr>
          <w:color w:val="000000"/>
          <w:sz w:val="24"/>
          <w:szCs w:val="24"/>
          <w:lang w:val="de-DE"/>
        </w:rPr>
        <w:t xml:space="preserve">. Die  Neurologie bedient sich der Enzephalographie und </w:t>
      </w:r>
      <w:proofErr w:type="spellStart"/>
      <w:r w:rsidRPr="00806483">
        <w:rPr>
          <w:color w:val="000000"/>
          <w:sz w:val="24"/>
          <w:szCs w:val="24"/>
          <w:lang w:val="de-DE"/>
        </w:rPr>
        <w:t>Elektromyographie</w:t>
      </w:r>
      <w:proofErr w:type="spellEnd"/>
      <w:r w:rsidRPr="00806483">
        <w:rPr>
          <w:color w:val="000000"/>
          <w:sz w:val="24"/>
          <w:szCs w:val="24"/>
          <w:lang w:val="de-DE"/>
        </w:rPr>
        <w:t xml:space="preserve">. Die Hauptverfahren der Labordiagnostik sind die Blut- und Urinuntersuchungen, </w:t>
      </w:r>
      <w:proofErr w:type="spellStart"/>
      <w:r w:rsidRPr="00806483">
        <w:rPr>
          <w:color w:val="000000"/>
          <w:sz w:val="24"/>
          <w:szCs w:val="24"/>
          <w:lang w:val="de-DE"/>
        </w:rPr>
        <w:t>Sero</w:t>
      </w:r>
      <w:proofErr w:type="spellEnd"/>
      <w:r w:rsidRPr="00806483">
        <w:rPr>
          <w:color w:val="000000"/>
          <w:sz w:val="24"/>
          <w:szCs w:val="24"/>
          <w:lang w:val="de-DE"/>
        </w:rPr>
        <w:t>- und  Enzymdiagnostik und die radioimmunologische Bestimmung der Hormone.</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t xml:space="preserve">Zunehmende Bedeutung gewinnen die direkte Organbetrachtung (Endoskopie), die </w:t>
      </w:r>
      <w:proofErr w:type="spellStart"/>
      <w:r w:rsidRPr="00806483">
        <w:rPr>
          <w:color w:val="000000"/>
          <w:sz w:val="24"/>
          <w:szCs w:val="24"/>
          <w:lang w:val="de-DE"/>
        </w:rPr>
        <w:t>feingewebliche</w:t>
      </w:r>
      <w:proofErr w:type="spellEnd"/>
      <w:r w:rsidRPr="00806483">
        <w:rPr>
          <w:color w:val="000000"/>
          <w:sz w:val="24"/>
          <w:szCs w:val="24"/>
          <w:lang w:val="de-DE"/>
        </w:rPr>
        <w:t xml:space="preserve"> Organuntersuchung  durch Biopsie, der Einsatz von Ultraschallgeräten und die Isotopendiagnostik (Nuklearmedizin).</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t>Unter Computerdiagnostik versteht man die Erstellung der Diagnostik durch einen Computer, der die Untersuchungsbefunde und typischen Symptome vorerst speichert und später eine Liste möglicher Diagnosen ausdrückt.</w:t>
      </w:r>
    </w:p>
    <w:p w:rsidR="0025513F" w:rsidRPr="00806483" w:rsidRDefault="0025513F" w:rsidP="00806483">
      <w:pPr>
        <w:spacing w:line="360" w:lineRule="auto"/>
        <w:ind w:firstLine="567"/>
        <w:jc w:val="both"/>
        <w:rPr>
          <w:color w:val="000000"/>
          <w:sz w:val="24"/>
          <w:szCs w:val="24"/>
          <w:lang w:val="de-DE"/>
        </w:rPr>
      </w:pPr>
      <w:r w:rsidRPr="00806483">
        <w:rPr>
          <w:color w:val="000000"/>
          <w:sz w:val="24"/>
          <w:szCs w:val="24"/>
          <w:lang w:val="de-DE"/>
        </w:rPr>
        <w:lastRenderedPageBreak/>
        <w:t xml:space="preserve">Das sichere Abgrenze der Diagnostik bei ähnlichen Erkrankungen ist Voraussetzung für eine gezielte Behandlung und für Voraussagen  über Verlauf und Heilungsaussichten der Krankheit. Fehldiagnosen entstehen durch einseitige Diagnostik, durch Übersehen oder Fehlbewerten von Krankheitsanzeichen, aber auch durch schwach ausgeprägte oder fehlende Symptomatik, vor allem im Frühstadium mancher Krankheiten (z.B. bei bestimmten Krebsgeschwülsten).  </w:t>
      </w:r>
    </w:p>
    <w:p w:rsidR="0025513F" w:rsidRPr="00806483" w:rsidRDefault="0025513F" w:rsidP="00806483">
      <w:pPr>
        <w:spacing w:line="360" w:lineRule="auto"/>
        <w:jc w:val="both"/>
        <w:rPr>
          <w:b/>
          <w:sz w:val="24"/>
          <w:szCs w:val="24"/>
        </w:rPr>
      </w:pPr>
      <w:r w:rsidRPr="00806483">
        <w:rPr>
          <w:b/>
          <w:sz w:val="24"/>
          <w:szCs w:val="24"/>
        </w:rPr>
        <w:t>Задание 2</w:t>
      </w:r>
    </w:p>
    <w:p w:rsidR="0025513F" w:rsidRPr="00806483" w:rsidRDefault="00806483" w:rsidP="00806483">
      <w:pPr>
        <w:spacing w:line="360" w:lineRule="auto"/>
        <w:jc w:val="both"/>
        <w:rPr>
          <w:b/>
          <w:sz w:val="24"/>
          <w:szCs w:val="24"/>
        </w:rPr>
      </w:pPr>
      <w:r w:rsidRPr="00806483">
        <w:rPr>
          <w:b/>
          <w:sz w:val="24"/>
          <w:szCs w:val="24"/>
        </w:rPr>
        <w:t xml:space="preserve">Часть </w:t>
      </w:r>
      <w:r w:rsidRPr="00806483">
        <w:rPr>
          <w:b/>
          <w:sz w:val="24"/>
          <w:szCs w:val="24"/>
          <w:lang w:val="de-DE"/>
        </w:rPr>
        <w:t>I</w:t>
      </w:r>
      <w:r w:rsidRPr="00806483">
        <w:rPr>
          <w:b/>
          <w:sz w:val="24"/>
          <w:szCs w:val="24"/>
        </w:rPr>
        <w:t xml:space="preserve">. </w:t>
      </w:r>
      <w:r w:rsidR="0025513F" w:rsidRPr="00806483">
        <w:rPr>
          <w:b/>
          <w:sz w:val="24"/>
          <w:szCs w:val="24"/>
        </w:rPr>
        <w:t xml:space="preserve">Прослушайте внимательно текст (диалог), постарайтесь понять его содержание с тем, чтобы в Части </w:t>
      </w:r>
      <w:r w:rsidR="0025513F" w:rsidRPr="00806483">
        <w:rPr>
          <w:b/>
          <w:sz w:val="24"/>
          <w:szCs w:val="24"/>
          <w:lang w:val="de-DE"/>
        </w:rPr>
        <w:t>II</w:t>
      </w:r>
      <w:r w:rsidR="0025513F" w:rsidRPr="00806483">
        <w:rPr>
          <w:b/>
          <w:sz w:val="24"/>
          <w:szCs w:val="24"/>
        </w:rPr>
        <w:t xml:space="preserve"> данного задания, сделать правильный выбор утверждений.</w:t>
      </w:r>
    </w:p>
    <w:p w:rsidR="0025513F" w:rsidRPr="00806483" w:rsidRDefault="0025513F" w:rsidP="00806483">
      <w:pPr>
        <w:spacing w:line="360" w:lineRule="auto"/>
        <w:jc w:val="both"/>
        <w:rPr>
          <w:sz w:val="24"/>
          <w:szCs w:val="24"/>
          <w:lang w:val="de-DE"/>
        </w:rPr>
      </w:pPr>
      <w:r w:rsidRPr="00806483">
        <w:rPr>
          <w:b/>
          <w:sz w:val="24"/>
          <w:szCs w:val="24"/>
          <w:lang w:val="de-DE"/>
        </w:rPr>
        <w:t xml:space="preserve">Arzt:  </w:t>
      </w:r>
      <w:r w:rsidRPr="00806483">
        <w:rPr>
          <w:sz w:val="24"/>
          <w:szCs w:val="24"/>
          <w:lang w:val="de-DE"/>
        </w:rPr>
        <w:t>Guten Tag! Nehmen Sie bitte Platz! Wie ist ihr Name?</w:t>
      </w:r>
    </w:p>
    <w:p w:rsidR="0025513F" w:rsidRPr="00806483" w:rsidRDefault="0025513F" w:rsidP="00806483">
      <w:pPr>
        <w:spacing w:line="360" w:lineRule="auto"/>
        <w:jc w:val="both"/>
        <w:rPr>
          <w:sz w:val="24"/>
          <w:szCs w:val="24"/>
          <w:lang w:val="de-DE"/>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xml:space="preserve">: Robert </w:t>
      </w:r>
      <w:proofErr w:type="spellStart"/>
      <w:r w:rsidRPr="00806483">
        <w:rPr>
          <w:sz w:val="24"/>
          <w:szCs w:val="24"/>
          <w:lang w:val="de-DE"/>
        </w:rPr>
        <w:t>Erwind</w:t>
      </w:r>
      <w:proofErr w:type="spellEnd"/>
      <w:r w:rsidRPr="00806483">
        <w:rPr>
          <w:sz w:val="24"/>
          <w:szCs w:val="24"/>
          <w:lang w:val="de-DE"/>
        </w:rPr>
        <w:t>.</w:t>
      </w:r>
    </w:p>
    <w:p w:rsidR="0025513F" w:rsidRPr="00806483" w:rsidRDefault="0025513F" w:rsidP="00806483">
      <w:pPr>
        <w:spacing w:line="360" w:lineRule="auto"/>
        <w:jc w:val="both"/>
        <w:rPr>
          <w:sz w:val="24"/>
          <w:szCs w:val="24"/>
          <w:lang w:val="de-DE"/>
        </w:rPr>
      </w:pPr>
      <w:r w:rsidRPr="00806483">
        <w:rPr>
          <w:b/>
          <w:sz w:val="24"/>
          <w:szCs w:val="24"/>
          <w:lang w:val="de-DE"/>
        </w:rPr>
        <w:t>Arzt:</w:t>
      </w:r>
      <w:r w:rsidRPr="00806483">
        <w:rPr>
          <w:sz w:val="24"/>
          <w:szCs w:val="24"/>
          <w:lang w:val="de-DE"/>
        </w:rPr>
        <w:t xml:space="preserve">  Was kann ich für Sie tun, Herr </w:t>
      </w:r>
      <w:proofErr w:type="spellStart"/>
      <w:r w:rsidRPr="00806483">
        <w:rPr>
          <w:sz w:val="24"/>
          <w:szCs w:val="24"/>
          <w:lang w:val="de-DE"/>
        </w:rPr>
        <w:t>Erwind</w:t>
      </w:r>
      <w:proofErr w:type="spellEnd"/>
      <w:r w:rsidRPr="00806483">
        <w:rPr>
          <w:sz w:val="24"/>
          <w:szCs w:val="24"/>
          <w:lang w:val="de-DE"/>
        </w:rPr>
        <w:t>?</w:t>
      </w:r>
    </w:p>
    <w:p w:rsidR="0025513F" w:rsidRPr="00806483" w:rsidRDefault="0025513F" w:rsidP="00806483">
      <w:pPr>
        <w:spacing w:line="360" w:lineRule="auto"/>
        <w:jc w:val="both"/>
        <w:rPr>
          <w:sz w:val="24"/>
          <w:szCs w:val="24"/>
          <w:lang w:val="de-DE"/>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Mir geht es nicht gut. Ich habe Husten und mein Hals tut mir auch weh.</w:t>
      </w:r>
    </w:p>
    <w:p w:rsidR="0025513F" w:rsidRPr="00806483" w:rsidRDefault="0025513F" w:rsidP="00806483">
      <w:pPr>
        <w:spacing w:line="360" w:lineRule="auto"/>
        <w:jc w:val="both"/>
        <w:rPr>
          <w:sz w:val="24"/>
          <w:szCs w:val="24"/>
          <w:lang w:val="de-DE"/>
        </w:rPr>
      </w:pPr>
      <w:r w:rsidRPr="00806483">
        <w:rPr>
          <w:b/>
          <w:sz w:val="24"/>
          <w:szCs w:val="24"/>
          <w:lang w:val="de-DE"/>
        </w:rPr>
        <w:t>Arzt:</w:t>
      </w:r>
      <w:r w:rsidRPr="00806483">
        <w:rPr>
          <w:sz w:val="24"/>
          <w:szCs w:val="24"/>
          <w:lang w:val="de-DE"/>
        </w:rPr>
        <w:t xml:space="preserve">  Seit wann haben Sie diese Beschwerden?</w:t>
      </w:r>
    </w:p>
    <w:p w:rsidR="0025513F" w:rsidRPr="00806483" w:rsidRDefault="0025513F" w:rsidP="00806483">
      <w:pPr>
        <w:spacing w:line="360" w:lineRule="auto"/>
        <w:jc w:val="both"/>
        <w:rPr>
          <w:sz w:val="24"/>
          <w:szCs w:val="24"/>
          <w:lang w:val="de-DE"/>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Set drei Tagen.</w:t>
      </w:r>
    </w:p>
    <w:p w:rsidR="0025513F" w:rsidRPr="00806483" w:rsidRDefault="0025513F" w:rsidP="00806483">
      <w:pPr>
        <w:spacing w:line="360" w:lineRule="auto"/>
        <w:jc w:val="both"/>
        <w:rPr>
          <w:sz w:val="24"/>
          <w:szCs w:val="24"/>
          <w:lang w:val="de-DE"/>
        </w:rPr>
      </w:pPr>
      <w:r w:rsidRPr="00806483">
        <w:rPr>
          <w:b/>
          <w:sz w:val="24"/>
          <w:szCs w:val="24"/>
          <w:lang w:val="de-DE"/>
        </w:rPr>
        <w:t>Arzt:</w:t>
      </w:r>
      <w:r w:rsidRPr="00806483">
        <w:rPr>
          <w:sz w:val="24"/>
          <w:szCs w:val="24"/>
          <w:lang w:val="de-DE"/>
        </w:rPr>
        <w:t xml:space="preserve">  Haben Sie auch Fieber?</w:t>
      </w:r>
    </w:p>
    <w:p w:rsidR="0025513F" w:rsidRPr="00806483" w:rsidRDefault="0025513F" w:rsidP="00806483">
      <w:pPr>
        <w:spacing w:line="360" w:lineRule="auto"/>
        <w:jc w:val="both"/>
        <w:rPr>
          <w:sz w:val="24"/>
          <w:szCs w:val="24"/>
          <w:lang w:val="de-DE"/>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Ja, heute Morgen hatte ich achtunddreißig sechs (38,6).</w:t>
      </w:r>
    </w:p>
    <w:p w:rsidR="0025513F" w:rsidRPr="00806483" w:rsidRDefault="0025513F" w:rsidP="00806483">
      <w:pPr>
        <w:spacing w:line="360" w:lineRule="auto"/>
        <w:jc w:val="both"/>
        <w:rPr>
          <w:sz w:val="24"/>
          <w:szCs w:val="24"/>
          <w:lang w:val="de-DE"/>
        </w:rPr>
      </w:pPr>
      <w:r w:rsidRPr="00806483">
        <w:rPr>
          <w:b/>
          <w:sz w:val="24"/>
          <w:szCs w:val="24"/>
          <w:lang w:val="de-DE"/>
        </w:rPr>
        <w:t>Arzt:</w:t>
      </w:r>
      <w:r w:rsidRPr="00806483">
        <w:rPr>
          <w:sz w:val="24"/>
          <w:szCs w:val="24"/>
          <w:lang w:val="de-DE"/>
        </w:rPr>
        <w:t xml:space="preserve">  Bitte machen Sie den Mund auf und sagen Sie: </w:t>
      </w:r>
      <w:r w:rsidRPr="00806483">
        <w:rPr>
          <w:i/>
          <w:sz w:val="24"/>
          <w:szCs w:val="24"/>
          <w:lang w:val="de-DE"/>
        </w:rPr>
        <w:t>Aa</w:t>
      </w:r>
      <w:r w:rsidRPr="00806483">
        <w:rPr>
          <w:sz w:val="24"/>
          <w:szCs w:val="24"/>
          <w:lang w:val="de-DE"/>
        </w:rPr>
        <w:t>!</w:t>
      </w:r>
    </w:p>
    <w:p w:rsidR="0025513F" w:rsidRPr="00806483" w:rsidRDefault="0025513F" w:rsidP="00806483">
      <w:pPr>
        <w:spacing w:line="360" w:lineRule="auto"/>
        <w:jc w:val="both"/>
        <w:rPr>
          <w:sz w:val="24"/>
          <w:szCs w:val="24"/>
          <w:lang w:val="de-DE"/>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xml:space="preserve">: </w:t>
      </w:r>
      <w:proofErr w:type="spellStart"/>
      <w:r w:rsidRPr="00806483">
        <w:rPr>
          <w:i/>
          <w:sz w:val="24"/>
          <w:szCs w:val="24"/>
          <w:lang w:val="de-DE"/>
        </w:rPr>
        <w:t>Aaaa</w:t>
      </w:r>
      <w:proofErr w:type="spellEnd"/>
      <w:r w:rsidRPr="00806483">
        <w:rPr>
          <w:sz w:val="24"/>
          <w:szCs w:val="24"/>
          <w:lang w:val="de-DE"/>
        </w:rPr>
        <w:t>!</w:t>
      </w:r>
    </w:p>
    <w:p w:rsidR="0025513F" w:rsidRPr="00806483" w:rsidRDefault="0025513F" w:rsidP="00806483">
      <w:pPr>
        <w:spacing w:line="360" w:lineRule="auto"/>
        <w:jc w:val="both"/>
        <w:rPr>
          <w:sz w:val="24"/>
          <w:szCs w:val="24"/>
          <w:lang w:val="de-DE"/>
        </w:rPr>
      </w:pPr>
      <w:r w:rsidRPr="00806483">
        <w:rPr>
          <w:b/>
          <w:sz w:val="24"/>
          <w:szCs w:val="24"/>
          <w:lang w:val="de-DE"/>
        </w:rPr>
        <w:t>Arzt:</w:t>
      </w:r>
      <w:r w:rsidRPr="00806483">
        <w:rPr>
          <w:sz w:val="24"/>
          <w:szCs w:val="24"/>
          <w:lang w:val="de-DE"/>
        </w:rPr>
        <w:t xml:space="preserve"> Sie haben eine Mandelentzündung. Ich muss Sie untersuchen. </w:t>
      </w:r>
    </w:p>
    <w:p w:rsidR="0025513F" w:rsidRPr="00806483" w:rsidRDefault="0025513F" w:rsidP="00806483">
      <w:pPr>
        <w:spacing w:line="360" w:lineRule="auto"/>
        <w:jc w:val="both"/>
        <w:rPr>
          <w:sz w:val="24"/>
          <w:szCs w:val="24"/>
          <w:lang w:val="de-DE"/>
        </w:rPr>
      </w:pPr>
      <w:r w:rsidRPr="00806483">
        <w:rPr>
          <w:sz w:val="24"/>
          <w:szCs w:val="24"/>
          <w:lang w:val="de-DE"/>
        </w:rPr>
        <w:t xml:space="preserve">         Machen Sie bitte den Oberkörper frei! Atmen Sie tief ein und aus! </w:t>
      </w:r>
    </w:p>
    <w:p w:rsidR="0025513F" w:rsidRPr="00806483" w:rsidRDefault="0025513F" w:rsidP="00806483">
      <w:pPr>
        <w:spacing w:line="360" w:lineRule="auto"/>
        <w:ind w:firstLine="708"/>
        <w:jc w:val="both"/>
        <w:rPr>
          <w:sz w:val="24"/>
          <w:szCs w:val="24"/>
          <w:lang w:val="de-DE"/>
        </w:rPr>
      </w:pPr>
      <w:r w:rsidRPr="00806483">
        <w:rPr>
          <w:sz w:val="24"/>
          <w:szCs w:val="24"/>
          <w:lang w:val="de-DE"/>
        </w:rPr>
        <w:t xml:space="preserve">Noch einmal, bitte! So, Sie können sich wieder anziehen. Ich verschreibe </w:t>
      </w:r>
    </w:p>
    <w:p w:rsidR="0025513F" w:rsidRPr="00806483" w:rsidRDefault="0025513F" w:rsidP="00806483">
      <w:pPr>
        <w:spacing w:line="360" w:lineRule="auto"/>
        <w:ind w:firstLine="708"/>
        <w:jc w:val="both"/>
        <w:rPr>
          <w:sz w:val="24"/>
          <w:szCs w:val="24"/>
          <w:lang w:val="de-DE"/>
        </w:rPr>
      </w:pPr>
      <w:r w:rsidRPr="00806483">
        <w:rPr>
          <w:sz w:val="24"/>
          <w:szCs w:val="24"/>
          <w:lang w:val="de-DE"/>
        </w:rPr>
        <w:t xml:space="preserve">Ihnen Hustensaft und außerdem Tabletten gegen die Halsschmerzen. Bleiben </w:t>
      </w:r>
    </w:p>
    <w:p w:rsidR="0025513F" w:rsidRPr="00806483" w:rsidRDefault="0025513F" w:rsidP="00806483">
      <w:pPr>
        <w:spacing w:line="360" w:lineRule="auto"/>
        <w:ind w:firstLine="708"/>
        <w:jc w:val="both"/>
        <w:rPr>
          <w:sz w:val="24"/>
          <w:szCs w:val="24"/>
          <w:lang w:val="de-DE"/>
        </w:rPr>
      </w:pPr>
      <w:r w:rsidRPr="00806483">
        <w:rPr>
          <w:sz w:val="24"/>
          <w:szCs w:val="24"/>
          <w:lang w:val="de-DE"/>
        </w:rPr>
        <w:t>Sie ein paar Tage im Bett! Soll ich Sie krankschreiben?</w:t>
      </w:r>
    </w:p>
    <w:p w:rsidR="0025513F" w:rsidRPr="00806483" w:rsidRDefault="0025513F" w:rsidP="00806483">
      <w:pPr>
        <w:spacing w:line="360" w:lineRule="auto"/>
        <w:jc w:val="both"/>
        <w:rPr>
          <w:sz w:val="24"/>
          <w:szCs w:val="24"/>
        </w:rPr>
      </w:pPr>
      <w:r w:rsidRPr="00806483">
        <w:rPr>
          <w:b/>
          <w:sz w:val="24"/>
          <w:szCs w:val="24"/>
          <w:lang w:val="de-DE"/>
        </w:rPr>
        <w:t xml:space="preserve">Herr </w:t>
      </w:r>
      <w:proofErr w:type="spellStart"/>
      <w:r w:rsidRPr="00806483">
        <w:rPr>
          <w:b/>
          <w:sz w:val="24"/>
          <w:szCs w:val="24"/>
          <w:lang w:val="de-DE"/>
        </w:rPr>
        <w:t>Erwind</w:t>
      </w:r>
      <w:proofErr w:type="spellEnd"/>
      <w:r w:rsidRPr="00806483">
        <w:rPr>
          <w:sz w:val="24"/>
          <w:szCs w:val="24"/>
          <w:lang w:val="de-DE"/>
        </w:rPr>
        <w:t>: Ja, bitte. Ich brauche eine Bescheinigung.</w:t>
      </w:r>
    </w:p>
    <w:p w:rsidR="0025513F" w:rsidRPr="00806483" w:rsidRDefault="0025513F" w:rsidP="00806483">
      <w:pPr>
        <w:spacing w:line="360" w:lineRule="auto"/>
        <w:rPr>
          <w:sz w:val="24"/>
          <w:szCs w:val="24"/>
        </w:rPr>
      </w:pPr>
      <w:r w:rsidRPr="00806483">
        <w:rPr>
          <w:b/>
          <w:sz w:val="24"/>
          <w:szCs w:val="24"/>
        </w:rPr>
        <w:t xml:space="preserve">Часть </w:t>
      </w:r>
      <w:r w:rsidRPr="00806483">
        <w:rPr>
          <w:b/>
          <w:sz w:val="24"/>
          <w:szCs w:val="24"/>
          <w:lang w:val="de-DE"/>
        </w:rPr>
        <w:t>II</w:t>
      </w:r>
      <w:r w:rsidR="00806483" w:rsidRPr="00806483">
        <w:rPr>
          <w:sz w:val="24"/>
          <w:szCs w:val="24"/>
        </w:rPr>
        <w:t xml:space="preserve">. </w:t>
      </w:r>
      <w:r w:rsidRPr="00806483">
        <w:rPr>
          <w:b/>
          <w:sz w:val="24"/>
          <w:szCs w:val="24"/>
        </w:rPr>
        <w:t>Посмотрите и выберите утверждение, соответствующее содержанию текста.</w:t>
      </w:r>
    </w:p>
    <w:p w:rsidR="0025513F" w:rsidRPr="00806483" w:rsidRDefault="0025513F" w:rsidP="00806483">
      <w:pPr>
        <w:spacing w:line="360" w:lineRule="auto"/>
        <w:jc w:val="both"/>
        <w:rPr>
          <w:b/>
          <w:sz w:val="24"/>
          <w:szCs w:val="24"/>
          <w:lang w:val="en-US"/>
        </w:rPr>
      </w:pPr>
      <w:r w:rsidRPr="00806483">
        <w:rPr>
          <w:b/>
          <w:sz w:val="24"/>
          <w:szCs w:val="24"/>
          <w:lang w:val="de-DE"/>
        </w:rPr>
        <w:t>Ist die Aussage falsch oder richtig?</w:t>
      </w:r>
    </w:p>
    <w:p w:rsidR="0025513F" w:rsidRPr="00806483" w:rsidRDefault="0025513F" w:rsidP="00806483">
      <w:pPr>
        <w:spacing w:line="360" w:lineRule="auto"/>
        <w:jc w:val="both"/>
        <w:rPr>
          <w:sz w:val="24"/>
          <w:szCs w:val="24"/>
          <w:lang w:val="de-DE"/>
        </w:rPr>
      </w:pPr>
      <w:r w:rsidRPr="00806483">
        <w:rPr>
          <w:sz w:val="24"/>
          <w:szCs w:val="24"/>
          <w:lang w:val="de-DE"/>
        </w:rPr>
        <w:t>1. Der Arzt begrüßte den Patienten und erkundigte sich nach dessen Beschwerden.</w:t>
      </w:r>
    </w:p>
    <w:p w:rsidR="0025513F" w:rsidRPr="00806483" w:rsidRDefault="0025513F" w:rsidP="00806483">
      <w:pPr>
        <w:spacing w:line="360" w:lineRule="auto"/>
        <w:jc w:val="both"/>
        <w:rPr>
          <w:sz w:val="24"/>
          <w:szCs w:val="24"/>
          <w:lang w:val="de-DE"/>
        </w:rPr>
      </w:pPr>
      <w:r w:rsidRPr="00806483">
        <w:rPr>
          <w:sz w:val="24"/>
          <w:szCs w:val="24"/>
          <w:lang w:val="de-DE"/>
        </w:rPr>
        <w:t>2. Der Patient hat eine Lungenentzündung.</w:t>
      </w:r>
    </w:p>
    <w:p w:rsidR="0025513F" w:rsidRPr="00806483" w:rsidRDefault="0025513F" w:rsidP="00806483">
      <w:pPr>
        <w:spacing w:line="360" w:lineRule="auto"/>
        <w:jc w:val="both"/>
        <w:rPr>
          <w:sz w:val="24"/>
          <w:szCs w:val="24"/>
          <w:lang w:val="de-DE"/>
        </w:rPr>
      </w:pPr>
      <w:r w:rsidRPr="00806483">
        <w:rPr>
          <w:sz w:val="24"/>
          <w:szCs w:val="24"/>
          <w:lang w:val="de-DE"/>
        </w:rPr>
        <w:t>3. Der Patient hat keine Fieber.</w:t>
      </w:r>
    </w:p>
    <w:p w:rsidR="0025513F" w:rsidRPr="00806483" w:rsidRDefault="0025513F" w:rsidP="00806483">
      <w:pPr>
        <w:spacing w:line="360" w:lineRule="auto"/>
        <w:jc w:val="both"/>
        <w:rPr>
          <w:sz w:val="24"/>
          <w:szCs w:val="24"/>
          <w:lang w:val="en-US"/>
        </w:rPr>
      </w:pPr>
      <w:r w:rsidRPr="00806483">
        <w:rPr>
          <w:sz w:val="24"/>
          <w:szCs w:val="24"/>
          <w:lang w:val="de-DE"/>
        </w:rPr>
        <w:t>4. Der Patient braucht eine Bescheinigung.</w:t>
      </w:r>
    </w:p>
    <w:p w:rsidR="00576531" w:rsidRDefault="00413A72" w:rsidP="00806483">
      <w:pPr>
        <w:spacing w:line="360" w:lineRule="auto"/>
        <w:ind w:right="19"/>
        <w:jc w:val="both"/>
        <w:rPr>
          <w:color w:val="000000"/>
          <w:spacing w:val="-1"/>
          <w:sz w:val="24"/>
          <w:szCs w:val="24"/>
        </w:rPr>
      </w:pPr>
      <w:r>
        <w:rPr>
          <w:b/>
          <w:color w:val="000000"/>
          <w:spacing w:val="-1"/>
          <w:sz w:val="24"/>
          <w:szCs w:val="24"/>
        </w:rPr>
        <w:t>7</w:t>
      </w:r>
      <w:r w:rsidR="0025513F" w:rsidRPr="003B14BE">
        <w:rPr>
          <w:b/>
          <w:color w:val="000000"/>
          <w:spacing w:val="-1"/>
          <w:sz w:val="24"/>
          <w:szCs w:val="24"/>
        </w:rPr>
        <w:t>.2</w:t>
      </w:r>
      <w:r w:rsidR="0025513F">
        <w:rPr>
          <w:b/>
          <w:color w:val="000000"/>
          <w:spacing w:val="-1"/>
          <w:sz w:val="24"/>
          <w:szCs w:val="24"/>
        </w:rPr>
        <w:t>.</w:t>
      </w:r>
      <w:r w:rsidR="0025513F">
        <w:rPr>
          <w:b/>
          <w:sz w:val="24"/>
          <w:szCs w:val="24"/>
        </w:rPr>
        <w:t xml:space="preserve"> </w:t>
      </w:r>
      <w:r w:rsidR="003B14BE">
        <w:rPr>
          <w:color w:val="000000"/>
          <w:spacing w:val="-1"/>
          <w:sz w:val="24"/>
          <w:szCs w:val="24"/>
        </w:rPr>
        <w:t>Конкурсное задание «Тестирование».</w:t>
      </w:r>
      <w:r w:rsidR="0025513F">
        <w:rPr>
          <w:color w:val="000000"/>
          <w:spacing w:val="-1"/>
          <w:sz w:val="24"/>
          <w:szCs w:val="24"/>
        </w:rPr>
        <w:t xml:space="preserve"> Примерные тестовые задания представлены в Приложении 1.</w:t>
      </w:r>
    </w:p>
    <w:p w:rsidR="00810DF7" w:rsidRPr="00806483" w:rsidRDefault="00413A72" w:rsidP="00806483">
      <w:pPr>
        <w:tabs>
          <w:tab w:val="left" w:pos="0"/>
          <w:tab w:val="left" w:pos="709"/>
        </w:tabs>
        <w:spacing w:line="360" w:lineRule="auto"/>
        <w:jc w:val="both"/>
        <w:rPr>
          <w:b/>
          <w:sz w:val="24"/>
          <w:szCs w:val="24"/>
        </w:rPr>
      </w:pPr>
      <w:r>
        <w:rPr>
          <w:b/>
          <w:color w:val="000000"/>
          <w:spacing w:val="-1"/>
          <w:sz w:val="24"/>
          <w:szCs w:val="24"/>
        </w:rPr>
        <w:lastRenderedPageBreak/>
        <w:t>7</w:t>
      </w:r>
      <w:r w:rsidR="003B14BE" w:rsidRPr="003B14BE">
        <w:rPr>
          <w:b/>
          <w:color w:val="000000"/>
          <w:spacing w:val="-1"/>
          <w:sz w:val="24"/>
          <w:szCs w:val="24"/>
        </w:rPr>
        <w:t>.</w:t>
      </w:r>
      <w:r w:rsidR="00806483">
        <w:rPr>
          <w:b/>
          <w:color w:val="000000"/>
          <w:spacing w:val="-1"/>
          <w:sz w:val="24"/>
          <w:szCs w:val="24"/>
        </w:rPr>
        <w:t>3</w:t>
      </w:r>
      <w:r w:rsidR="00576531">
        <w:rPr>
          <w:b/>
          <w:sz w:val="24"/>
          <w:szCs w:val="24"/>
        </w:rPr>
        <w:t xml:space="preserve"> </w:t>
      </w:r>
      <w:r w:rsidR="00810DF7" w:rsidRPr="00576531">
        <w:rPr>
          <w:sz w:val="24"/>
          <w:szCs w:val="24"/>
        </w:rPr>
        <w:t>Задания II уровня  - это содержание работы, которую необходимо выполнить участнику для демонстрации определённого вида профессиональной деятельности в соответствии с требованиями ФГОС СПО с п</w:t>
      </w:r>
      <w:r w:rsidR="005D6419" w:rsidRPr="00576531">
        <w:rPr>
          <w:sz w:val="24"/>
          <w:szCs w:val="24"/>
        </w:rPr>
        <w:t>рименением практических навыков</w:t>
      </w:r>
      <w:r w:rsidR="00810DF7" w:rsidRPr="00576531">
        <w:rPr>
          <w:sz w:val="24"/>
          <w:szCs w:val="24"/>
        </w:rPr>
        <w:t xml:space="preserve"> </w:t>
      </w:r>
      <w:r w:rsidR="00810DF7" w:rsidRPr="00576531">
        <w:rPr>
          <w:rFonts w:eastAsia="Microsoft Sans Serif"/>
          <w:sz w:val="24"/>
          <w:szCs w:val="24"/>
        </w:rPr>
        <w:t>по заданным параметрам с контролем соответствия результата существующим требованиям</w:t>
      </w:r>
      <w:r w:rsidR="00810DF7" w:rsidRPr="00576531">
        <w:rPr>
          <w:rFonts w:eastAsia="Microsoft Sans Serif"/>
        </w:rPr>
        <w:t xml:space="preserve">. </w:t>
      </w:r>
      <w:r w:rsidR="00810DF7" w:rsidRPr="00576531">
        <w:rPr>
          <w:sz w:val="24"/>
          <w:szCs w:val="24"/>
        </w:rPr>
        <w:t>Задания  II уровня  подразделяются на  инвариантную и вариативную части.</w:t>
      </w:r>
      <w:r w:rsidR="00806483">
        <w:rPr>
          <w:b/>
          <w:sz w:val="24"/>
          <w:szCs w:val="24"/>
        </w:rPr>
        <w:t xml:space="preserve"> </w:t>
      </w:r>
      <w:r w:rsidR="00810DF7" w:rsidRPr="00576531">
        <w:rPr>
          <w:sz w:val="24"/>
          <w:szCs w:val="24"/>
        </w:rPr>
        <w:t>Инвариантная  часть заданий  II уровня формируется в соответствии с общими и профессиональными компетенциями, специальност</w:t>
      </w:r>
      <w:r w:rsidR="00F910E9">
        <w:rPr>
          <w:sz w:val="24"/>
          <w:szCs w:val="24"/>
        </w:rPr>
        <w:t>ей УГС.</w:t>
      </w:r>
      <w:r w:rsidR="00810DF7" w:rsidRPr="00576531">
        <w:rPr>
          <w:sz w:val="24"/>
          <w:szCs w:val="24"/>
        </w:rPr>
        <w:t xml:space="preserve"> Вариативная часть задания II уровн</w:t>
      </w:r>
      <w:r w:rsidR="0025513F">
        <w:rPr>
          <w:sz w:val="24"/>
          <w:szCs w:val="24"/>
        </w:rPr>
        <w:t xml:space="preserve">я формируется в соответствии со специфическими для каждой специальности УГС </w:t>
      </w:r>
      <w:r w:rsidR="00810DF7" w:rsidRPr="00576531">
        <w:rPr>
          <w:sz w:val="24"/>
          <w:szCs w:val="24"/>
        </w:rPr>
        <w:t xml:space="preserve">профессиональными компетенциями, умениями и практическим опытом </w:t>
      </w:r>
      <w:r w:rsidR="0025513F">
        <w:rPr>
          <w:sz w:val="24"/>
          <w:szCs w:val="24"/>
        </w:rPr>
        <w:t>с учетом трудовых функций профессиональных стандартов.</w:t>
      </w:r>
      <w:r w:rsidR="00810DF7" w:rsidRPr="00576531">
        <w:rPr>
          <w:sz w:val="24"/>
          <w:szCs w:val="24"/>
        </w:rPr>
        <w:t xml:space="preserve"> </w:t>
      </w:r>
    </w:p>
    <w:p w:rsidR="00C36CA9" w:rsidRDefault="00413A72" w:rsidP="00C36CA9">
      <w:pPr>
        <w:rPr>
          <w:b/>
          <w:sz w:val="24"/>
          <w:szCs w:val="24"/>
        </w:rPr>
      </w:pPr>
      <w:r>
        <w:rPr>
          <w:b/>
          <w:sz w:val="24"/>
          <w:szCs w:val="24"/>
        </w:rPr>
        <w:t>7</w:t>
      </w:r>
      <w:r w:rsidR="00C36CA9" w:rsidRPr="00806483">
        <w:rPr>
          <w:b/>
          <w:sz w:val="24"/>
          <w:szCs w:val="24"/>
        </w:rPr>
        <w:t>.</w:t>
      </w:r>
      <w:r w:rsidR="00806483" w:rsidRPr="00806483">
        <w:rPr>
          <w:b/>
          <w:sz w:val="24"/>
          <w:szCs w:val="24"/>
        </w:rPr>
        <w:t>4</w:t>
      </w:r>
      <w:r w:rsidR="00C36CA9" w:rsidRPr="00806483">
        <w:rPr>
          <w:b/>
          <w:sz w:val="24"/>
          <w:szCs w:val="24"/>
        </w:rPr>
        <w:t xml:space="preserve">. Конкурсное задание </w:t>
      </w:r>
      <w:r w:rsidR="00C36CA9" w:rsidRPr="003B14BE">
        <w:rPr>
          <w:b/>
          <w:sz w:val="24"/>
          <w:szCs w:val="24"/>
        </w:rPr>
        <w:t>«Демонстрация практических навыков  в симулированных условиях»</w:t>
      </w:r>
    </w:p>
    <w:p w:rsidR="00900F17" w:rsidRPr="00CA1536" w:rsidRDefault="00C36CA9" w:rsidP="00900F17">
      <w:pPr>
        <w:pStyle w:val="a7"/>
        <w:spacing w:after="0"/>
        <w:ind w:left="-567"/>
        <w:rPr>
          <w:b/>
          <w:szCs w:val="24"/>
          <w:u w:val="single"/>
        </w:rPr>
      </w:pPr>
      <w:r>
        <w:rPr>
          <w:b/>
          <w:szCs w:val="24"/>
          <w:u w:val="single"/>
        </w:rPr>
        <w:t>Инвариант</w:t>
      </w:r>
      <w:r w:rsidR="00900F17" w:rsidRPr="00CA1536">
        <w:rPr>
          <w:b/>
          <w:szCs w:val="24"/>
          <w:u w:val="single"/>
        </w:rPr>
        <w:t xml:space="preserve">ная часть </w:t>
      </w:r>
    </w:p>
    <w:p w:rsidR="00900F17" w:rsidRPr="003B14BE" w:rsidRDefault="00900F17" w:rsidP="00900F17">
      <w:pPr>
        <w:pStyle w:val="a7"/>
        <w:spacing w:after="0"/>
        <w:ind w:left="-567"/>
        <w:rPr>
          <w:color w:val="000000"/>
          <w:szCs w:val="24"/>
        </w:rPr>
      </w:pPr>
      <w:r w:rsidRPr="003B14BE">
        <w:rPr>
          <w:szCs w:val="24"/>
        </w:rPr>
        <w:t xml:space="preserve">Вы фельдшер </w:t>
      </w:r>
      <w:proofErr w:type="spellStart"/>
      <w:r w:rsidRPr="003B14BE">
        <w:rPr>
          <w:szCs w:val="24"/>
        </w:rPr>
        <w:t>ФАПа</w:t>
      </w:r>
      <w:proofErr w:type="spellEnd"/>
      <w:r w:rsidRPr="003B14BE">
        <w:rPr>
          <w:szCs w:val="24"/>
        </w:rPr>
        <w:t xml:space="preserve">. К Вам на прием обратилась больная 45 лет, с </w:t>
      </w:r>
      <w:r w:rsidRPr="003B14BE">
        <w:rPr>
          <w:color w:val="000000"/>
          <w:szCs w:val="24"/>
        </w:rPr>
        <w:t>жалобами на боли в грудной клетке, одышку при физической нагрузке.</w:t>
      </w:r>
      <w:r w:rsidR="00723874">
        <w:rPr>
          <w:color w:val="000000"/>
          <w:szCs w:val="24"/>
        </w:rPr>
        <w:t xml:space="preserve"> </w:t>
      </w:r>
    </w:p>
    <w:p w:rsidR="00900F17" w:rsidRDefault="00900F17" w:rsidP="009E39CA">
      <w:pPr>
        <w:pStyle w:val="a7"/>
        <w:numPr>
          <w:ilvl w:val="0"/>
          <w:numId w:val="12"/>
        </w:numPr>
        <w:jc w:val="left"/>
        <w:rPr>
          <w:szCs w:val="24"/>
        </w:rPr>
      </w:pPr>
      <w:r>
        <w:rPr>
          <w:szCs w:val="24"/>
        </w:rPr>
        <w:t>Проведите субъективное обследование пациента;</w:t>
      </w:r>
    </w:p>
    <w:p w:rsidR="00900F17" w:rsidRPr="003B14BE" w:rsidRDefault="00900F17" w:rsidP="009E39CA">
      <w:pPr>
        <w:pStyle w:val="a7"/>
        <w:numPr>
          <w:ilvl w:val="0"/>
          <w:numId w:val="12"/>
        </w:numPr>
        <w:jc w:val="left"/>
        <w:rPr>
          <w:szCs w:val="24"/>
        </w:rPr>
      </w:pPr>
      <w:r>
        <w:rPr>
          <w:szCs w:val="24"/>
        </w:rPr>
        <w:t>Оцените</w:t>
      </w:r>
      <w:r w:rsidR="00723874">
        <w:rPr>
          <w:szCs w:val="24"/>
        </w:rPr>
        <w:t xml:space="preserve"> функциональное состояние;</w:t>
      </w:r>
    </w:p>
    <w:p w:rsidR="00900F17" w:rsidRPr="003B14BE" w:rsidRDefault="00900F17" w:rsidP="009E39CA">
      <w:pPr>
        <w:pStyle w:val="a7"/>
        <w:numPr>
          <w:ilvl w:val="0"/>
          <w:numId w:val="12"/>
        </w:numPr>
        <w:jc w:val="left"/>
        <w:rPr>
          <w:szCs w:val="24"/>
        </w:rPr>
      </w:pPr>
      <w:r w:rsidRPr="003B14BE">
        <w:rPr>
          <w:szCs w:val="24"/>
        </w:rPr>
        <w:t>Проведите объективное</w:t>
      </w:r>
      <w:r>
        <w:rPr>
          <w:szCs w:val="24"/>
        </w:rPr>
        <w:t xml:space="preserve">, </w:t>
      </w:r>
      <w:r w:rsidRPr="003B14BE">
        <w:rPr>
          <w:szCs w:val="24"/>
        </w:rPr>
        <w:t>и дополнительное обследование по предполагаемой патологии.</w:t>
      </w:r>
    </w:p>
    <w:p w:rsidR="00900F17" w:rsidRPr="00CA1536" w:rsidRDefault="00900F17" w:rsidP="00900F17">
      <w:pPr>
        <w:pStyle w:val="a7"/>
        <w:spacing w:after="0"/>
        <w:ind w:left="-567"/>
        <w:rPr>
          <w:b/>
          <w:szCs w:val="24"/>
          <w:u w:val="single"/>
        </w:rPr>
      </w:pPr>
      <w:r>
        <w:rPr>
          <w:szCs w:val="24"/>
        </w:rPr>
        <w:t xml:space="preserve"> </w:t>
      </w:r>
      <w:r w:rsidRPr="00CA1536">
        <w:rPr>
          <w:b/>
          <w:szCs w:val="24"/>
          <w:u w:val="single"/>
        </w:rPr>
        <w:t xml:space="preserve">Вариативная часть </w:t>
      </w:r>
    </w:p>
    <w:p w:rsidR="00900F17" w:rsidRPr="003B14BE" w:rsidRDefault="00900F17" w:rsidP="00900F17">
      <w:pPr>
        <w:pStyle w:val="a7"/>
        <w:spacing w:after="0"/>
        <w:ind w:left="-567"/>
        <w:rPr>
          <w:color w:val="000000"/>
          <w:szCs w:val="24"/>
        </w:rPr>
      </w:pPr>
      <w:r w:rsidRPr="003B14BE">
        <w:rPr>
          <w:szCs w:val="24"/>
        </w:rPr>
        <w:t xml:space="preserve">Вы фельдшер </w:t>
      </w:r>
      <w:proofErr w:type="spellStart"/>
      <w:r w:rsidRPr="003B14BE">
        <w:rPr>
          <w:szCs w:val="24"/>
        </w:rPr>
        <w:t>ФАПа</w:t>
      </w:r>
      <w:proofErr w:type="spellEnd"/>
      <w:r w:rsidRPr="003B14BE">
        <w:rPr>
          <w:szCs w:val="24"/>
        </w:rPr>
        <w:t xml:space="preserve">. К Вам на прием обратилась больная 45 лет, с </w:t>
      </w:r>
      <w:r w:rsidRPr="003B14BE">
        <w:rPr>
          <w:color w:val="000000"/>
          <w:szCs w:val="24"/>
        </w:rPr>
        <w:t>жалобами на боли в грудной клетке, одышку при физической нагрузке.</w:t>
      </w:r>
    </w:p>
    <w:p w:rsidR="00900F17" w:rsidRPr="003B14BE" w:rsidRDefault="00900F17" w:rsidP="00806483">
      <w:pPr>
        <w:pStyle w:val="a7"/>
        <w:spacing w:after="0" w:line="360" w:lineRule="auto"/>
        <w:ind w:left="-567"/>
        <w:rPr>
          <w:szCs w:val="24"/>
        </w:rPr>
      </w:pPr>
      <w:r w:rsidRPr="003B14BE">
        <w:rPr>
          <w:szCs w:val="24"/>
        </w:rPr>
        <w:t>При осмотре: кожные покровы нормальной окраски,</w:t>
      </w:r>
      <w:r w:rsidRPr="003B14BE">
        <w:rPr>
          <w:color w:val="000000"/>
          <w:szCs w:val="24"/>
        </w:rPr>
        <w:t xml:space="preserve"> АД 120/80 мм </w:t>
      </w:r>
      <w:proofErr w:type="spellStart"/>
      <w:r w:rsidRPr="003B14BE">
        <w:rPr>
          <w:color w:val="000000"/>
          <w:szCs w:val="24"/>
        </w:rPr>
        <w:t>рт.ст</w:t>
      </w:r>
      <w:proofErr w:type="spellEnd"/>
      <w:r w:rsidRPr="003B14BE">
        <w:rPr>
          <w:color w:val="000000"/>
          <w:szCs w:val="24"/>
        </w:rPr>
        <w:t xml:space="preserve">,  </w:t>
      </w:r>
      <w:r w:rsidRPr="003B14BE">
        <w:rPr>
          <w:szCs w:val="24"/>
        </w:rPr>
        <w:t>температура 36,6</w:t>
      </w:r>
      <w:r w:rsidRPr="003B14BE">
        <w:rPr>
          <w:szCs w:val="24"/>
          <w:vertAlign w:val="superscript"/>
        </w:rPr>
        <w:t>0</w:t>
      </w:r>
      <w:proofErr w:type="gramStart"/>
      <w:r w:rsidRPr="003B14BE">
        <w:rPr>
          <w:szCs w:val="24"/>
        </w:rPr>
        <w:t xml:space="preserve"> С</w:t>
      </w:r>
      <w:proofErr w:type="gramEnd"/>
      <w:r w:rsidRPr="003B14BE">
        <w:rPr>
          <w:szCs w:val="24"/>
        </w:rPr>
        <w:t xml:space="preserve">, </w:t>
      </w:r>
      <w:r w:rsidRPr="003B14BE">
        <w:rPr>
          <w:szCs w:val="24"/>
          <w:lang w:val="en-US"/>
        </w:rPr>
        <w:t>PS</w:t>
      </w:r>
      <w:r w:rsidRPr="003B14BE">
        <w:rPr>
          <w:szCs w:val="24"/>
        </w:rPr>
        <w:t xml:space="preserve"> 86 </w:t>
      </w:r>
      <w:r>
        <w:rPr>
          <w:szCs w:val="24"/>
        </w:rPr>
        <w:t>ударов в минуту. По</w:t>
      </w:r>
      <w:r w:rsidRPr="003B14BE">
        <w:rPr>
          <w:szCs w:val="24"/>
        </w:rPr>
        <w:t>сле проведённого обследования пациентка потеряла сознание.</w:t>
      </w:r>
    </w:p>
    <w:p w:rsidR="00900F17" w:rsidRPr="003B14BE" w:rsidRDefault="00900F17" w:rsidP="00806483">
      <w:pPr>
        <w:pStyle w:val="a7"/>
        <w:numPr>
          <w:ilvl w:val="0"/>
          <w:numId w:val="14"/>
        </w:numPr>
        <w:spacing w:line="360" w:lineRule="auto"/>
        <w:jc w:val="left"/>
        <w:rPr>
          <w:szCs w:val="24"/>
        </w:rPr>
      </w:pPr>
      <w:r>
        <w:rPr>
          <w:szCs w:val="24"/>
        </w:rPr>
        <w:t>Оцените</w:t>
      </w:r>
      <w:r w:rsidR="00723874">
        <w:rPr>
          <w:szCs w:val="24"/>
        </w:rPr>
        <w:t xml:space="preserve"> функциональное состояние;</w:t>
      </w:r>
    </w:p>
    <w:p w:rsidR="00900F17" w:rsidRPr="003B14BE" w:rsidRDefault="00900F17" w:rsidP="00806483">
      <w:pPr>
        <w:pStyle w:val="a7"/>
        <w:numPr>
          <w:ilvl w:val="0"/>
          <w:numId w:val="14"/>
        </w:numPr>
        <w:spacing w:line="360" w:lineRule="auto"/>
        <w:jc w:val="left"/>
        <w:rPr>
          <w:szCs w:val="24"/>
        </w:rPr>
      </w:pPr>
      <w:r w:rsidRPr="003B14BE">
        <w:rPr>
          <w:szCs w:val="24"/>
        </w:rPr>
        <w:t>Проведите объективное и дополнительное обследова</w:t>
      </w:r>
      <w:r w:rsidR="00723874">
        <w:rPr>
          <w:szCs w:val="24"/>
        </w:rPr>
        <w:t>ние по предполагаемой патологии;</w:t>
      </w:r>
    </w:p>
    <w:p w:rsidR="00900F17" w:rsidRDefault="00900F17" w:rsidP="00806483">
      <w:pPr>
        <w:pStyle w:val="a7"/>
        <w:numPr>
          <w:ilvl w:val="0"/>
          <w:numId w:val="14"/>
        </w:numPr>
        <w:spacing w:line="360" w:lineRule="auto"/>
        <w:jc w:val="left"/>
        <w:rPr>
          <w:szCs w:val="24"/>
        </w:rPr>
      </w:pPr>
      <w:r>
        <w:rPr>
          <w:szCs w:val="24"/>
        </w:rPr>
        <w:t>Окажите</w:t>
      </w:r>
      <w:r w:rsidRPr="003B14BE">
        <w:rPr>
          <w:szCs w:val="24"/>
        </w:rPr>
        <w:t xml:space="preserve"> неотложную помощь в компетенциях фельдшера.</w:t>
      </w:r>
    </w:p>
    <w:p w:rsidR="00723874" w:rsidRPr="00806483" w:rsidRDefault="003B14BE" w:rsidP="00806483">
      <w:pPr>
        <w:pStyle w:val="a7"/>
        <w:spacing w:line="360" w:lineRule="auto"/>
        <w:ind w:left="-207"/>
        <w:jc w:val="left"/>
        <w:rPr>
          <w:szCs w:val="24"/>
        </w:rPr>
      </w:pPr>
      <w:r w:rsidRPr="003B14BE">
        <w:rPr>
          <w:b/>
          <w:szCs w:val="24"/>
        </w:rPr>
        <w:t>Инструкция по выполнению</w:t>
      </w:r>
      <w:r w:rsidRPr="003B14BE">
        <w:rPr>
          <w:szCs w:val="24"/>
        </w:rPr>
        <w:t>:</w:t>
      </w:r>
      <w:r w:rsidRPr="003B14BE">
        <w:rPr>
          <w:sz w:val="28"/>
          <w:szCs w:val="28"/>
        </w:rPr>
        <w:t xml:space="preserve"> </w:t>
      </w:r>
      <w:r w:rsidRPr="003B14BE">
        <w:rPr>
          <w:szCs w:val="24"/>
        </w:rPr>
        <w:t xml:space="preserve">По условиям предложенной профессиональной ситуации каждому участнику необходимо выполнить </w:t>
      </w:r>
      <w:r w:rsidR="00723874">
        <w:rPr>
          <w:szCs w:val="24"/>
        </w:rPr>
        <w:t>4</w:t>
      </w:r>
      <w:r w:rsidRPr="003B14BE">
        <w:rPr>
          <w:szCs w:val="24"/>
        </w:rPr>
        <w:t xml:space="preserve"> </w:t>
      </w:r>
      <w:proofErr w:type="gramStart"/>
      <w:r w:rsidRPr="003B14BE">
        <w:rPr>
          <w:szCs w:val="24"/>
        </w:rPr>
        <w:t>практических</w:t>
      </w:r>
      <w:proofErr w:type="gramEnd"/>
      <w:r w:rsidRPr="003B14BE">
        <w:rPr>
          <w:szCs w:val="24"/>
        </w:rPr>
        <w:t xml:space="preserve"> навыка. Общее время выполнения — </w:t>
      </w:r>
      <w:r w:rsidR="00900F17">
        <w:rPr>
          <w:szCs w:val="24"/>
        </w:rPr>
        <w:t>45</w:t>
      </w:r>
      <w:r w:rsidRPr="003B14BE">
        <w:rPr>
          <w:szCs w:val="24"/>
        </w:rPr>
        <w:t xml:space="preserve"> минут.</w:t>
      </w:r>
    </w:p>
    <w:p w:rsidR="00576531" w:rsidRPr="00C36CA9" w:rsidRDefault="00806483" w:rsidP="00806483">
      <w:pPr>
        <w:pStyle w:val="a7"/>
        <w:spacing w:line="360" w:lineRule="auto"/>
        <w:ind w:left="-207"/>
        <w:jc w:val="left"/>
        <w:rPr>
          <w:szCs w:val="24"/>
        </w:rPr>
      </w:pPr>
      <w:r>
        <w:rPr>
          <w:b/>
          <w:szCs w:val="24"/>
        </w:rPr>
        <w:t>8.5</w:t>
      </w:r>
      <w:r w:rsidR="00576531" w:rsidRPr="00C36CA9">
        <w:rPr>
          <w:b/>
          <w:szCs w:val="24"/>
        </w:rPr>
        <w:t xml:space="preserve">. </w:t>
      </w:r>
      <w:r w:rsidR="00C36CA9" w:rsidRPr="00C36CA9">
        <w:rPr>
          <w:b/>
          <w:szCs w:val="24"/>
        </w:rPr>
        <w:t xml:space="preserve">Конкурсное задание </w:t>
      </w:r>
      <w:r>
        <w:rPr>
          <w:b/>
          <w:szCs w:val="24"/>
        </w:rPr>
        <w:t>«</w:t>
      </w:r>
      <w:r w:rsidR="00576531" w:rsidRPr="00C36CA9">
        <w:rPr>
          <w:b/>
          <w:szCs w:val="24"/>
        </w:rPr>
        <w:t>Обучение родственников тяжелобольных пациентов</w:t>
      </w:r>
      <w:r>
        <w:rPr>
          <w:b/>
          <w:szCs w:val="24"/>
        </w:rPr>
        <w:t>»</w:t>
      </w:r>
      <w:r w:rsidR="00576531" w:rsidRPr="00C36CA9">
        <w:rPr>
          <w:szCs w:val="24"/>
        </w:rPr>
        <w:t xml:space="preserve"> </w:t>
      </w:r>
    </w:p>
    <w:p w:rsidR="00723874" w:rsidRPr="00C36CA9" w:rsidRDefault="00810DF7" w:rsidP="00806483">
      <w:pPr>
        <w:pStyle w:val="a7"/>
        <w:spacing w:after="0" w:line="360" w:lineRule="auto"/>
        <w:ind w:left="-207"/>
        <w:jc w:val="left"/>
        <w:rPr>
          <w:b/>
          <w:szCs w:val="24"/>
        </w:rPr>
      </w:pPr>
      <w:r w:rsidRPr="00C36CA9">
        <w:rPr>
          <w:b/>
          <w:szCs w:val="24"/>
        </w:rPr>
        <w:t>Инвариа</w:t>
      </w:r>
      <w:r w:rsidR="00C36CA9">
        <w:rPr>
          <w:b/>
          <w:szCs w:val="24"/>
        </w:rPr>
        <w:t>нт</w:t>
      </w:r>
      <w:r w:rsidRPr="00C36CA9">
        <w:rPr>
          <w:b/>
          <w:szCs w:val="24"/>
        </w:rPr>
        <w:t>ная часть</w:t>
      </w:r>
    </w:p>
    <w:p w:rsidR="00810DF7" w:rsidRPr="00C36CA9" w:rsidRDefault="00810DF7" w:rsidP="00806483">
      <w:pPr>
        <w:spacing w:line="360" w:lineRule="auto"/>
        <w:ind w:left="-567"/>
        <w:rPr>
          <w:sz w:val="24"/>
          <w:szCs w:val="24"/>
        </w:rPr>
      </w:pPr>
      <w:r w:rsidRPr="00C36CA9">
        <w:rPr>
          <w:sz w:val="24"/>
          <w:szCs w:val="24"/>
        </w:rPr>
        <w:t xml:space="preserve">Вы фельдшер </w:t>
      </w:r>
      <w:proofErr w:type="spellStart"/>
      <w:r w:rsidRPr="00C36CA9">
        <w:rPr>
          <w:sz w:val="24"/>
          <w:szCs w:val="24"/>
        </w:rPr>
        <w:t>ФАПа</w:t>
      </w:r>
      <w:proofErr w:type="spellEnd"/>
      <w:r w:rsidRPr="00C36CA9">
        <w:rPr>
          <w:sz w:val="24"/>
          <w:szCs w:val="24"/>
        </w:rPr>
        <w:t xml:space="preserve">. Вас вызвали к тяжелобольному пациенту с заболеванием </w:t>
      </w:r>
      <w:r w:rsidR="006A3C74">
        <w:rPr>
          <w:sz w:val="24"/>
          <w:szCs w:val="24"/>
        </w:rPr>
        <w:t>желудочно-кишечного тракта</w:t>
      </w:r>
      <w:r w:rsidRPr="00C36CA9">
        <w:rPr>
          <w:sz w:val="24"/>
          <w:szCs w:val="24"/>
        </w:rPr>
        <w:t xml:space="preserve">. Родственница пациента не </w:t>
      </w:r>
      <w:proofErr w:type="gramStart"/>
      <w:r w:rsidRPr="00C36CA9">
        <w:rPr>
          <w:sz w:val="24"/>
          <w:szCs w:val="24"/>
        </w:rPr>
        <w:t>знает</w:t>
      </w:r>
      <w:proofErr w:type="gramEnd"/>
      <w:r w:rsidRPr="00C36CA9">
        <w:rPr>
          <w:sz w:val="24"/>
          <w:szCs w:val="24"/>
        </w:rPr>
        <w:t xml:space="preserve"> как ухаживать за ним, чего нужно опасаться и как себя с ним вести.</w:t>
      </w:r>
    </w:p>
    <w:p w:rsidR="00810DF7" w:rsidRPr="00C36CA9" w:rsidRDefault="00810DF7" w:rsidP="00806483">
      <w:pPr>
        <w:spacing w:line="360" w:lineRule="auto"/>
        <w:ind w:left="-567"/>
        <w:rPr>
          <w:sz w:val="24"/>
          <w:szCs w:val="24"/>
        </w:rPr>
      </w:pPr>
      <w:r w:rsidRPr="00C36CA9">
        <w:rPr>
          <w:sz w:val="24"/>
          <w:szCs w:val="24"/>
        </w:rPr>
        <w:t>Задания:</w:t>
      </w:r>
    </w:p>
    <w:p w:rsidR="00810DF7" w:rsidRPr="00C36CA9" w:rsidRDefault="00810DF7" w:rsidP="00806483">
      <w:pPr>
        <w:pStyle w:val="a7"/>
        <w:numPr>
          <w:ilvl w:val="0"/>
          <w:numId w:val="13"/>
        </w:numPr>
        <w:spacing w:line="360" w:lineRule="auto"/>
        <w:jc w:val="left"/>
        <w:rPr>
          <w:szCs w:val="24"/>
        </w:rPr>
      </w:pPr>
      <w:r w:rsidRPr="00C36CA9">
        <w:rPr>
          <w:szCs w:val="24"/>
        </w:rPr>
        <w:t>Оценить функциональное состояние.</w:t>
      </w:r>
    </w:p>
    <w:p w:rsidR="00810DF7" w:rsidRPr="00806483" w:rsidRDefault="00810DF7" w:rsidP="00806483">
      <w:pPr>
        <w:pStyle w:val="a7"/>
        <w:numPr>
          <w:ilvl w:val="0"/>
          <w:numId w:val="13"/>
        </w:numPr>
        <w:spacing w:after="0" w:line="360" w:lineRule="auto"/>
        <w:jc w:val="left"/>
        <w:rPr>
          <w:szCs w:val="24"/>
        </w:rPr>
      </w:pPr>
      <w:r w:rsidRPr="00806483">
        <w:rPr>
          <w:szCs w:val="24"/>
        </w:rPr>
        <w:t>Оказать помощь в компетенциях фельдшера.</w:t>
      </w:r>
    </w:p>
    <w:p w:rsidR="00810DF7" w:rsidRPr="00806483" w:rsidRDefault="00810DF7" w:rsidP="00806483">
      <w:pPr>
        <w:spacing w:line="360" w:lineRule="auto"/>
        <w:rPr>
          <w:b/>
          <w:sz w:val="24"/>
          <w:szCs w:val="24"/>
          <w:u w:val="single"/>
        </w:rPr>
      </w:pPr>
      <w:r w:rsidRPr="00806483">
        <w:rPr>
          <w:b/>
          <w:sz w:val="24"/>
          <w:szCs w:val="24"/>
          <w:u w:val="single"/>
        </w:rPr>
        <w:t xml:space="preserve">Вариативная часть </w:t>
      </w:r>
    </w:p>
    <w:p w:rsidR="00810DF7" w:rsidRPr="00806483" w:rsidRDefault="00810DF7" w:rsidP="00806483">
      <w:pPr>
        <w:spacing w:line="360" w:lineRule="auto"/>
        <w:rPr>
          <w:sz w:val="24"/>
          <w:szCs w:val="24"/>
        </w:rPr>
      </w:pPr>
      <w:r w:rsidRPr="00806483">
        <w:rPr>
          <w:sz w:val="24"/>
          <w:szCs w:val="24"/>
        </w:rPr>
        <w:lastRenderedPageBreak/>
        <w:t xml:space="preserve">Вы фельдшер </w:t>
      </w:r>
      <w:proofErr w:type="spellStart"/>
      <w:r w:rsidRPr="00806483">
        <w:rPr>
          <w:sz w:val="24"/>
          <w:szCs w:val="24"/>
        </w:rPr>
        <w:t>ФАПа</w:t>
      </w:r>
      <w:proofErr w:type="spellEnd"/>
      <w:r w:rsidRPr="00806483">
        <w:rPr>
          <w:sz w:val="24"/>
          <w:szCs w:val="24"/>
        </w:rPr>
        <w:t xml:space="preserve">. Вас вызвали к тяжелобольному пациенту с заболеванием </w:t>
      </w:r>
      <w:r w:rsidR="006A3C74" w:rsidRPr="00806483">
        <w:rPr>
          <w:sz w:val="24"/>
          <w:szCs w:val="24"/>
        </w:rPr>
        <w:t>желудочно-кишечного тракта</w:t>
      </w:r>
      <w:r w:rsidRPr="00806483">
        <w:rPr>
          <w:sz w:val="24"/>
          <w:szCs w:val="24"/>
        </w:rPr>
        <w:t xml:space="preserve">. Родственница пациента не </w:t>
      </w:r>
      <w:proofErr w:type="gramStart"/>
      <w:r w:rsidRPr="00806483">
        <w:rPr>
          <w:sz w:val="24"/>
          <w:szCs w:val="24"/>
        </w:rPr>
        <w:t>знает</w:t>
      </w:r>
      <w:proofErr w:type="gramEnd"/>
      <w:r w:rsidRPr="00806483">
        <w:rPr>
          <w:sz w:val="24"/>
          <w:szCs w:val="24"/>
        </w:rPr>
        <w:t xml:space="preserve"> как ухаживать за ним, чего нужно опасаться и как себя с ним вести. </w:t>
      </w:r>
    </w:p>
    <w:p w:rsidR="00810DF7" w:rsidRPr="00806483" w:rsidRDefault="00810DF7" w:rsidP="00806483">
      <w:pPr>
        <w:spacing w:line="360" w:lineRule="auto"/>
        <w:rPr>
          <w:sz w:val="24"/>
          <w:szCs w:val="24"/>
        </w:rPr>
      </w:pPr>
      <w:r w:rsidRPr="00806483">
        <w:rPr>
          <w:sz w:val="24"/>
          <w:szCs w:val="24"/>
        </w:rPr>
        <w:t xml:space="preserve">При субъективном обследовании, пациент жалуется на неприятный запах </w:t>
      </w:r>
      <w:r w:rsidR="006A3C74" w:rsidRPr="00806483">
        <w:rPr>
          <w:sz w:val="24"/>
          <w:szCs w:val="24"/>
        </w:rPr>
        <w:t>изо рта</w:t>
      </w:r>
      <w:r w:rsidRPr="00806483">
        <w:rPr>
          <w:sz w:val="24"/>
          <w:szCs w:val="24"/>
        </w:rPr>
        <w:t xml:space="preserve">, </w:t>
      </w:r>
      <w:r w:rsidR="006A3C74" w:rsidRPr="00806483">
        <w:rPr>
          <w:sz w:val="24"/>
          <w:szCs w:val="24"/>
        </w:rPr>
        <w:t>нарушении функции кише</w:t>
      </w:r>
      <w:r w:rsidR="004608AC" w:rsidRPr="00806483">
        <w:rPr>
          <w:sz w:val="24"/>
          <w:szCs w:val="24"/>
        </w:rPr>
        <w:t>чника, проблемы с приемом пищи.</w:t>
      </w:r>
    </w:p>
    <w:p w:rsidR="00810DF7" w:rsidRPr="00806483" w:rsidRDefault="00C36CA9" w:rsidP="00806483">
      <w:pPr>
        <w:spacing w:line="360" w:lineRule="auto"/>
        <w:rPr>
          <w:sz w:val="24"/>
          <w:szCs w:val="24"/>
        </w:rPr>
      </w:pPr>
      <w:r w:rsidRPr="00806483">
        <w:rPr>
          <w:sz w:val="24"/>
          <w:szCs w:val="24"/>
        </w:rPr>
        <w:t>Задания:</w:t>
      </w:r>
      <w:r w:rsidR="00810DF7" w:rsidRPr="00806483">
        <w:rPr>
          <w:sz w:val="24"/>
          <w:szCs w:val="24"/>
        </w:rPr>
        <w:t xml:space="preserve"> </w:t>
      </w:r>
    </w:p>
    <w:p w:rsidR="006C587C" w:rsidRPr="00806483" w:rsidRDefault="006C587C" w:rsidP="00806483">
      <w:pPr>
        <w:pStyle w:val="a7"/>
        <w:numPr>
          <w:ilvl w:val="0"/>
          <w:numId w:val="15"/>
        </w:numPr>
        <w:spacing w:after="0" w:line="360" w:lineRule="auto"/>
        <w:jc w:val="left"/>
        <w:rPr>
          <w:szCs w:val="24"/>
        </w:rPr>
      </w:pPr>
      <w:r w:rsidRPr="00806483">
        <w:rPr>
          <w:szCs w:val="24"/>
        </w:rPr>
        <w:t>О</w:t>
      </w:r>
      <w:r w:rsidR="00360EF9" w:rsidRPr="00806483">
        <w:rPr>
          <w:szCs w:val="24"/>
        </w:rPr>
        <w:t>ценить функциональное состояние;</w:t>
      </w:r>
    </w:p>
    <w:p w:rsidR="006C587C" w:rsidRPr="00806483" w:rsidRDefault="006C587C" w:rsidP="00806483">
      <w:pPr>
        <w:pStyle w:val="a7"/>
        <w:numPr>
          <w:ilvl w:val="0"/>
          <w:numId w:val="15"/>
        </w:numPr>
        <w:spacing w:after="0" w:line="360" w:lineRule="auto"/>
        <w:jc w:val="left"/>
        <w:rPr>
          <w:szCs w:val="24"/>
        </w:rPr>
      </w:pPr>
      <w:r w:rsidRPr="00806483">
        <w:rPr>
          <w:szCs w:val="24"/>
        </w:rPr>
        <w:t xml:space="preserve">Оказать </w:t>
      </w:r>
      <w:r w:rsidR="00360EF9" w:rsidRPr="00806483">
        <w:rPr>
          <w:szCs w:val="24"/>
        </w:rPr>
        <w:t>помощь в компетенциях фельдшера;</w:t>
      </w:r>
    </w:p>
    <w:p w:rsidR="00360EF9" w:rsidRDefault="00360EF9" w:rsidP="00806483">
      <w:pPr>
        <w:pStyle w:val="a7"/>
        <w:numPr>
          <w:ilvl w:val="0"/>
          <w:numId w:val="15"/>
        </w:numPr>
        <w:spacing w:after="0" w:line="360" w:lineRule="auto"/>
        <w:jc w:val="left"/>
        <w:rPr>
          <w:szCs w:val="24"/>
        </w:rPr>
      </w:pPr>
      <w:r w:rsidRPr="00806483">
        <w:rPr>
          <w:szCs w:val="24"/>
        </w:rPr>
        <w:t>Дать рекомендации по приоритетным проблемам пациента.</w:t>
      </w:r>
    </w:p>
    <w:p w:rsidR="00D64ABB" w:rsidRPr="00D64ABB" w:rsidRDefault="00D64ABB" w:rsidP="00D64ABB">
      <w:pPr>
        <w:spacing w:line="360" w:lineRule="auto"/>
        <w:ind w:left="-567"/>
        <w:jc w:val="both"/>
        <w:rPr>
          <w:sz w:val="24"/>
          <w:szCs w:val="24"/>
        </w:rPr>
      </w:pPr>
      <w:r w:rsidRPr="00D64ABB">
        <w:rPr>
          <w:b/>
          <w:sz w:val="24"/>
          <w:szCs w:val="24"/>
        </w:rPr>
        <w:t>Инструкция по выполнению</w:t>
      </w:r>
      <w:r w:rsidRPr="00D64ABB">
        <w:rPr>
          <w:sz w:val="24"/>
          <w:szCs w:val="24"/>
        </w:rPr>
        <w:t>:</w:t>
      </w:r>
      <w:r w:rsidRPr="00D64ABB">
        <w:rPr>
          <w:sz w:val="36"/>
          <w:szCs w:val="28"/>
        </w:rPr>
        <w:t xml:space="preserve"> </w:t>
      </w:r>
      <w:r w:rsidRPr="00D64ABB">
        <w:rPr>
          <w:sz w:val="24"/>
          <w:szCs w:val="24"/>
        </w:rPr>
        <w:t xml:space="preserve">По условиям предложенной профессиональной ситуации каждому участнику необходимо выполнить 4 </w:t>
      </w:r>
      <w:proofErr w:type="gramStart"/>
      <w:r w:rsidRPr="00D64ABB">
        <w:rPr>
          <w:sz w:val="24"/>
          <w:szCs w:val="24"/>
        </w:rPr>
        <w:t>практических</w:t>
      </w:r>
      <w:proofErr w:type="gramEnd"/>
      <w:r w:rsidRPr="00D64ABB">
        <w:rPr>
          <w:sz w:val="24"/>
          <w:szCs w:val="24"/>
        </w:rPr>
        <w:t xml:space="preserve"> навыка. Общее время выполнения — </w:t>
      </w:r>
      <w:r>
        <w:rPr>
          <w:sz w:val="24"/>
          <w:szCs w:val="24"/>
        </w:rPr>
        <w:t xml:space="preserve">30 </w:t>
      </w:r>
      <w:r w:rsidRPr="00D64ABB">
        <w:rPr>
          <w:sz w:val="24"/>
          <w:szCs w:val="24"/>
        </w:rPr>
        <w:t>минут.</w:t>
      </w:r>
    </w:p>
    <w:p w:rsidR="00D64ABB" w:rsidRPr="00806483" w:rsidRDefault="00D64ABB" w:rsidP="00D64ABB">
      <w:pPr>
        <w:pStyle w:val="a7"/>
        <w:spacing w:after="0" w:line="360" w:lineRule="auto"/>
        <w:ind w:left="-207"/>
        <w:jc w:val="left"/>
        <w:rPr>
          <w:szCs w:val="24"/>
        </w:rPr>
      </w:pPr>
    </w:p>
    <w:p w:rsidR="00413A72" w:rsidRDefault="00413A72" w:rsidP="008F42C8">
      <w:pPr>
        <w:pStyle w:val="af9"/>
        <w:spacing w:before="0" w:beforeAutospacing="0" w:after="0" w:afterAutospacing="0" w:line="276" w:lineRule="auto"/>
        <w:jc w:val="center"/>
        <w:rPr>
          <w:rFonts w:eastAsia="Calibri"/>
          <w:b/>
          <w:bCs/>
          <w:color w:val="000000" w:themeColor="text1"/>
        </w:rPr>
      </w:pPr>
    </w:p>
    <w:p w:rsidR="00900F17" w:rsidRDefault="00C36CA9" w:rsidP="008F42C8">
      <w:pPr>
        <w:pStyle w:val="af9"/>
        <w:spacing w:before="0" w:beforeAutospacing="0" w:after="0" w:afterAutospacing="0" w:line="276" w:lineRule="auto"/>
        <w:jc w:val="center"/>
      </w:pPr>
      <w:r>
        <w:rPr>
          <w:rFonts w:eastAsia="Calibri"/>
          <w:b/>
          <w:bCs/>
          <w:color w:val="000000" w:themeColor="text1"/>
        </w:rPr>
        <w:t>Примерные оценочные</w:t>
      </w:r>
      <w:r w:rsidR="00581FAE" w:rsidRPr="00C36CA9">
        <w:rPr>
          <w:rFonts w:eastAsia="Calibri"/>
          <w:b/>
          <w:bCs/>
          <w:color w:val="000000" w:themeColor="text1"/>
        </w:rPr>
        <w:t xml:space="preserve"> лист</w:t>
      </w:r>
      <w:r>
        <w:rPr>
          <w:rFonts w:eastAsia="Calibri"/>
          <w:b/>
          <w:bCs/>
          <w:color w:val="000000" w:themeColor="text1"/>
        </w:rPr>
        <w:t>ы профессиональных зада</w:t>
      </w:r>
      <w:r w:rsidR="00806483">
        <w:rPr>
          <w:rFonts w:eastAsia="Calibri"/>
          <w:b/>
          <w:bCs/>
          <w:color w:val="000000" w:themeColor="text1"/>
        </w:rPr>
        <w:t>ний</w:t>
      </w:r>
      <w:r>
        <w:rPr>
          <w:rFonts w:eastAsia="Calibri"/>
          <w:b/>
          <w:bCs/>
          <w:color w:val="000000" w:themeColor="text1"/>
        </w:rPr>
        <w:t xml:space="preserve"> </w:t>
      </w:r>
    </w:p>
    <w:p w:rsidR="003B14BE" w:rsidRPr="003B14BE" w:rsidRDefault="003B14BE" w:rsidP="003B14BE">
      <w:pPr>
        <w:pStyle w:val="a7"/>
        <w:spacing w:after="0" w:line="240" w:lineRule="auto"/>
        <w:ind w:right="9"/>
        <w:rPr>
          <w:szCs w:val="24"/>
        </w:rPr>
      </w:pPr>
    </w:p>
    <w:p w:rsidR="003B14BE" w:rsidRPr="003B14BE" w:rsidRDefault="003B14BE" w:rsidP="003B14BE">
      <w:pPr>
        <w:pStyle w:val="a7"/>
        <w:spacing w:after="0" w:line="240" w:lineRule="auto"/>
        <w:ind w:right="9"/>
        <w:jc w:val="center"/>
        <w:rPr>
          <w:rFonts w:eastAsia="Times New Roman"/>
          <w:b/>
          <w:color w:val="000000"/>
          <w:szCs w:val="24"/>
          <w:lang w:eastAsia="ru-RU"/>
        </w:rPr>
      </w:pPr>
      <w:r w:rsidRPr="003B14BE">
        <w:rPr>
          <w:b/>
          <w:bCs/>
          <w:color w:val="000000" w:themeColor="text1"/>
          <w:szCs w:val="24"/>
        </w:rPr>
        <w:t xml:space="preserve">ПРИМЕРНЫЙ ОЦЕНОЧНЫЙ ЛИСТ </w:t>
      </w:r>
      <w:r w:rsidRPr="003B14BE">
        <w:rPr>
          <w:rFonts w:eastAsia="Times New Roman"/>
          <w:b/>
          <w:color w:val="000000"/>
          <w:szCs w:val="24"/>
          <w:lang w:eastAsia="ru-RU"/>
        </w:rPr>
        <w:t>ПРОВЕДЕНИЕ ЭЛЕКТРОКАРДИОГРАФИИ</w:t>
      </w:r>
    </w:p>
    <w:tbl>
      <w:tblPr>
        <w:tblW w:w="9781" w:type="dxa"/>
        <w:tblInd w:w="-283" w:type="dxa"/>
        <w:tblCellMar>
          <w:left w:w="0" w:type="dxa"/>
          <w:right w:w="0" w:type="dxa"/>
        </w:tblCellMar>
        <w:tblLook w:val="04A0"/>
      </w:tblPr>
      <w:tblGrid>
        <w:gridCol w:w="568"/>
        <w:gridCol w:w="7087"/>
        <w:gridCol w:w="2126"/>
      </w:tblGrid>
      <w:tr w:rsidR="003B14BE" w:rsidRPr="003B14BE" w:rsidTr="00332B46">
        <w:trPr>
          <w:trHeight w:val="71"/>
        </w:trPr>
        <w:tc>
          <w:tcPr>
            <w:tcW w:w="290" w:type="pct"/>
            <w:tcBorders>
              <w:top w:val="nil"/>
              <w:left w:val="nil"/>
              <w:bottom w:val="single" w:sz="4" w:space="0" w:color="auto"/>
              <w:right w:val="nil"/>
            </w:tcBorders>
            <w:tcMar>
              <w:top w:w="9" w:type="dxa"/>
              <w:left w:w="0" w:type="dxa"/>
              <w:bottom w:w="0" w:type="dxa"/>
              <w:right w:w="5" w:type="dxa"/>
            </w:tcMar>
            <w:hideMark/>
          </w:tcPr>
          <w:p w:rsidR="003B14BE" w:rsidRPr="003B14BE" w:rsidRDefault="003B14BE" w:rsidP="00332B46">
            <w:pPr>
              <w:rPr>
                <w:sz w:val="24"/>
                <w:szCs w:val="24"/>
              </w:rPr>
            </w:pPr>
          </w:p>
        </w:tc>
        <w:tc>
          <w:tcPr>
            <w:tcW w:w="3622" w:type="pct"/>
            <w:tcBorders>
              <w:top w:val="nil"/>
              <w:left w:val="nil"/>
              <w:bottom w:val="single" w:sz="4" w:space="0" w:color="auto"/>
              <w:right w:val="nil"/>
            </w:tcBorders>
            <w:tcMar>
              <w:top w:w="9" w:type="dxa"/>
              <w:left w:w="0" w:type="dxa"/>
              <w:bottom w:w="0" w:type="dxa"/>
              <w:right w:w="5" w:type="dxa"/>
            </w:tcMar>
            <w:hideMark/>
          </w:tcPr>
          <w:p w:rsidR="003B14BE" w:rsidRPr="003B14BE" w:rsidRDefault="003B14BE" w:rsidP="00332B46">
            <w:pPr>
              <w:jc w:val="center"/>
              <w:rPr>
                <w:sz w:val="24"/>
                <w:szCs w:val="24"/>
              </w:rPr>
            </w:pPr>
          </w:p>
        </w:tc>
        <w:tc>
          <w:tcPr>
            <w:tcW w:w="1087" w:type="pct"/>
            <w:tcBorders>
              <w:top w:val="nil"/>
              <w:left w:val="nil"/>
              <w:bottom w:val="single" w:sz="4" w:space="0" w:color="auto"/>
              <w:right w:val="nil"/>
            </w:tcBorders>
            <w:tcMar>
              <w:top w:w="9" w:type="dxa"/>
              <w:left w:w="0" w:type="dxa"/>
              <w:bottom w:w="0" w:type="dxa"/>
              <w:right w:w="5" w:type="dxa"/>
            </w:tcMar>
            <w:hideMark/>
          </w:tcPr>
          <w:p w:rsidR="003B14BE" w:rsidRPr="003B14BE" w:rsidRDefault="003B14BE" w:rsidP="00332B46">
            <w:pPr>
              <w:jc w:val="center"/>
              <w:rPr>
                <w:sz w:val="24"/>
                <w:szCs w:val="24"/>
              </w:rPr>
            </w:pPr>
          </w:p>
        </w:tc>
      </w:tr>
      <w:tr w:rsidR="003B14BE" w:rsidRPr="003B14BE" w:rsidTr="00332B46">
        <w:trPr>
          <w:trHeight w:val="562"/>
        </w:trPr>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w:t>
            </w:r>
            <w:proofErr w:type="spellStart"/>
            <w:proofErr w:type="gramStart"/>
            <w:r w:rsidRPr="003B14BE">
              <w:rPr>
                <w:bCs/>
                <w:color w:val="000000" w:themeColor="text1"/>
                <w:sz w:val="24"/>
                <w:szCs w:val="24"/>
              </w:rPr>
              <w:t>п</w:t>
            </w:r>
            <w:proofErr w:type="spellEnd"/>
            <w:proofErr w:type="gramEnd"/>
            <w:r w:rsidRPr="003B14BE">
              <w:rPr>
                <w:bCs/>
                <w:color w:val="000000" w:themeColor="text1"/>
                <w:sz w:val="24"/>
                <w:szCs w:val="24"/>
              </w:rPr>
              <w:t>/</w:t>
            </w:r>
            <w:proofErr w:type="spellStart"/>
            <w:r w:rsidRPr="003B14BE">
              <w:rPr>
                <w:bCs/>
                <w:color w:val="000000" w:themeColor="text1"/>
                <w:sz w:val="24"/>
                <w:szCs w:val="24"/>
              </w:rPr>
              <w:t>п</w:t>
            </w:r>
            <w:proofErr w:type="spellEnd"/>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Перечень практических действий</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Форма представления</w:t>
            </w:r>
          </w:p>
        </w:tc>
      </w:tr>
      <w:tr w:rsidR="003B14BE" w:rsidRPr="003B14BE" w:rsidTr="00332B46">
        <w:trPr>
          <w:trHeight w:val="562"/>
        </w:trPr>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Установить контакт с пациентом: поздороваться, представиться, обозначить свою роль</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Попросить пациента представиться</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Сверить ФИО пациента с медицинской документацией</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Сообщить пациенту о предстоящей процедуре</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5.</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Объяснить ход и цель процедуры</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6.</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Объяснить пациенту о поведении в процессе обследования</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7.</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Указать на полную безопасность и безболезненность обследования</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8.</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Убедиться в наличии у пациента добровольного информированного согласия на предстоящую процедуру</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9.</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Предложить (помочь) пациенту раздеться до пояса и обнажить область голени</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10.</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Снять кольца и браслеты</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11.</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Покрыть кушетку одноразовой простыней</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12.</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Уложить пациента на кушетку</w:t>
            </w:r>
            <w:proofErr w:type="gramStart"/>
            <w:r w:rsidRPr="003B14BE">
              <w:rPr>
                <w:sz w:val="24"/>
                <w:szCs w:val="24"/>
              </w:rPr>
              <w:t>/П</w:t>
            </w:r>
            <w:proofErr w:type="gramEnd"/>
            <w:r w:rsidRPr="003B14BE">
              <w:rPr>
                <w:sz w:val="24"/>
                <w:szCs w:val="24"/>
              </w:rPr>
              <w:t>редложить пациенту лечь на кушетку</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13.</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Обработать руки гигиеническим способом (кожным антисептиком)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rPr>
          <w:trHeight w:val="838"/>
        </w:trPr>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14.</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color w:val="000000"/>
                <w:sz w:val="24"/>
                <w:szCs w:val="24"/>
              </w:rPr>
            </w:pPr>
            <w:r w:rsidRPr="003B14BE">
              <w:rPr>
                <w:color w:val="000000"/>
                <w:sz w:val="24"/>
                <w:szCs w:val="24"/>
              </w:rPr>
              <w:t>Проверить готовность прибора к работе</w:t>
            </w:r>
          </w:p>
          <w:p w:rsidR="003B14BE" w:rsidRPr="003B14BE" w:rsidRDefault="003B14BE" w:rsidP="00332B46">
            <w:pPr>
              <w:rPr>
                <w:color w:val="000000"/>
                <w:sz w:val="24"/>
                <w:szCs w:val="24"/>
              </w:rPr>
            </w:pPr>
            <w:r w:rsidRPr="003B14BE">
              <w:rPr>
                <w:color w:val="000000"/>
                <w:sz w:val="24"/>
                <w:szCs w:val="24"/>
              </w:rPr>
              <w:t>(исправность прибора, наличие кардиографической ленты, зарядки аккумулятора)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15.</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Обезжирить места наложения электродов дезинфицирующим средством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16.</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Нанести на пластинчатые электроды гель и установить их в следующем порядке:</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lastRenderedPageBreak/>
              <w:t>17.</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Красный - правое предплечье</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18.</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proofErr w:type="gramStart"/>
            <w:r w:rsidRPr="003B14BE">
              <w:rPr>
                <w:sz w:val="24"/>
                <w:szCs w:val="24"/>
              </w:rPr>
              <w:t>Желтый</w:t>
            </w:r>
            <w:proofErr w:type="gramEnd"/>
            <w:r w:rsidRPr="003B14BE">
              <w:rPr>
                <w:sz w:val="24"/>
                <w:szCs w:val="24"/>
              </w:rPr>
              <w:t xml:space="preserve"> - левое предплечье</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19.</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Зеленый - левая голень</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20.</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proofErr w:type="gramStart"/>
            <w:r w:rsidRPr="003B14BE">
              <w:rPr>
                <w:sz w:val="24"/>
                <w:szCs w:val="24"/>
              </w:rPr>
              <w:t>Черный</w:t>
            </w:r>
            <w:proofErr w:type="gramEnd"/>
            <w:r w:rsidRPr="003B14BE">
              <w:rPr>
                <w:sz w:val="24"/>
                <w:szCs w:val="24"/>
              </w:rPr>
              <w:t xml:space="preserve"> - правая голень</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21.</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Перед наложением электродов необходимо смочить электроды гелем или раствором электролита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22.</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На грудь установить шесть грудных электродов, используя резиновые груши-присоски в следующем порядке: V1 - четвертое </w:t>
            </w:r>
            <w:proofErr w:type="spellStart"/>
            <w:r w:rsidRPr="003B14BE">
              <w:rPr>
                <w:sz w:val="24"/>
                <w:szCs w:val="24"/>
              </w:rPr>
              <w:t>межреберье</w:t>
            </w:r>
            <w:proofErr w:type="spellEnd"/>
            <w:r w:rsidRPr="003B14BE">
              <w:rPr>
                <w:sz w:val="24"/>
                <w:szCs w:val="24"/>
              </w:rPr>
              <w:t xml:space="preserve"> справа от грудины</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23.</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V2 - четвертое </w:t>
            </w:r>
            <w:proofErr w:type="spellStart"/>
            <w:r w:rsidRPr="003B14BE">
              <w:rPr>
                <w:sz w:val="24"/>
                <w:szCs w:val="24"/>
              </w:rPr>
              <w:t>межреберье</w:t>
            </w:r>
            <w:proofErr w:type="spellEnd"/>
            <w:r w:rsidRPr="003B14BE">
              <w:rPr>
                <w:sz w:val="24"/>
                <w:szCs w:val="24"/>
              </w:rPr>
              <w:t xml:space="preserve"> слева от грудины</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24.</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V3 - между V2-V4</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25.</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V4 - пятое </w:t>
            </w:r>
            <w:proofErr w:type="spellStart"/>
            <w:r w:rsidRPr="003B14BE">
              <w:rPr>
                <w:sz w:val="24"/>
                <w:szCs w:val="24"/>
              </w:rPr>
              <w:t>межреберье</w:t>
            </w:r>
            <w:proofErr w:type="spellEnd"/>
            <w:r w:rsidRPr="003B14BE">
              <w:rPr>
                <w:sz w:val="24"/>
                <w:szCs w:val="24"/>
              </w:rPr>
              <w:t xml:space="preserve"> по левой средней ключичной линии;</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26.</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V5 - пятое </w:t>
            </w:r>
            <w:proofErr w:type="spellStart"/>
            <w:r w:rsidRPr="003B14BE">
              <w:rPr>
                <w:sz w:val="24"/>
                <w:szCs w:val="24"/>
              </w:rPr>
              <w:t>межреберье</w:t>
            </w:r>
            <w:proofErr w:type="spellEnd"/>
            <w:r w:rsidRPr="003B14BE">
              <w:rPr>
                <w:sz w:val="24"/>
                <w:szCs w:val="24"/>
              </w:rPr>
              <w:t xml:space="preserve"> по левой передней подмышечной линии</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27.</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V6 - пятое </w:t>
            </w:r>
            <w:proofErr w:type="spellStart"/>
            <w:r w:rsidRPr="003B14BE">
              <w:rPr>
                <w:sz w:val="24"/>
                <w:szCs w:val="24"/>
              </w:rPr>
              <w:t>межреберье</w:t>
            </w:r>
            <w:proofErr w:type="spellEnd"/>
            <w:r w:rsidRPr="003B14BE">
              <w:rPr>
                <w:sz w:val="24"/>
                <w:szCs w:val="24"/>
              </w:rPr>
              <w:t xml:space="preserve"> по левой средней подмышечной линии</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28.</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Произвести регистрацию ЭКГ</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29.</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Включить тумблер электрокардиографа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30.</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Нажать кнопку «пуск» и провести последовательно запись ЭКГ во всех стандартных и грудных отведениях</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31.</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 завершению процедуры выключить тумблер электрокардиографа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32.</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Снять электроды с пациента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33.</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Удалить гель с кожи пациента с помощью марлевых салфеток</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34.</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Использованные салфетки утилизировать в мешок с отходами класса</w:t>
            </w:r>
            <w:proofErr w:type="gramStart"/>
            <w:r w:rsidRPr="003B14BE">
              <w:rPr>
                <w:sz w:val="24"/>
                <w:szCs w:val="24"/>
              </w:rPr>
              <w:t xml:space="preserve"> Б</w:t>
            </w:r>
            <w:proofErr w:type="gramEnd"/>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35.</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Предложить (помочь) пациенту встать с кушетки</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36.</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Предложить (помочь) пациенту одеться</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37.</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Уточнить у пациента его самочувствие</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38.</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Сообщить пациенту результаты обследования</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39.</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Попрощаться с пациентом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Сказать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40.</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Вскрыть упаковку с салфеткой с антисептиком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41.</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Извлечь из упаковки салфетку с антисептиком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42.</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Поместить упаковку салфетки с антисептиком в ёмкость-контейнер для медицинских отходов класса «А»</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43.</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Обработать электроды антисептиком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44.</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Поместить салфетку с антисептиком в </w:t>
            </w:r>
            <w:proofErr w:type="spellStart"/>
            <w:r w:rsidRPr="003B14BE">
              <w:rPr>
                <w:sz w:val="24"/>
                <w:szCs w:val="24"/>
              </w:rPr>
              <w:t>ёмкостьконтейнер</w:t>
            </w:r>
            <w:proofErr w:type="spellEnd"/>
            <w:r w:rsidRPr="003B14BE">
              <w:rPr>
                <w:sz w:val="24"/>
                <w:szCs w:val="24"/>
              </w:rPr>
              <w:t xml:space="preserve"> для медицинских отходов класса «Б»</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45.</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 xml:space="preserve">Поместить одноразовую простыню в </w:t>
            </w:r>
            <w:proofErr w:type="spellStart"/>
            <w:r w:rsidRPr="003B14BE">
              <w:rPr>
                <w:sz w:val="24"/>
                <w:szCs w:val="24"/>
              </w:rPr>
              <w:t>емкостьконтейнер</w:t>
            </w:r>
            <w:proofErr w:type="spellEnd"/>
            <w:r w:rsidRPr="003B14BE">
              <w:rPr>
                <w:sz w:val="24"/>
                <w:szCs w:val="24"/>
              </w:rPr>
              <w:t xml:space="preserve"> для медицинских отходов класса «Б»</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46.</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Обработать руки гигиеническим способом (кожным антисептиком)</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47.</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Подписать ЭКГ (Ф.И.О., возраст, дата, время регистрации ЭКГ)</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
        </w:tc>
      </w:tr>
      <w:tr w:rsidR="003B14BE" w:rsidRPr="003B14BE" w:rsidTr="00332B46">
        <w:tc>
          <w:tcPr>
            <w:tcW w:w="290"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48.</w:t>
            </w:r>
          </w:p>
        </w:tc>
        <w:tc>
          <w:tcPr>
            <w:tcW w:w="3622"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rPr>
                <w:sz w:val="24"/>
                <w:szCs w:val="24"/>
              </w:rPr>
            </w:pPr>
            <w:r w:rsidRPr="003B14BE">
              <w:rPr>
                <w:sz w:val="24"/>
                <w:szCs w:val="24"/>
              </w:rPr>
              <w:t>Сделать соответствующую запись о результатах обследования в медицинскую карту пациента, получающего помощь в амбулаторных условиях (форма 025/у)</w:t>
            </w:r>
          </w:p>
        </w:tc>
        <w:tc>
          <w:tcPr>
            <w:tcW w:w="1087" w:type="pct"/>
            <w:tcBorders>
              <w:top w:val="single" w:sz="4" w:space="0" w:color="auto"/>
              <w:left w:val="single" w:sz="4" w:space="0" w:color="auto"/>
              <w:bottom w:val="single" w:sz="4" w:space="0" w:color="auto"/>
              <w:right w:val="single" w:sz="4" w:space="0" w:color="auto"/>
            </w:tcBorders>
            <w:tcMar>
              <w:top w:w="9" w:type="dxa"/>
              <w:left w:w="0" w:type="dxa"/>
              <w:bottom w:w="0" w:type="dxa"/>
              <w:right w:w="5" w:type="dxa"/>
            </w:tcMar>
            <w:hideMark/>
          </w:tcPr>
          <w:p w:rsidR="003B14BE" w:rsidRPr="003B14BE" w:rsidRDefault="003B14BE" w:rsidP="00332B46">
            <w:pPr>
              <w:jc w:val="center"/>
              <w:rPr>
                <w:sz w:val="24"/>
                <w:szCs w:val="24"/>
              </w:rPr>
            </w:pPr>
            <w:r w:rsidRPr="003B14BE">
              <w:rPr>
                <w:sz w:val="24"/>
                <w:szCs w:val="24"/>
              </w:rPr>
              <w:t>Выполнить</w:t>
            </w:r>
            <w:proofErr w:type="gramStart"/>
            <w:r w:rsidRPr="003B14BE">
              <w:rPr>
                <w:sz w:val="24"/>
                <w:szCs w:val="24"/>
              </w:rPr>
              <w:t>/ С</w:t>
            </w:r>
            <w:proofErr w:type="gramEnd"/>
            <w:r w:rsidRPr="003B14BE">
              <w:rPr>
                <w:sz w:val="24"/>
                <w:szCs w:val="24"/>
              </w:rPr>
              <w:t>казать</w:t>
            </w:r>
          </w:p>
        </w:tc>
      </w:tr>
    </w:tbl>
    <w:p w:rsidR="003B14BE" w:rsidRPr="003B14BE" w:rsidRDefault="003B14BE" w:rsidP="003B14BE">
      <w:pPr>
        <w:pStyle w:val="a7"/>
        <w:spacing w:after="0" w:line="240" w:lineRule="auto"/>
        <w:rPr>
          <w:rFonts w:eastAsia="Times New Roman"/>
          <w:color w:val="000000"/>
          <w:szCs w:val="24"/>
          <w:lang w:eastAsia="ru-RU"/>
        </w:rPr>
      </w:pPr>
    </w:p>
    <w:p w:rsidR="00F737F5" w:rsidRDefault="00F737F5" w:rsidP="00F910E9">
      <w:pPr>
        <w:spacing w:before="100" w:beforeAutospacing="1" w:after="100" w:afterAutospacing="1"/>
        <w:jc w:val="center"/>
        <w:rPr>
          <w:rFonts w:eastAsia="Calibri"/>
          <w:b/>
          <w:bCs/>
          <w:color w:val="000000" w:themeColor="text1"/>
          <w:sz w:val="24"/>
          <w:szCs w:val="24"/>
        </w:rPr>
      </w:pPr>
    </w:p>
    <w:p w:rsidR="00F737F5" w:rsidRDefault="00F737F5" w:rsidP="00F910E9">
      <w:pPr>
        <w:spacing w:before="100" w:beforeAutospacing="1" w:after="100" w:afterAutospacing="1"/>
        <w:jc w:val="center"/>
        <w:rPr>
          <w:rFonts w:eastAsia="Calibri"/>
          <w:b/>
          <w:bCs/>
          <w:color w:val="000000" w:themeColor="text1"/>
          <w:sz w:val="24"/>
          <w:szCs w:val="24"/>
        </w:rPr>
      </w:pPr>
    </w:p>
    <w:p w:rsidR="003B14BE" w:rsidRPr="003B14BE" w:rsidRDefault="003B14BE" w:rsidP="00F910E9">
      <w:pPr>
        <w:spacing w:before="100" w:beforeAutospacing="1" w:after="100" w:afterAutospacing="1"/>
        <w:jc w:val="center"/>
        <w:rPr>
          <w:color w:val="000000" w:themeColor="text1"/>
          <w:sz w:val="24"/>
          <w:szCs w:val="24"/>
        </w:rPr>
      </w:pPr>
      <w:r w:rsidRPr="003B14BE">
        <w:rPr>
          <w:rFonts w:eastAsia="Calibri"/>
          <w:b/>
          <w:bCs/>
          <w:color w:val="000000" w:themeColor="text1"/>
          <w:sz w:val="24"/>
          <w:szCs w:val="24"/>
        </w:rPr>
        <w:lastRenderedPageBreak/>
        <w:t xml:space="preserve">ПРИМЕРНЫЙ ОЦЕНОЧНЫЙ ЛИСТ </w:t>
      </w:r>
      <w:r w:rsidRPr="003B14BE">
        <w:rPr>
          <w:b/>
          <w:bCs/>
          <w:color w:val="000000" w:themeColor="text1"/>
          <w:sz w:val="24"/>
          <w:szCs w:val="24"/>
        </w:rPr>
        <w:t>ИЗМЕРЕНИЕ ТЕМПЕРАТУРЫ ТЕЛА БЕСКОНТАКТНЫМ ТЕРМОМЕТРОМ</w:t>
      </w:r>
    </w:p>
    <w:tbl>
      <w:tblPr>
        <w:tblStyle w:val="ac"/>
        <w:tblW w:w="9606" w:type="dxa"/>
        <w:tblLayout w:type="fixed"/>
        <w:tblLook w:val="04A0"/>
      </w:tblPr>
      <w:tblGrid>
        <w:gridCol w:w="534"/>
        <w:gridCol w:w="6945"/>
        <w:gridCol w:w="2127"/>
      </w:tblGrid>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w:t>
            </w:r>
            <w:proofErr w:type="spellStart"/>
            <w:proofErr w:type="gramStart"/>
            <w:r w:rsidRPr="003B14BE">
              <w:rPr>
                <w:bCs/>
                <w:color w:val="000000" w:themeColor="text1"/>
                <w:sz w:val="24"/>
                <w:szCs w:val="24"/>
              </w:rPr>
              <w:t>п</w:t>
            </w:r>
            <w:proofErr w:type="spellEnd"/>
            <w:proofErr w:type="gramEnd"/>
            <w:r w:rsidRPr="003B14BE">
              <w:rPr>
                <w:bCs/>
                <w:color w:val="000000" w:themeColor="text1"/>
                <w:sz w:val="24"/>
                <w:szCs w:val="24"/>
              </w:rPr>
              <w:t>/</w:t>
            </w:r>
            <w:proofErr w:type="spellStart"/>
            <w:r w:rsidRPr="003B14BE">
              <w:rPr>
                <w:bCs/>
                <w:color w:val="000000" w:themeColor="text1"/>
                <w:sz w:val="24"/>
                <w:szCs w:val="24"/>
              </w:rPr>
              <w:t>п</w:t>
            </w:r>
            <w:proofErr w:type="spellEnd"/>
          </w:p>
        </w:tc>
        <w:tc>
          <w:tcPr>
            <w:tcW w:w="6945" w:type="dxa"/>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Перечень практических действий</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Форма представления</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1</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Информируйте пациента о предстоящей манипуляции, ходе ее выполнения и получите согласие</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 сказать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2</w:t>
            </w:r>
          </w:p>
        </w:tc>
        <w:tc>
          <w:tcPr>
            <w:tcW w:w="6945" w:type="dxa"/>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Подготовить необходимое оснащение</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3</w:t>
            </w:r>
          </w:p>
        </w:tc>
        <w:tc>
          <w:tcPr>
            <w:tcW w:w="6945" w:type="dxa"/>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Обработать руки антисептиком, надеть перчатки</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4</w:t>
            </w:r>
          </w:p>
        </w:tc>
        <w:tc>
          <w:tcPr>
            <w:tcW w:w="6945" w:type="dxa"/>
          </w:tcPr>
          <w:p w:rsidR="003B14BE" w:rsidRPr="003B14BE" w:rsidRDefault="003B14BE" w:rsidP="00332B46">
            <w:pPr>
              <w:spacing w:before="100" w:beforeAutospacing="1" w:after="100" w:afterAutospacing="1"/>
              <w:rPr>
                <w:bCs/>
                <w:color w:val="000000" w:themeColor="text1"/>
                <w:sz w:val="24"/>
                <w:szCs w:val="24"/>
              </w:rPr>
            </w:pPr>
            <w:r w:rsidRPr="003B14BE">
              <w:rPr>
                <w:color w:val="000000" w:themeColor="text1"/>
                <w:sz w:val="24"/>
                <w:szCs w:val="24"/>
              </w:rPr>
              <w:t>Осмотреть кожу лобной области пациента.  Убедиться, что измерению не препятствуют волосы, испарина, косметика, одежда.</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4</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Навести бесконтактный медицинский термометр на лоб пациента на расстоянии 3 – 5 см</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6</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Нажать курок/кнопку бесконтактного медицинского термометра однократно</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7</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Произвести считывание показаний с дисплея</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8</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Сообщить пациенту результаты измерения</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 сказать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9</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Обработать корпус бесконтактного медицинского термометра спиртосодержащим средством</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10</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Снять перчатки, поместить их в пакет для утилизации</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11</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Провести гигиеническую обработку рук или использовать антисептик</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r w:rsidR="003B14BE" w:rsidRPr="003B14BE" w:rsidTr="00332B46">
        <w:tc>
          <w:tcPr>
            <w:tcW w:w="534"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12</w:t>
            </w:r>
          </w:p>
        </w:tc>
        <w:tc>
          <w:tcPr>
            <w:tcW w:w="6945" w:type="dxa"/>
          </w:tcPr>
          <w:p w:rsidR="003B14BE" w:rsidRPr="003B14BE" w:rsidRDefault="003B14BE" w:rsidP="00332B46">
            <w:pPr>
              <w:spacing w:before="100" w:beforeAutospacing="1" w:after="100" w:afterAutospacing="1"/>
              <w:rPr>
                <w:color w:val="000000" w:themeColor="text1"/>
                <w:sz w:val="24"/>
                <w:szCs w:val="24"/>
              </w:rPr>
            </w:pPr>
            <w:r w:rsidRPr="003B14BE">
              <w:rPr>
                <w:color w:val="000000" w:themeColor="text1"/>
                <w:sz w:val="24"/>
                <w:szCs w:val="24"/>
              </w:rPr>
              <w:t>Провести регистрацию температуры тела в медицинской документации</w:t>
            </w:r>
          </w:p>
        </w:tc>
        <w:tc>
          <w:tcPr>
            <w:tcW w:w="2127" w:type="dxa"/>
          </w:tcPr>
          <w:p w:rsidR="003B14BE" w:rsidRPr="003B14BE" w:rsidRDefault="003B14BE" w:rsidP="00332B46">
            <w:pPr>
              <w:spacing w:before="100" w:beforeAutospacing="1" w:after="100" w:afterAutospacing="1"/>
              <w:rPr>
                <w:bCs/>
                <w:color w:val="000000" w:themeColor="text1"/>
                <w:sz w:val="24"/>
                <w:szCs w:val="24"/>
              </w:rPr>
            </w:pPr>
            <w:r w:rsidRPr="003B14BE">
              <w:rPr>
                <w:bCs/>
                <w:color w:val="000000" w:themeColor="text1"/>
                <w:sz w:val="24"/>
                <w:szCs w:val="24"/>
              </w:rPr>
              <w:t>Выполнить</w:t>
            </w:r>
          </w:p>
        </w:tc>
      </w:tr>
    </w:tbl>
    <w:p w:rsidR="003B14BE" w:rsidRPr="003B14BE" w:rsidRDefault="003B14BE" w:rsidP="003B14BE">
      <w:pPr>
        <w:rPr>
          <w:b/>
          <w:sz w:val="24"/>
          <w:szCs w:val="24"/>
        </w:rPr>
      </w:pPr>
    </w:p>
    <w:p w:rsidR="003B14BE" w:rsidRPr="003B14BE" w:rsidRDefault="00F910E9" w:rsidP="003B14BE">
      <w:pPr>
        <w:jc w:val="center"/>
        <w:rPr>
          <w:b/>
          <w:sz w:val="24"/>
          <w:szCs w:val="24"/>
        </w:rPr>
      </w:pPr>
      <w:r w:rsidRPr="003B14BE">
        <w:rPr>
          <w:rFonts w:eastAsia="Calibri"/>
          <w:b/>
          <w:bCs/>
          <w:color w:val="000000" w:themeColor="text1"/>
          <w:sz w:val="24"/>
          <w:szCs w:val="24"/>
        </w:rPr>
        <w:t>ПРИМЕРНЫЙ ОЦЕНОЧНЫЙ ЛИСТ</w:t>
      </w:r>
      <w:r w:rsidRPr="003B14BE">
        <w:rPr>
          <w:b/>
          <w:sz w:val="24"/>
          <w:szCs w:val="24"/>
        </w:rPr>
        <w:t xml:space="preserve"> </w:t>
      </w:r>
    </w:p>
    <w:p w:rsidR="003B14BE" w:rsidRPr="003B14BE" w:rsidRDefault="00F910E9" w:rsidP="003B14BE">
      <w:pPr>
        <w:jc w:val="center"/>
        <w:rPr>
          <w:b/>
          <w:sz w:val="24"/>
          <w:szCs w:val="24"/>
        </w:rPr>
      </w:pPr>
      <w:r w:rsidRPr="003B14BE">
        <w:rPr>
          <w:b/>
          <w:sz w:val="24"/>
          <w:szCs w:val="24"/>
        </w:rPr>
        <w:t>ИССЛЕДОВАНИЕ ПУЛЬСА НА ЛУЧЕВОЙ АРТЕРИИ</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6945"/>
        <w:gridCol w:w="2127"/>
      </w:tblGrid>
      <w:tr w:rsidR="003B14BE" w:rsidRPr="003B14BE" w:rsidTr="00332B46">
        <w:tc>
          <w:tcPr>
            <w:tcW w:w="568" w:type="dxa"/>
          </w:tcPr>
          <w:p w:rsidR="003B14BE" w:rsidRPr="003B14BE" w:rsidRDefault="003B14BE" w:rsidP="00332B46">
            <w:pPr>
              <w:contextualSpacing/>
              <w:jc w:val="center"/>
              <w:rPr>
                <w:color w:val="000000"/>
                <w:sz w:val="24"/>
                <w:szCs w:val="24"/>
                <w:shd w:val="clear" w:color="auto" w:fill="FFFFFF"/>
              </w:rPr>
            </w:pPr>
            <w:r w:rsidRPr="003B14BE">
              <w:rPr>
                <w:color w:val="000000"/>
                <w:sz w:val="24"/>
                <w:szCs w:val="24"/>
                <w:shd w:val="clear" w:color="auto" w:fill="FFFFFF"/>
              </w:rPr>
              <w:t xml:space="preserve">№ </w:t>
            </w:r>
            <w:proofErr w:type="spellStart"/>
            <w:proofErr w:type="gramStart"/>
            <w:r w:rsidRPr="003B14BE">
              <w:rPr>
                <w:color w:val="000000"/>
                <w:sz w:val="24"/>
                <w:szCs w:val="24"/>
                <w:shd w:val="clear" w:color="auto" w:fill="FFFFFF"/>
              </w:rPr>
              <w:t>п</w:t>
            </w:r>
            <w:proofErr w:type="spellEnd"/>
            <w:proofErr w:type="gramEnd"/>
            <w:r w:rsidRPr="003B14BE">
              <w:rPr>
                <w:color w:val="000000"/>
                <w:sz w:val="24"/>
                <w:szCs w:val="24"/>
                <w:shd w:val="clear" w:color="auto" w:fill="FFFFFF"/>
              </w:rPr>
              <w:t>/</w:t>
            </w:r>
            <w:proofErr w:type="spellStart"/>
            <w:r w:rsidRPr="003B14BE">
              <w:rPr>
                <w:color w:val="000000"/>
                <w:sz w:val="24"/>
                <w:szCs w:val="24"/>
                <w:shd w:val="clear" w:color="auto" w:fill="FFFFFF"/>
              </w:rPr>
              <w:t>п</w:t>
            </w:r>
            <w:proofErr w:type="spellEnd"/>
          </w:p>
        </w:tc>
        <w:tc>
          <w:tcPr>
            <w:tcW w:w="6945" w:type="dxa"/>
          </w:tcPr>
          <w:p w:rsidR="003B14BE" w:rsidRPr="003B14BE" w:rsidRDefault="003B14BE" w:rsidP="00332B46">
            <w:pPr>
              <w:contextualSpacing/>
              <w:jc w:val="center"/>
              <w:rPr>
                <w:color w:val="000000"/>
                <w:sz w:val="24"/>
                <w:szCs w:val="24"/>
                <w:shd w:val="clear" w:color="auto" w:fill="FFFFFF"/>
              </w:rPr>
            </w:pPr>
            <w:r w:rsidRPr="003B14BE">
              <w:rPr>
                <w:color w:val="000000"/>
                <w:sz w:val="24"/>
                <w:szCs w:val="24"/>
                <w:shd w:val="clear" w:color="auto" w:fill="FFFFFF"/>
              </w:rPr>
              <w:t>Манипуляция</w:t>
            </w:r>
          </w:p>
        </w:tc>
        <w:tc>
          <w:tcPr>
            <w:tcW w:w="2127" w:type="dxa"/>
          </w:tcPr>
          <w:p w:rsidR="003B14BE" w:rsidRPr="003B14BE" w:rsidRDefault="003B14BE" w:rsidP="00332B46">
            <w:pPr>
              <w:contextualSpacing/>
              <w:jc w:val="center"/>
              <w:rPr>
                <w:color w:val="000000"/>
                <w:sz w:val="24"/>
                <w:szCs w:val="24"/>
                <w:shd w:val="clear" w:color="auto" w:fill="FFFFFF"/>
              </w:rPr>
            </w:pPr>
            <w:r w:rsidRPr="003B14BE">
              <w:rPr>
                <w:color w:val="000000" w:themeColor="text1"/>
                <w:sz w:val="24"/>
                <w:szCs w:val="24"/>
              </w:rPr>
              <w:t>Форма представления</w:t>
            </w:r>
          </w:p>
        </w:tc>
      </w:tr>
      <w:tr w:rsidR="003B14BE" w:rsidRPr="003B14BE" w:rsidTr="00332B46">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w:t>
            </w:r>
          </w:p>
        </w:tc>
        <w:tc>
          <w:tcPr>
            <w:tcW w:w="6945" w:type="dxa"/>
          </w:tcPr>
          <w:p w:rsidR="003B14BE" w:rsidRPr="003B14BE" w:rsidRDefault="003B14BE" w:rsidP="00332B46">
            <w:pPr>
              <w:contextualSpacing/>
              <w:rPr>
                <w:color w:val="000000"/>
                <w:sz w:val="24"/>
                <w:szCs w:val="24"/>
                <w:shd w:val="clear" w:color="auto" w:fill="FFFFFF"/>
              </w:rPr>
            </w:pPr>
            <w:r w:rsidRPr="003B14BE">
              <w:rPr>
                <w:color w:val="000000"/>
                <w:sz w:val="24"/>
                <w:szCs w:val="24"/>
              </w:rPr>
              <w:t>Собрать информацию о пациенте</w:t>
            </w:r>
          </w:p>
        </w:tc>
        <w:tc>
          <w:tcPr>
            <w:tcW w:w="2127"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285"/>
        </w:trPr>
        <w:tc>
          <w:tcPr>
            <w:tcW w:w="568" w:type="dxa"/>
            <w:tcBorders>
              <w:top w:val="single" w:sz="4" w:space="0" w:color="auto"/>
              <w:bottom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2</w:t>
            </w:r>
          </w:p>
        </w:tc>
        <w:tc>
          <w:tcPr>
            <w:tcW w:w="6945"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 xml:space="preserve">Доброжелательно и уважительно представиться, </w:t>
            </w:r>
            <w:proofErr w:type="gramStart"/>
            <w:r w:rsidRPr="003B14BE">
              <w:rPr>
                <w:color w:val="000000"/>
                <w:sz w:val="24"/>
                <w:szCs w:val="24"/>
                <w:shd w:val="clear" w:color="auto" w:fill="FFFFFF"/>
              </w:rPr>
              <w:t>уточнить</w:t>
            </w:r>
            <w:proofErr w:type="gramEnd"/>
            <w:r w:rsidRPr="003B14BE">
              <w:rPr>
                <w:color w:val="000000"/>
                <w:sz w:val="24"/>
                <w:szCs w:val="24"/>
                <w:shd w:val="clear" w:color="auto" w:fill="FFFFFF"/>
              </w:rPr>
              <w:t xml:space="preserve"> как нему обращаться.</w:t>
            </w:r>
          </w:p>
        </w:tc>
        <w:tc>
          <w:tcPr>
            <w:tcW w:w="2127"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563"/>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3</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 xml:space="preserve">Объяснить пациенту цель и последовательность проведения процедуры. </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325"/>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4</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Получить его согласие.</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325"/>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5</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Подготовить необходимое оснащение</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325"/>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6</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Вымыть и осушить руки</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325"/>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7</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Предложить пациенту сеть или лечь. При этом руки должны быть расслаблены, кисти и предплечья не должны быть «на весу».</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325"/>
        </w:trPr>
        <w:tc>
          <w:tcPr>
            <w:tcW w:w="568"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8</w:t>
            </w:r>
          </w:p>
        </w:tc>
        <w:tc>
          <w:tcPr>
            <w:tcW w:w="6945"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 xml:space="preserve">Прижать </w:t>
            </w:r>
            <w:r w:rsidRPr="003B14BE">
              <w:rPr>
                <w:color w:val="000000"/>
                <w:sz w:val="24"/>
                <w:szCs w:val="24"/>
                <w:lang w:val="en-US"/>
              </w:rPr>
              <w:t>II</w:t>
            </w:r>
            <w:r w:rsidRPr="003B14BE">
              <w:rPr>
                <w:color w:val="000000"/>
                <w:sz w:val="24"/>
                <w:szCs w:val="24"/>
              </w:rPr>
              <w:t xml:space="preserve">, </w:t>
            </w:r>
            <w:r w:rsidRPr="003B14BE">
              <w:rPr>
                <w:color w:val="000000"/>
                <w:sz w:val="24"/>
                <w:szCs w:val="24"/>
                <w:lang w:val="en-US"/>
              </w:rPr>
              <w:t>III</w:t>
            </w:r>
            <w:r w:rsidRPr="003B14BE">
              <w:rPr>
                <w:color w:val="000000"/>
                <w:sz w:val="24"/>
                <w:szCs w:val="24"/>
              </w:rPr>
              <w:t xml:space="preserve">, </w:t>
            </w:r>
            <w:r w:rsidRPr="003B14BE">
              <w:rPr>
                <w:color w:val="000000"/>
                <w:sz w:val="24"/>
                <w:szCs w:val="24"/>
                <w:lang w:val="en-US"/>
              </w:rPr>
              <w:t>IV</w:t>
            </w:r>
            <w:r w:rsidRPr="003B14BE">
              <w:rPr>
                <w:color w:val="000000"/>
                <w:sz w:val="24"/>
                <w:szCs w:val="24"/>
              </w:rPr>
              <w:t xml:space="preserve"> пальцами лучевой артерии на руке пациента у основания пальца </w:t>
            </w:r>
            <w:proofErr w:type="gramStart"/>
            <w:r w:rsidRPr="003B14BE">
              <w:rPr>
                <w:color w:val="000000"/>
                <w:sz w:val="24"/>
                <w:szCs w:val="24"/>
              </w:rPr>
              <w:t xml:space="preserve">( </w:t>
            </w:r>
            <w:proofErr w:type="gramEnd"/>
            <w:r w:rsidRPr="003B14BE">
              <w:rPr>
                <w:color w:val="000000"/>
                <w:sz w:val="24"/>
                <w:szCs w:val="24"/>
                <w:lang w:val="en-US"/>
              </w:rPr>
              <w:t>I</w:t>
            </w:r>
            <w:r w:rsidRPr="003B14BE">
              <w:rPr>
                <w:color w:val="000000"/>
                <w:sz w:val="24"/>
                <w:szCs w:val="24"/>
              </w:rPr>
              <w:t xml:space="preserve"> палец должен находиться на тыльной стороне кисти), почувствовать пульсацию и слегка сдавить артерии.</w:t>
            </w:r>
          </w:p>
        </w:tc>
        <w:tc>
          <w:tcPr>
            <w:tcW w:w="2127" w:type="dxa"/>
            <w:tcBorders>
              <w:top w:val="single" w:sz="4" w:space="0" w:color="auto"/>
              <w:left w:val="single" w:sz="4" w:space="0" w:color="auto"/>
              <w:bottom w:val="single" w:sz="4" w:space="0" w:color="auto"/>
              <w:right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325"/>
        </w:trPr>
        <w:tc>
          <w:tcPr>
            <w:tcW w:w="568" w:type="dxa"/>
            <w:tcBorders>
              <w:top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9</w:t>
            </w:r>
          </w:p>
        </w:tc>
        <w:tc>
          <w:tcPr>
            <w:tcW w:w="6945" w:type="dxa"/>
            <w:tcBorders>
              <w:top w:val="single" w:sz="4" w:space="0" w:color="auto"/>
            </w:tcBorders>
          </w:tcPr>
          <w:p w:rsidR="003B14BE" w:rsidRPr="003B14BE" w:rsidRDefault="003B14BE" w:rsidP="00332B46">
            <w:pPr>
              <w:spacing w:after="285"/>
              <w:contextualSpacing/>
              <w:rPr>
                <w:color w:val="000000"/>
                <w:sz w:val="24"/>
                <w:szCs w:val="24"/>
              </w:rPr>
            </w:pPr>
            <w:r w:rsidRPr="003B14BE">
              <w:rPr>
                <w:color w:val="000000"/>
                <w:sz w:val="24"/>
                <w:szCs w:val="24"/>
              </w:rPr>
              <w:t xml:space="preserve">Определить ритм пульса. </w:t>
            </w:r>
          </w:p>
        </w:tc>
        <w:tc>
          <w:tcPr>
            <w:tcW w:w="2127" w:type="dxa"/>
            <w:tcBorders>
              <w:top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268"/>
        </w:trPr>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lastRenderedPageBreak/>
              <w:t>10</w:t>
            </w:r>
          </w:p>
        </w:tc>
        <w:tc>
          <w:tcPr>
            <w:tcW w:w="6945" w:type="dxa"/>
          </w:tcPr>
          <w:p w:rsidR="003B14BE" w:rsidRPr="003B14BE" w:rsidRDefault="003B14BE" w:rsidP="00332B46">
            <w:pPr>
              <w:spacing w:after="285"/>
              <w:contextualSpacing/>
              <w:rPr>
                <w:color w:val="000000"/>
                <w:sz w:val="24"/>
                <w:szCs w:val="24"/>
              </w:rPr>
            </w:pPr>
            <w:r w:rsidRPr="003B14BE">
              <w:rPr>
                <w:color w:val="000000"/>
                <w:sz w:val="24"/>
                <w:szCs w:val="24"/>
              </w:rPr>
              <w:t>Определить частоту пульса в минуту: взять часы или секундомер и подсчитать число пульсовых ударов в течение 30 секунд</w:t>
            </w:r>
            <w:proofErr w:type="gramStart"/>
            <w:r w:rsidRPr="003B14BE">
              <w:rPr>
                <w:color w:val="000000"/>
                <w:sz w:val="24"/>
                <w:szCs w:val="24"/>
              </w:rPr>
              <w:t xml:space="preserve"> ,</w:t>
            </w:r>
            <w:proofErr w:type="gramEnd"/>
            <w:r w:rsidRPr="003B14BE">
              <w:rPr>
                <w:color w:val="000000"/>
                <w:sz w:val="24"/>
                <w:szCs w:val="24"/>
              </w:rPr>
              <w:t xml:space="preserve"> умножить результат на 2 (если пульс ритмичный). Если пульс аритмичный, то следует подсчитывать количество пульсовых ударов в течение 60 секунд.</w:t>
            </w:r>
          </w:p>
        </w:tc>
        <w:tc>
          <w:tcPr>
            <w:tcW w:w="2127"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rPr>
          <w:trHeight w:val="375"/>
        </w:trPr>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11</w:t>
            </w:r>
          </w:p>
        </w:tc>
        <w:tc>
          <w:tcPr>
            <w:tcW w:w="6945" w:type="dxa"/>
          </w:tcPr>
          <w:p w:rsidR="003B14BE" w:rsidRPr="003B14BE" w:rsidRDefault="003B14BE" w:rsidP="00332B46">
            <w:pPr>
              <w:spacing w:after="285"/>
              <w:contextualSpacing/>
              <w:rPr>
                <w:color w:val="000000"/>
                <w:sz w:val="24"/>
                <w:szCs w:val="24"/>
              </w:rPr>
            </w:pPr>
            <w:r w:rsidRPr="003B14BE">
              <w:rPr>
                <w:color w:val="000000"/>
                <w:sz w:val="24"/>
                <w:szCs w:val="24"/>
              </w:rPr>
              <w:t>Определить наполнение пульса.</w:t>
            </w:r>
          </w:p>
        </w:tc>
        <w:tc>
          <w:tcPr>
            <w:tcW w:w="2127"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271"/>
        </w:trPr>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12</w:t>
            </w:r>
          </w:p>
        </w:tc>
        <w:tc>
          <w:tcPr>
            <w:tcW w:w="6945" w:type="dxa"/>
          </w:tcPr>
          <w:p w:rsidR="003B14BE" w:rsidRPr="003B14BE" w:rsidRDefault="003B14BE" w:rsidP="00332B46">
            <w:pPr>
              <w:contextualSpacing/>
              <w:rPr>
                <w:color w:val="000000"/>
                <w:sz w:val="24"/>
                <w:szCs w:val="24"/>
              </w:rPr>
            </w:pPr>
            <w:r w:rsidRPr="003B14BE">
              <w:rPr>
                <w:color w:val="000000"/>
                <w:sz w:val="24"/>
                <w:szCs w:val="24"/>
              </w:rPr>
              <w:t>Определить напряжение пульса.</w:t>
            </w:r>
          </w:p>
        </w:tc>
        <w:tc>
          <w:tcPr>
            <w:tcW w:w="2127"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13</w:t>
            </w:r>
          </w:p>
        </w:tc>
        <w:tc>
          <w:tcPr>
            <w:tcW w:w="6945" w:type="dxa"/>
          </w:tcPr>
          <w:p w:rsidR="003B14BE" w:rsidRPr="003B14BE" w:rsidRDefault="003B14BE" w:rsidP="00332B46">
            <w:pPr>
              <w:spacing w:after="285"/>
              <w:contextualSpacing/>
              <w:rPr>
                <w:color w:val="000000"/>
                <w:sz w:val="24"/>
                <w:szCs w:val="24"/>
              </w:rPr>
            </w:pPr>
            <w:r w:rsidRPr="003B14BE">
              <w:rPr>
                <w:color w:val="000000"/>
                <w:sz w:val="24"/>
                <w:szCs w:val="24"/>
                <w:shd w:val="clear" w:color="auto" w:fill="FFFFFF"/>
              </w:rPr>
              <w:t>Оценить результаты исследования пульса</w:t>
            </w:r>
          </w:p>
        </w:tc>
        <w:tc>
          <w:tcPr>
            <w:tcW w:w="2127"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rPr>
          <w:trHeight w:val="525"/>
        </w:trPr>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14</w:t>
            </w:r>
          </w:p>
        </w:tc>
        <w:tc>
          <w:tcPr>
            <w:tcW w:w="6945" w:type="dxa"/>
          </w:tcPr>
          <w:p w:rsidR="003B14BE" w:rsidRPr="003B14BE" w:rsidRDefault="003B14BE" w:rsidP="00332B46">
            <w:pPr>
              <w:contextualSpacing/>
              <w:jc w:val="both"/>
              <w:textAlignment w:val="baseline"/>
              <w:rPr>
                <w:color w:val="000000"/>
                <w:sz w:val="24"/>
                <w:szCs w:val="24"/>
              </w:rPr>
            </w:pPr>
            <w:r w:rsidRPr="003B14BE">
              <w:rPr>
                <w:color w:val="000000"/>
                <w:sz w:val="24"/>
                <w:szCs w:val="24"/>
              </w:rPr>
              <w:t>Сообщить пациенту результат исследования пульса</w:t>
            </w:r>
          </w:p>
        </w:tc>
        <w:tc>
          <w:tcPr>
            <w:tcW w:w="2127" w:type="dxa"/>
          </w:tcPr>
          <w:p w:rsidR="003B14BE" w:rsidRPr="003B14BE" w:rsidRDefault="003B14BE" w:rsidP="00332B46">
            <w:pPr>
              <w:rPr>
                <w:sz w:val="24"/>
                <w:szCs w:val="24"/>
              </w:rPr>
            </w:pPr>
            <w:r w:rsidRPr="003B14BE">
              <w:rPr>
                <w:bCs/>
                <w:color w:val="000000" w:themeColor="text1"/>
                <w:sz w:val="24"/>
                <w:szCs w:val="24"/>
              </w:rPr>
              <w:t xml:space="preserve"> сказать</w:t>
            </w:r>
          </w:p>
        </w:tc>
      </w:tr>
      <w:tr w:rsidR="003B14BE" w:rsidRPr="003B14BE" w:rsidTr="00332B46">
        <w:tc>
          <w:tcPr>
            <w:tcW w:w="568" w:type="dxa"/>
            <w:tcBorders>
              <w:bottom w:val="single" w:sz="4" w:space="0" w:color="auto"/>
            </w:tcBorders>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15</w:t>
            </w:r>
          </w:p>
        </w:tc>
        <w:tc>
          <w:tcPr>
            <w:tcW w:w="6945" w:type="dxa"/>
            <w:tcBorders>
              <w:bottom w:val="single" w:sz="4" w:space="0" w:color="auto"/>
            </w:tcBorders>
          </w:tcPr>
          <w:p w:rsidR="003B14BE" w:rsidRPr="003B14BE" w:rsidRDefault="003B14BE" w:rsidP="00332B46">
            <w:pPr>
              <w:contextualSpacing/>
              <w:jc w:val="both"/>
              <w:textAlignment w:val="baseline"/>
              <w:rPr>
                <w:color w:val="000000"/>
                <w:sz w:val="24"/>
                <w:szCs w:val="24"/>
              </w:rPr>
            </w:pPr>
            <w:r w:rsidRPr="003B14BE">
              <w:rPr>
                <w:color w:val="000000"/>
                <w:sz w:val="24"/>
                <w:szCs w:val="24"/>
              </w:rPr>
              <w:t>Вымыть и осушить руки.</w:t>
            </w:r>
          </w:p>
        </w:tc>
        <w:tc>
          <w:tcPr>
            <w:tcW w:w="2127" w:type="dxa"/>
            <w:tcBorders>
              <w:bottom w:val="single" w:sz="4" w:space="0" w:color="auto"/>
            </w:tcBorders>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568" w:type="dxa"/>
          </w:tcPr>
          <w:p w:rsidR="003B14BE" w:rsidRPr="003B14BE" w:rsidRDefault="003B14BE" w:rsidP="00332B46">
            <w:pPr>
              <w:contextualSpacing/>
              <w:rPr>
                <w:color w:val="000000"/>
                <w:sz w:val="24"/>
                <w:szCs w:val="24"/>
                <w:shd w:val="clear" w:color="auto" w:fill="FFFFFF"/>
              </w:rPr>
            </w:pPr>
            <w:r w:rsidRPr="003B14BE">
              <w:rPr>
                <w:color w:val="000000"/>
                <w:sz w:val="24"/>
                <w:szCs w:val="24"/>
                <w:shd w:val="clear" w:color="auto" w:fill="FFFFFF"/>
              </w:rPr>
              <w:t>16</w:t>
            </w:r>
          </w:p>
        </w:tc>
        <w:tc>
          <w:tcPr>
            <w:tcW w:w="6945" w:type="dxa"/>
          </w:tcPr>
          <w:p w:rsidR="003B14BE" w:rsidRPr="003B14BE" w:rsidRDefault="003B14BE" w:rsidP="00332B46">
            <w:pPr>
              <w:contextualSpacing/>
              <w:rPr>
                <w:color w:val="000000"/>
                <w:sz w:val="24"/>
                <w:szCs w:val="24"/>
              </w:rPr>
            </w:pPr>
            <w:r w:rsidRPr="003B14BE">
              <w:rPr>
                <w:color w:val="000000"/>
                <w:sz w:val="24"/>
                <w:szCs w:val="24"/>
              </w:rPr>
              <w:t>Зафиксировать результаты измерения.</w:t>
            </w:r>
          </w:p>
        </w:tc>
        <w:tc>
          <w:tcPr>
            <w:tcW w:w="2127"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bl>
    <w:p w:rsidR="003B14BE" w:rsidRPr="003B14BE" w:rsidRDefault="003B14BE" w:rsidP="003B14BE">
      <w:pPr>
        <w:contextualSpacing/>
        <w:jc w:val="center"/>
        <w:rPr>
          <w:b/>
          <w:color w:val="000000"/>
          <w:sz w:val="24"/>
          <w:szCs w:val="24"/>
          <w:shd w:val="clear" w:color="auto" w:fill="FFFFFF"/>
        </w:rPr>
      </w:pPr>
    </w:p>
    <w:p w:rsidR="003B14BE" w:rsidRPr="003B14BE" w:rsidRDefault="00F910E9" w:rsidP="003B14BE">
      <w:pPr>
        <w:contextualSpacing/>
        <w:jc w:val="center"/>
        <w:rPr>
          <w:b/>
          <w:color w:val="000000"/>
          <w:sz w:val="24"/>
          <w:szCs w:val="24"/>
          <w:shd w:val="clear" w:color="auto" w:fill="FFFFFF"/>
        </w:rPr>
      </w:pPr>
      <w:r w:rsidRPr="003B14BE">
        <w:rPr>
          <w:rFonts w:eastAsia="Calibri"/>
          <w:b/>
          <w:bCs/>
          <w:color w:val="000000" w:themeColor="text1"/>
          <w:sz w:val="24"/>
          <w:szCs w:val="24"/>
        </w:rPr>
        <w:t>ПРИМЕРНЫЙ ОЦЕНОЧНЫЙ ЛИСТ</w:t>
      </w:r>
      <w:r w:rsidRPr="003B14BE">
        <w:rPr>
          <w:b/>
          <w:color w:val="000000"/>
          <w:sz w:val="24"/>
          <w:szCs w:val="24"/>
          <w:shd w:val="clear" w:color="auto" w:fill="FFFFFF"/>
        </w:rPr>
        <w:t xml:space="preserve"> </w:t>
      </w:r>
      <w:r w:rsidR="003B14BE" w:rsidRPr="003B14BE">
        <w:rPr>
          <w:b/>
          <w:color w:val="000000"/>
          <w:sz w:val="24"/>
          <w:szCs w:val="24"/>
          <w:shd w:val="clear" w:color="auto" w:fill="FFFFFF"/>
        </w:rPr>
        <w:t>ИЗМЕРЕНИЕ АРТЕРИАЛЬНОГО ДАВЛЕНИЯ</w:t>
      </w:r>
    </w:p>
    <w:tbl>
      <w:tblPr>
        <w:tblStyle w:val="ac"/>
        <w:tblW w:w="9571" w:type="dxa"/>
        <w:tblLook w:val="04A0"/>
      </w:tblPr>
      <w:tblGrid>
        <w:gridCol w:w="817"/>
        <w:gridCol w:w="6662"/>
        <w:gridCol w:w="2092"/>
      </w:tblGrid>
      <w:tr w:rsidR="003B14BE" w:rsidRPr="003B14BE" w:rsidTr="00332B46">
        <w:tc>
          <w:tcPr>
            <w:tcW w:w="817" w:type="dxa"/>
          </w:tcPr>
          <w:p w:rsidR="003B14BE" w:rsidRPr="003B14BE" w:rsidRDefault="003B14BE" w:rsidP="00332B46">
            <w:pPr>
              <w:contextualSpacing/>
              <w:jc w:val="center"/>
              <w:rPr>
                <w:color w:val="000000"/>
                <w:sz w:val="24"/>
                <w:szCs w:val="24"/>
                <w:shd w:val="clear" w:color="auto" w:fill="FFFFFF"/>
              </w:rPr>
            </w:pPr>
            <w:r w:rsidRPr="003B14BE">
              <w:rPr>
                <w:color w:val="000000"/>
                <w:sz w:val="24"/>
                <w:szCs w:val="24"/>
                <w:shd w:val="clear" w:color="auto" w:fill="FFFFFF"/>
              </w:rPr>
              <w:t xml:space="preserve">№ </w:t>
            </w:r>
            <w:proofErr w:type="spellStart"/>
            <w:proofErr w:type="gramStart"/>
            <w:r w:rsidRPr="003B14BE">
              <w:rPr>
                <w:color w:val="000000"/>
                <w:sz w:val="24"/>
                <w:szCs w:val="24"/>
                <w:shd w:val="clear" w:color="auto" w:fill="FFFFFF"/>
              </w:rPr>
              <w:t>п</w:t>
            </w:r>
            <w:proofErr w:type="spellEnd"/>
            <w:proofErr w:type="gramEnd"/>
            <w:r w:rsidRPr="003B14BE">
              <w:rPr>
                <w:color w:val="000000"/>
                <w:sz w:val="24"/>
                <w:szCs w:val="24"/>
                <w:shd w:val="clear" w:color="auto" w:fill="FFFFFF"/>
              </w:rPr>
              <w:t>/</w:t>
            </w:r>
            <w:proofErr w:type="spellStart"/>
            <w:r w:rsidRPr="003B14BE">
              <w:rPr>
                <w:color w:val="000000"/>
                <w:sz w:val="24"/>
                <w:szCs w:val="24"/>
                <w:shd w:val="clear" w:color="auto" w:fill="FFFFFF"/>
              </w:rPr>
              <w:t>п</w:t>
            </w:r>
            <w:proofErr w:type="spellEnd"/>
          </w:p>
        </w:tc>
        <w:tc>
          <w:tcPr>
            <w:tcW w:w="6662" w:type="dxa"/>
          </w:tcPr>
          <w:p w:rsidR="003B14BE" w:rsidRPr="003B14BE" w:rsidRDefault="003B14BE" w:rsidP="00332B46">
            <w:pPr>
              <w:contextualSpacing/>
              <w:jc w:val="center"/>
              <w:rPr>
                <w:color w:val="000000"/>
                <w:sz w:val="24"/>
                <w:szCs w:val="24"/>
                <w:shd w:val="clear" w:color="auto" w:fill="FFFFFF"/>
              </w:rPr>
            </w:pPr>
            <w:r w:rsidRPr="003B14BE">
              <w:rPr>
                <w:color w:val="000000"/>
                <w:sz w:val="24"/>
                <w:szCs w:val="24"/>
                <w:shd w:val="clear" w:color="auto" w:fill="FFFFFF"/>
              </w:rPr>
              <w:t>Манипуляция</w:t>
            </w:r>
          </w:p>
        </w:tc>
        <w:tc>
          <w:tcPr>
            <w:tcW w:w="2092" w:type="dxa"/>
          </w:tcPr>
          <w:p w:rsidR="003B14BE" w:rsidRPr="003B14BE" w:rsidRDefault="003B14BE" w:rsidP="00332B46">
            <w:pPr>
              <w:contextualSpacing/>
              <w:jc w:val="center"/>
              <w:rPr>
                <w:color w:val="000000"/>
                <w:sz w:val="24"/>
                <w:szCs w:val="24"/>
                <w:shd w:val="clear" w:color="auto" w:fill="FFFFFF"/>
              </w:rPr>
            </w:pPr>
            <w:r w:rsidRPr="003B14BE">
              <w:rPr>
                <w:color w:val="000000" w:themeColor="text1"/>
                <w:sz w:val="24"/>
                <w:szCs w:val="24"/>
              </w:rPr>
              <w:t>Форма представления</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pStyle w:val="Style5"/>
              <w:widowControl/>
              <w:spacing w:line="269" w:lineRule="exact"/>
              <w:ind w:left="5" w:hanging="5"/>
              <w:rPr>
                <w:rStyle w:val="FontStyle17"/>
                <w:sz w:val="24"/>
                <w:szCs w:val="24"/>
              </w:rPr>
            </w:pPr>
            <w:r w:rsidRPr="003B14BE">
              <w:rPr>
                <w:rStyle w:val="FontStyle17"/>
                <w:sz w:val="24"/>
                <w:szCs w:val="24"/>
              </w:rPr>
              <w:t>Установить контакт с пациентом: поздороваться,   представиться,   обозначить свою роль</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pStyle w:val="Style5"/>
              <w:widowControl/>
              <w:spacing w:line="240" w:lineRule="auto"/>
              <w:rPr>
                <w:rStyle w:val="FontStyle17"/>
                <w:sz w:val="24"/>
                <w:szCs w:val="24"/>
              </w:rPr>
            </w:pPr>
            <w:r w:rsidRPr="003B14BE">
              <w:rPr>
                <w:rStyle w:val="FontStyle17"/>
                <w:sz w:val="24"/>
                <w:szCs w:val="24"/>
              </w:rPr>
              <w:t>Попросить пациента представиться</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pStyle w:val="Style5"/>
              <w:widowControl/>
              <w:spacing w:line="274" w:lineRule="exact"/>
              <w:rPr>
                <w:rStyle w:val="FontStyle17"/>
                <w:sz w:val="24"/>
                <w:szCs w:val="24"/>
              </w:rPr>
            </w:pPr>
            <w:r w:rsidRPr="003B14BE">
              <w:rPr>
                <w:rStyle w:val="FontStyle17"/>
                <w:sz w:val="24"/>
                <w:szCs w:val="24"/>
              </w:rPr>
              <w:t>Сверить ФИО пациента с медицинской документацией</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pStyle w:val="Style5"/>
              <w:widowControl/>
              <w:spacing w:line="240" w:lineRule="auto"/>
              <w:rPr>
                <w:rStyle w:val="FontStyle17"/>
                <w:sz w:val="24"/>
                <w:szCs w:val="24"/>
              </w:rPr>
            </w:pPr>
            <w:r w:rsidRPr="003B14BE">
              <w:rPr>
                <w:rStyle w:val="FontStyle17"/>
                <w:sz w:val="24"/>
                <w:szCs w:val="24"/>
              </w:rPr>
              <w:t xml:space="preserve">Сообщить пациенту о назначении </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Объяснить пациенту цель и последовательность проведения процедуры</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Получить согласие на процедуру</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Подготовить необходимое оснащение</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Проверить исправность прибора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Накрыть кушетку одноразовой простыней</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Предложить (помочь) пациенту занять удобное положение на кушетке лежа на спине, нижние конечности не скрещены, руки разогнуты</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Предложить (помочь) пациенту занять удобное положение на кушетке лежа на спине, нижние конечности не скрещены, руки разогнуты</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 xml:space="preserve">Проверить срок годности, герметичность спиртовой салфетки </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Обработать руки гигиеническим способом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Надеть нестерильные перчатки</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Освободить от одежды руку пациента выше локтевого сгиба (оставив один тур одежды или положить одноразовую салфетку)</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Расположить руку пациента на уровне сердца ладонью вверх</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Определить размер манжетки</w:t>
            </w:r>
          </w:p>
        </w:tc>
        <w:tc>
          <w:tcPr>
            <w:tcW w:w="2092" w:type="dxa"/>
          </w:tcPr>
          <w:p w:rsidR="003B14BE" w:rsidRPr="003B14BE" w:rsidRDefault="003B14BE" w:rsidP="00332B46">
            <w:pPr>
              <w:rPr>
                <w:sz w:val="24"/>
                <w:szCs w:val="24"/>
              </w:rPr>
            </w:pPr>
            <w:r w:rsidRPr="003B14BE">
              <w:rPr>
                <w:bCs/>
                <w:color w:val="000000" w:themeColor="text1"/>
                <w:sz w:val="24"/>
                <w:szCs w:val="24"/>
              </w:rPr>
              <w:t xml:space="preserve">Выполнить, </w:t>
            </w:r>
            <w:r w:rsidRPr="003B14BE">
              <w:rPr>
                <w:bCs/>
                <w:color w:val="000000" w:themeColor="text1"/>
                <w:sz w:val="24"/>
                <w:szCs w:val="24"/>
              </w:rPr>
              <w:lastRenderedPageBreak/>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Наложить манжету прибора на плечо пациента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Проверить, что между манжетой тонометра помещалось два пальца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Убедиться, что нижний край манжеты на 2,5 см выше локтевой ямки</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Поставить два пальца левой руки на предплечье в области лучезапястного сустава в месте определения пульса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Другой рукой закрыть вентиль груши прибора для измерения артериального давления</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Произвести нагнетание воздуха грушей прибора для измерения артериального давления до исчезновения пульса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Зафиксировать показания тонометра в момент исчезновения пульса в области лучезапястного сустава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Спустить воздух из манжеты тонометра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Мембрану фонендоскопа поместить у нижнего края манжеты над проекцией локтевой артерии в области локтевой впадины, слегка прижав к поверхности тела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 xml:space="preserve">Повторно накачать манжету тонометра до уровня превышающего полученный результат при пальцевом измерении на 30 мм </w:t>
            </w:r>
            <w:proofErr w:type="spellStart"/>
            <w:r w:rsidRPr="003B14BE">
              <w:rPr>
                <w:color w:val="000000"/>
                <w:sz w:val="24"/>
                <w:szCs w:val="24"/>
              </w:rPr>
              <w:t>рт</w:t>
            </w:r>
            <w:proofErr w:type="gramStart"/>
            <w:r w:rsidRPr="003B14BE">
              <w:rPr>
                <w:color w:val="000000"/>
                <w:sz w:val="24"/>
                <w:szCs w:val="24"/>
              </w:rPr>
              <w:t>.с</w:t>
            </w:r>
            <w:proofErr w:type="gramEnd"/>
            <w:r w:rsidRPr="003B14BE">
              <w:rPr>
                <w:color w:val="000000"/>
                <w:sz w:val="24"/>
                <w:szCs w:val="24"/>
              </w:rPr>
              <w:t>т</w:t>
            </w:r>
            <w:proofErr w:type="spellEnd"/>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Медленно спустить воздух из манжеты</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фиксировать результат по шкале на  тонометре появление первого тона Короткова- значение систолического давления.</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 xml:space="preserve">фиксировать результат по шкале на  тонометре появление первого тона Короткова- значение </w:t>
            </w:r>
            <w:proofErr w:type="spellStart"/>
            <w:r w:rsidRPr="003B14BE">
              <w:rPr>
                <w:color w:val="000000"/>
                <w:sz w:val="24"/>
                <w:szCs w:val="24"/>
              </w:rPr>
              <w:t>диастолического</w:t>
            </w:r>
            <w:proofErr w:type="spellEnd"/>
            <w:r w:rsidRPr="003B14BE">
              <w:rPr>
                <w:color w:val="000000"/>
                <w:sz w:val="24"/>
                <w:szCs w:val="24"/>
              </w:rPr>
              <w:t xml:space="preserve"> давления.</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Выпустить воздух из манжетки тонометра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Снять манжету тонометра с руки пациента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Сообщить пациенту результат</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Уточнить у пациента о его самочувствии</w:t>
            </w:r>
          </w:p>
        </w:tc>
        <w:tc>
          <w:tcPr>
            <w:tcW w:w="2092" w:type="dxa"/>
          </w:tcPr>
          <w:p w:rsidR="003B14BE" w:rsidRPr="003B14BE" w:rsidRDefault="003B14BE" w:rsidP="00332B46">
            <w:pPr>
              <w:rPr>
                <w:sz w:val="24"/>
                <w:szCs w:val="24"/>
              </w:rPr>
            </w:pPr>
            <w:r w:rsidRPr="003B14BE">
              <w:rPr>
                <w:bCs/>
                <w:color w:val="000000" w:themeColor="text1"/>
                <w:sz w:val="24"/>
                <w:szCs w:val="24"/>
              </w:rPr>
              <w:t>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Помочь пациенту подняться с кушетки</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Вскрыть упаковку и извлечь из нее одноразовую салфетку с антисептиком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Упаковку утилизировать в отходы класса "А"</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Обработать оливы и мембрану фонендоскопа салфеткой с антисептиком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Утилизировать салфетку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Утилизировать простынь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Снять перчатки, поместить их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Обработать оливы и мембрану фонендоскопа салфеткой с антисептиком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Утилизировать салфетку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Утилизировать простынь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Снять перчатки, поместить их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Обработать оливы и мембрану фонендоскопа салфеткой с антисептиком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Утилизировать салфетку в отходы класса "Б"</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Обработать руки гигиеническим способом</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r w:rsidR="003B14BE" w:rsidRPr="003B14BE" w:rsidTr="00332B46">
        <w:tc>
          <w:tcPr>
            <w:tcW w:w="817" w:type="dxa"/>
          </w:tcPr>
          <w:p w:rsidR="003B14BE" w:rsidRPr="003B14BE" w:rsidRDefault="003B14BE" w:rsidP="009E39CA">
            <w:pPr>
              <w:pStyle w:val="a7"/>
              <w:numPr>
                <w:ilvl w:val="0"/>
                <w:numId w:val="9"/>
              </w:numPr>
              <w:spacing w:after="0" w:line="240" w:lineRule="auto"/>
              <w:jc w:val="center"/>
              <w:rPr>
                <w:color w:val="000000"/>
                <w:szCs w:val="24"/>
                <w:shd w:val="clear" w:color="auto" w:fill="FFFFFF"/>
              </w:rPr>
            </w:pPr>
          </w:p>
        </w:tc>
        <w:tc>
          <w:tcPr>
            <w:tcW w:w="6662" w:type="dxa"/>
          </w:tcPr>
          <w:p w:rsidR="003B14BE" w:rsidRPr="003B14BE" w:rsidRDefault="003B14BE" w:rsidP="00332B46">
            <w:pPr>
              <w:rPr>
                <w:color w:val="000000"/>
                <w:sz w:val="24"/>
                <w:szCs w:val="24"/>
              </w:rPr>
            </w:pPr>
            <w:r w:rsidRPr="003B14BE">
              <w:rPr>
                <w:color w:val="000000"/>
                <w:sz w:val="24"/>
                <w:szCs w:val="24"/>
              </w:rPr>
              <w:t xml:space="preserve">Записать результаты в медицинскую документацию </w:t>
            </w:r>
          </w:p>
        </w:tc>
        <w:tc>
          <w:tcPr>
            <w:tcW w:w="2092" w:type="dxa"/>
          </w:tcPr>
          <w:p w:rsidR="003B14BE" w:rsidRPr="003B14BE" w:rsidRDefault="003B14BE" w:rsidP="00332B46">
            <w:pPr>
              <w:rPr>
                <w:sz w:val="24"/>
                <w:szCs w:val="24"/>
              </w:rPr>
            </w:pPr>
            <w:r w:rsidRPr="003B14BE">
              <w:rPr>
                <w:bCs/>
                <w:color w:val="000000" w:themeColor="text1"/>
                <w:sz w:val="24"/>
                <w:szCs w:val="24"/>
              </w:rPr>
              <w:t>Выполнить, сказать</w:t>
            </w:r>
          </w:p>
        </w:tc>
      </w:tr>
    </w:tbl>
    <w:p w:rsidR="003B14BE" w:rsidRPr="003B14BE" w:rsidRDefault="003B14BE" w:rsidP="003B14BE">
      <w:pPr>
        <w:contextualSpacing/>
        <w:jc w:val="center"/>
        <w:rPr>
          <w:b/>
          <w:color w:val="000000"/>
          <w:sz w:val="24"/>
          <w:szCs w:val="24"/>
          <w:shd w:val="clear" w:color="auto" w:fill="FFFFFF"/>
        </w:rPr>
      </w:pPr>
    </w:p>
    <w:p w:rsidR="00413A72" w:rsidRDefault="003B14BE" w:rsidP="00071D80">
      <w:pPr>
        <w:shd w:val="clear" w:color="auto" w:fill="FFFFFF"/>
        <w:spacing w:line="360" w:lineRule="auto"/>
        <w:ind w:firstLine="708"/>
        <w:jc w:val="both"/>
        <w:rPr>
          <w:color w:val="000000" w:themeColor="text1"/>
          <w:sz w:val="24"/>
          <w:szCs w:val="24"/>
        </w:rPr>
      </w:pPr>
      <w:r w:rsidRPr="003B14BE">
        <w:rPr>
          <w:color w:val="000000" w:themeColor="text1"/>
          <w:sz w:val="24"/>
          <w:szCs w:val="24"/>
        </w:rPr>
        <w:t xml:space="preserve">Оценочные листы оформляются с учетом алгоритмов выполнения манипуляций, предлагаемых Методическим центром аккредитации  для первичной аккредитации выпускников по специальности 31.02.01. Лечебное дело. </w:t>
      </w:r>
    </w:p>
    <w:p w:rsidR="00413A72" w:rsidRPr="00413A72" w:rsidRDefault="00413A72" w:rsidP="00071D80">
      <w:pPr>
        <w:spacing w:line="360" w:lineRule="auto"/>
        <w:ind w:right="55" w:firstLine="708"/>
        <w:rPr>
          <w:sz w:val="24"/>
          <w:szCs w:val="24"/>
        </w:rPr>
      </w:pPr>
      <w:r w:rsidRPr="00413A72">
        <w:rPr>
          <w:sz w:val="24"/>
          <w:szCs w:val="24"/>
        </w:rPr>
        <w:t xml:space="preserve"> Профессиональные задания 2 уровня выполняется в соответствии с действующими нормативно-правовыми актами федерального уровня, а также: </w:t>
      </w:r>
    </w:p>
    <w:p w:rsidR="00413A72" w:rsidRPr="00071D80" w:rsidRDefault="00413A72" w:rsidP="00071D80">
      <w:pPr>
        <w:spacing w:line="360" w:lineRule="auto"/>
        <w:rPr>
          <w:sz w:val="24"/>
        </w:rPr>
      </w:pPr>
      <w:r w:rsidRPr="00071D80">
        <w:rPr>
          <w:sz w:val="24"/>
        </w:rPr>
        <w:t xml:space="preserve">ГОСТ </w:t>
      </w:r>
      <w:proofErr w:type="gramStart"/>
      <w:r w:rsidRPr="00071D80">
        <w:rPr>
          <w:sz w:val="24"/>
        </w:rPr>
        <w:t>Р</w:t>
      </w:r>
      <w:proofErr w:type="gramEnd"/>
      <w:r w:rsidRPr="00071D80">
        <w:rPr>
          <w:sz w:val="24"/>
        </w:rPr>
        <w:t xml:space="preserve"> 52623.1-2008 Технологии выполнения простых медицинских услуг функционального обследования </w:t>
      </w:r>
      <w:r w:rsidR="00071D80">
        <w:rPr>
          <w:sz w:val="24"/>
        </w:rPr>
        <w:t>.</w:t>
      </w:r>
    </w:p>
    <w:p w:rsidR="008F42C8" w:rsidRPr="00071D80" w:rsidRDefault="00413A72" w:rsidP="00071D80">
      <w:pPr>
        <w:spacing w:line="360" w:lineRule="auto"/>
        <w:rPr>
          <w:sz w:val="24"/>
        </w:rPr>
      </w:pPr>
      <w:r w:rsidRPr="00071D80">
        <w:rPr>
          <w:sz w:val="24"/>
        </w:rPr>
        <w:t xml:space="preserve">ГОСТ </w:t>
      </w:r>
      <w:proofErr w:type="gramStart"/>
      <w:r w:rsidRPr="00071D80">
        <w:rPr>
          <w:sz w:val="24"/>
        </w:rPr>
        <w:t>Р</w:t>
      </w:r>
      <w:proofErr w:type="gramEnd"/>
      <w:r w:rsidRPr="00071D80">
        <w:rPr>
          <w:sz w:val="24"/>
        </w:rPr>
        <w:t xml:space="preserve"> 52623.3-2015 Технологии выполнения простых медицинских услуг. Манипуляции сестринского ухода.</w:t>
      </w: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F737F5" w:rsidRDefault="00F737F5" w:rsidP="00EE26BE">
      <w:pPr>
        <w:pStyle w:val="af9"/>
        <w:spacing w:before="0" w:beforeAutospacing="0" w:after="0" w:afterAutospacing="0" w:line="276" w:lineRule="auto"/>
        <w:jc w:val="center"/>
        <w:rPr>
          <w:b/>
        </w:rPr>
      </w:pPr>
    </w:p>
    <w:p w:rsidR="00EE26BE" w:rsidRPr="00EE26BE" w:rsidRDefault="00EE26BE" w:rsidP="00EE26BE">
      <w:pPr>
        <w:pStyle w:val="af9"/>
        <w:spacing w:before="0" w:beforeAutospacing="0" w:after="0" w:afterAutospacing="0" w:line="276" w:lineRule="auto"/>
        <w:jc w:val="center"/>
        <w:rPr>
          <w:b/>
          <w:color w:val="000000"/>
          <w:spacing w:val="-1"/>
        </w:rPr>
      </w:pPr>
      <w:r w:rsidRPr="00EE26BE">
        <w:rPr>
          <w:b/>
        </w:rPr>
        <w:lastRenderedPageBreak/>
        <w:t>Примерный перечень практических навыков к конкурсному заданию</w:t>
      </w:r>
    </w:p>
    <w:p w:rsidR="00EE26BE" w:rsidRPr="00EE26BE" w:rsidRDefault="00EE26BE" w:rsidP="00EE26BE">
      <w:pPr>
        <w:ind w:firstLine="709"/>
        <w:jc w:val="center"/>
        <w:rPr>
          <w:b/>
          <w:sz w:val="24"/>
          <w:szCs w:val="24"/>
        </w:rPr>
      </w:pPr>
      <w:r w:rsidRPr="00EE26BE">
        <w:rPr>
          <w:b/>
          <w:sz w:val="24"/>
          <w:szCs w:val="24"/>
        </w:rPr>
        <w:t>«Демонстрация практических навыков</w:t>
      </w:r>
    </w:p>
    <w:p w:rsidR="00EE26BE" w:rsidRPr="00EE26BE" w:rsidRDefault="00EE26BE" w:rsidP="00EE26BE">
      <w:pPr>
        <w:ind w:firstLine="709"/>
        <w:jc w:val="center"/>
        <w:rPr>
          <w:b/>
          <w:sz w:val="24"/>
          <w:szCs w:val="24"/>
        </w:rPr>
      </w:pPr>
      <w:r w:rsidRPr="00EE26BE">
        <w:rPr>
          <w:b/>
          <w:sz w:val="24"/>
          <w:szCs w:val="24"/>
        </w:rPr>
        <w:t>в симулированных условиях»</w:t>
      </w:r>
    </w:p>
    <w:p w:rsidR="00EE26BE" w:rsidRPr="003B14BE" w:rsidRDefault="00EE26BE" w:rsidP="00EE26BE">
      <w:pPr>
        <w:pStyle w:val="af9"/>
        <w:spacing w:before="0" w:beforeAutospacing="0" w:after="0" w:afterAutospacing="0" w:line="276" w:lineRule="auto"/>
        <w:jc w:val="center"/>
      </w:pPr>
    </w:p>
    <w:p w:rsidR="00EE26BE" w:rsidRPr="003B14BE" w:rsidRDefault="00EE26BE" w:rsidP="00EE26BE">
      <w:pPr>
        <w:pStyle w:val="af9"/>
        <w:spacing w:before="0" w:beforeAutospacing="0" w:after="0" w:afterAutospacing="0" w:line="276" w:lineRule="auto"/>
        <w:jc w:val="center"/>
        <w:rPr>
          <w:b/>
        </w:rPr>
      </w:pPr>
      <w:r w:rsidRPr="003B14BE">
        <w:rPr>
          <w:b/>
        </w:rPr>
        <w:t>ПМ 01 Диагностическая деятельность</w:t>
      </w:r>
    </w:p>
    <w:p w:rsidR="00EE26BE" w:rsidRPr="003B14BE" w:rsidRDefault="00EE26BE" w:rsidP="00EE26BE">
      <w:pPr>
        <w:pStyle w:val="a7"/>
        <w:numPr>
          <w:ilvl w:val="0"/>
          <w:numId w:val="19"/>
        </w:numPr>
        <w:spacing w:after="0"/>
        <w:ind w:left="0" w:firstLine="426"/>
        <w:rPr>
          <w:szCs w:val="24"/>
        </w:rPr>
      </w:pPr>
      <w:r w:rsidRPr="003B14BE">
        <w:rPr>
          <w:szCs w:val="24"/>
        </w:rPr>
        <w:t>Провед</w:t>
      </w:r>
      <w:r>
        <w:rPr>
          <w:szCs w:val="24"/>
        </w:rPr>
        <w:t xml:space="preserve">ение </w:t>
      </w:r>
      <w:r w:rsidRPr="003B14BE">
        <w:rPr>
          <w:szCs w:val="24"/>
        </w:rPr>
        <w:t>сбор</w:t>
      </w:r>
      <w:r>
        <w:rPr>
          <w:szCs w:val="24"/>
        </w:rPr>
        <w:t>а</w:t>
      </w:r>
      <w:r w:rsidRPr="003B14BE">
        <w:rPr>
          <w:szCs w:val="24"/>
        </w:rPr>
        <w:t xml:space="preserve"> анамнеза</w:t>
      </w:r>
    </w:p>
    <w:p w:rsidR="00EE26BE" w:rsidRPr="003B14BE" w:rsidRDefault="00EE26BE" w:rsidP="00EE26BE">
      <w:pPr>
        <w:pStyle w:val="a7"/>
        <w:numPr>
          <w:ilvl w:val="0"/>
          <w:numId w:val="19"/>
        </w:numPr>
        <w:spacing w:after="0"/>
        <w:ind w:left="0" w:firstLine="426"/>
        <w:rPr>
          <w:szCs w:val="24"/>
        </w:rPr>
      </w:pPr>
      <w:r w:rsidRPr="003B14BE">
        <w:rPr>
          <w:szCs w:val="24"/>
        </w:rPr>
        <w:t>Оценка функционального состояния</w:t>
      </w:r>
    </w:p>
    <w:p w:rsidR="00EE26BE" w:rsidRPr="003B14BE" w:rsidRDefault="00EE26BE" w:rsidP="00EE26BE">
      <w:pPr>
        <w:pStyle w:val="a7"/>
        <w:numPr>
          <w:ilvl w:val="0"/>
          <w:numId w:val="19"/>
        </w:numPr>
        <w:spacing w:after="0"/>
        <w:ind w:left="0" w:firstLine="426"/>
        <w:rPr>
          <w:szCs w:val="24"/>
        </w:rPr>
      </w:pPr>
      <w:r w:rsidRPr="003B14BE">
        <w:rPr>
          <w:szCs w:val="24"/>
        </w:rPr>
        <w:t>Проведение электрокардиографии</w:t>
      </w:r>
    </w:p>
    <w:p w:rsidR="00EE26BE" w:rsidRPr="003B14BE" w:rsidRDefault="00EE26BE" w:rsidP="00EE26BE">
      <w:pPr>
        <w:pStyle w:val="a7"/>
        <w:numPr>
          <w:ilvl w:val="0"/>
          <w:numId w:val="19"/>
        </w:numPr>
        <w:spacing w:after="0"/>
        <w:ind w:left="0" w:firstLine="426"/>
        <w:rPr>
          <w:szCs w:val="24"/>
        </w:rPr>
      </w:pPr>
      <w:r w:rsidRPr="003B14BE">
        <w:rPr>
          <w:szCs w:val="24"/>
        </w:rPr>
        <w:t>Проведение аускультации легких</w:t>
      </w:r>
    </w:p>
    <w:p w:rsidR="00EE26BE" w:rsidRPr="003B14BE" w:rsidRDefault="00EE26BE" w:rsidP="00EE26BE">
      <w:pPr>
        <w:pStyle w:val="a7"/>
        <w:numPr>
          <w:ilvl w:val="0"/>
          <w:numId w:val="19"/>
        </w:numPr>
        <w:spacing w:after="0"/>
        <w:ind w:left="0" w:firstLine="426"/>
        <w:rPr>
          <w:szCs w:val="24"/>
        </w:rPr>
      </w:pPr>
      <w:r w:rsidRPr="003B14BE">
        <w:rPr>
          <w:szCs w:val="24"/>
        </w:rPr>
        <w:t>Проведение аускультации сердца</w:t>
      </w:r>
    </w:p>
    <w:p w:rsidR="00EE26BE" w:rsidRPr="003B14BE" w:rsidRDefault="00EE26BE" w:rsidP="00EE26BE">
      <w:pPr>
        <w:pStyle w:val="a7"/>
        <w:numPr>
          <w:ilvl w:val="0"/>
          <w:numId w:val="19"/>
        </w:numPr>
        <w:spacing w:after="0"/>
        <w:ind w:left="0" w:firstLine="426"/>
        <w:rPr>
          <w:szCs w:val="24"/>
        </w:rPr>
      </w:pPr>
      <w:r w:rsidRPr="003B14BE">
        <w:rPr>
          <w:rFonts w:eastAsia="Times New Roman"/>
          <w:szCs w:val="24"/>
          <w:lang w:eastAsia="ru-RU"/>
        </w:rPr>
        <w:t>Проведение ориентировочной поверхностной пальпации живота</w:t>
      </w:r>
    </w:p>
    <w:p w:rsidR="00EE26BE" w:rsidRPr="003B14BE" w:rsidRDefault="00EE26BE" w:rsidP="00EE26BE">
      <w:pPr>
        <w:ind w:firstLine="708"/>
        <w:jc w:val="center"/>
        <w:rPr>
          <w:sz w:val="24"/>
          <w:szCs w:val="24"/>
        </w:rPr>
      </w:pPr>
      <w:r w:rsidRPr="003B14BE">
        <w:rPr>
          <w:b/>
          <w:sz w:val="24"/>
          <w:szCs w:val="24"/>
        </w:rPr>
        <w:t xml:space="preserve">ПМ 03. Неотложная медицинская помощь на </w:t>
      </w:r>
      <w:proofErr w:type="spellStart"/>
      <w:r w:rsidRPr="003B14BE">
        <w:rPr>
          <w:b/>
          <w:sz w:val="24"/>
          <w:szCs w:val="24"/>
        </w:rPr>
        <w:t>догоспитальном</w:t>
      </w:r>
      <w:proofErr w:type="spellEnd"/>
      <w:r w:rsidRPr="003B14BE">
        <w:rPr>
          <w:b/>
          <w:sz w:val="24"/>
          <w:szCs w:val="24"/>
        </w:rPr>
        <w:t xml:space="preserve"> этапе</w:t>
      </w:r>
    </w:p>
    <w:p w:rsidR="00EE26BE" w:rsidRPr="003B14BE" w:rsidRDefault="00EE26BE" w:rsidP="00EE26BE">
      <w:pPr>
        <w:pStyle w:val="a7"/>
        <w:numPr>
          <w:ilvl w:val="0"/>
          <w:numId w:val="20"/>
        </w:numPr>
        <w:spacing w:after="0"/>
        <w:rPr>
          <w:szCs w:val="24"/>
        </w:rPr>
      </w:pPr>
      <w:r w:rsidRPr="003B14BE">
        <w:rPr>
          <w:szCs w:val="24"/>
        </w:rPr>
        <w:t>Оказание помощи при приступе стенокардии</w:t>
      </w:r>
    </w:p>
    <w:p w:rsidR="00EE26BE" w:rsidRPr="003B14BE" w:rsidRDefault="00EE26BE" w:rsidP="00EE26BE">
      <w:pPr>
        <w:pStyle w:val="a7"/>
        <w:numPr>
          <w:ilvl w:val="0"/>
          <w:numId w:val="20"/>
        </w:numPr>
        <w:spacing w:after="0"/>
        <w:rPr>
          <w:szCs w:val="24"/>
        </w:rPr>
      </w:pPr>
      <w:r w:rsidRPr="003B14BE">
        <w:rPr>
          <w:szCs w:val="24"/>
        </w:rPr>
        <w:t>Оказание помощи при приступе бронхиальной астме</w:t>
      </w:r>
    </w:p>
    <w:p w:rsidR="00EE26BE" w:rsidRPr="003B14BE" w:rsidRDefault="00EE26BE" w:rsidP="00EE26BE">
      <w:pPr>
        <w:pStyle w:val="a7"/>
        <w:numPr>
          <w:ilvl w:val="0"/>
          <w:numId w:val="20"/>
        </w:numPr>
        <w:spacing w:after="0"/>
        <w:rPr>
          <w:szCs w:val="24"/>
        </w:rPr>
      </w:pPr>
      <w:r w:rsidRPr="003B14BE">
        <w:rPr>
          <w:rFonts w:eastAsia="Times New Roman"/>
          <w:szCs w:val="24"/>
          <w:lang w:eastAsia="ru-RU"/>
        </w:rPr>
        <w:t>Удаление инородного тела из дыхательных путей</w:t>
      </w:r>
    </w:p>
    <w:p w:rsidR="00EE26BE" w:rsidRPr="003B14BE" w:rsidRDefault="00EE26BE" w:rsidP="00EE26BE">
      <w:pPr>
        <w:pStyle w:val="a7"/>
        <w:numPr>
          <w:ilvl w:val="0"/>
          <w:numId w:val="20"/>
        </w:numPr>
        <w:spacing w:after="0"/>
        <w:rPr>
          <w:szCs w:val="24"/>
        </w:rPr>
      </w:pPr>
      <w:r w:rsidRPr="003B14BE">
        <w:rPr>
          <w:rFonts w:eastAsia="Times New Roman"/>
          <w:szCs w:val="24"/>
          <w:lang w:eastAsia="ru-RU"/>
        </w:rPr>
        <w:t xml:space="preserve">Оказание помощи при </w:t>
      </w:r>
      <w:proofErr w:type="spellStart"/>
      <w:r w:rsidRPr="003B14BE">
        <w:rPr>
          <w:rFonts w:eastAsia="Times New Roman"/>
          <w:szCs w:val="24"/>
          <w:lang w:eastAsia="ru-RU"/>
        </w:rPr>
        <w:t>гипогликимической</w:t>
      </w:r>
      <w:proofErr w:type="spellEnd"/>
      <w:r w:rsidRPr="003B14BE">
        <w:rPr>
          <w:rFonts w:eastAsia="Times New Roman"/>
          <w:szCs w:val="24"/>
          <w:lang w:eastAsia="ru-RU"/>
        </w:rPr>
        <w:t xml:space="preserve"> коме</w:t>
      </w:r>
    </w:p>
    <w:p w:rsidR="008F42C8" w:rsidRPr="00EE26BE" w:rsidRDefault="00EE26BE" w:rsidP="00EE26BE">
      <w:pPr>
        <w:pStyle w:val="a7"/>
        <w:numPr>
          <w:ilvl w:val="0"/>
          <w:numId w:val="20"/>
        </w:numPr>
        <w:rPr>
          <w:szCs w:val="24"/>
        </w:rPr>
      </w:pPr>
      <w:r w:rsidRPr="003B14BE">
        <w:rPr>
          <w:szCs w:val="24"/>
        </w:rPr>
        <w:t>Базовая сердечно-легочная реанимация</w:t>
      </w:r>
    </w:p>
    <w:p w:rsidR="008F42C8" w:rsidRDefault="008F42C8" w:rsidP="008F42C8">
      <w:pPr>
        <w:jc w:val="center"/>
        <w:rPr>
          <w:b/>
          <w:sz w:val="24"/>
          <w:szCs w:val="24"/>
        </w:rPr>
      </w:pPr>
      <w:r>
        <w:rPr>
          <w:b/>
          <w:sz w:val="24"/>
          <w:szCs w:val="24"/>
        </w:rPr>
        <w:t xml:space="preserve">Примерный перечень </w:t>
      </w:r>
      <w:r w:rsidRPr="008F42C8">
        <w:rPr>
          <w:b/>
          <w:sz w:val="24"/>
          <w:szCs w:val="24"/>
        </w:rPr>
        <w:t>практических навыков к конкурсному заданию</w:t>
      </w:r>
    </w:p>
    <w:p w:rsidR="008F42C8" w:rsidRPr="003B14BE" w:rsidRDefault="008F42C8" w:rsidP="008F42C8">
      <w:pPr>
        <w:jc w:val="center"/>
        <w:rPr>
          <w:b/>
          <w:sz w:val="24"/>
          <w:szCs w:val="24"/>
        </w:rPr>
      </w:pPr>
      <w:r w:rsidRPr="008F42C8">
        <w:rPr>
          <w:b/>
          <w:sz w:val="24"/>
          <w:szCs w:val="24"/>
        </w:rPr>
        <w:t xml:space="preserve"> </w:t>
      </w:r>
      <w:r w:rsidRPr="003B14BE">
        <w:rPr>
          <w:b/>
          <w:sz w:val="24"/>
          <w:szCs w:val="24"/>
        </w:rPr>
        <w:t>«Обучение родственников тяжелобольных пациентов элементам ухода в домашних условиях»</w:t>
      </w:r>
    </w:p>
    <w:p w:rsidR="008F42C8" w:rsidRPr="003B14BE" w:rsidRDefault="008F42C8" w:rsidP="008F42C8">
      <w:pPr>
        <w:jc w:val="both"/>
        <w:rPr>
          <w:sz w:val="24"/>
          <w:szCs w:val="24"/>
        </w:rPr>
      </w:pPr>
      <w:r w:rsidRPr="003B14BE">
        <w:rPr>
          <w:b/>
          <w:sz w:val="24"/>
          <w:szCs w:val="24"/>
        </w:rPr>
        <w:t>ПМ 05 Медико-социальная деятельность</w:t>
      </w:r>
    </w:p>
    <w:p w:rsidR="008F42C8" w:rsidRPr="003B14BE" w:rsidRDefault="008F42C8" w:rsidP="009E39CA">
      <w:pPr>
        <w:pStyle w:val="a7"/>
        <w:numPr>
          <w:ilvl w:val="0"/>
          <w:numId w:val="10"/>
        </w:numPr>
        <w:spacing w:after="0"/>
        <w:ind w:left="426" w:firstLine="0"/>
        <w:rPr>
          <w:rFonts w:eastAsia="Times New Roman"/>
          <w:szCs w:val="24"/>
          <w:lang w:eastAsia="ru-RU"/>
        </w:rPr>
      </w:pPr>
      <w:r w:rsidRPr="003B14BE">
        <w:rPr>
          <w:rFonts w:eastAsia="Times New Roman"/>
          <w:szCs w:val="24"/>
          <w:lang w:eastAsia="ru-RU"/>
        </w:rPr>
        <w:t xml:space="preserve">Обучение пациентов </w:t>
      </w:r>
      <w:proofErr w:type="spellStart"/>
      <w:r w:rsidRPr="003B14BE">
        <w:rPr>
          <w:rFonts w:eastAsia="Times New Roman"/>
          <w:szCs w:val="24"/>
          <w:lang w:eastAsia="ru-RU"/>
        </w:rPr>
        <w:t>самоуходу</w:t>
      </w:r>
      <w:proofErr w:type="spellEnd"/>
      <w:r w:rsidRPr="003B14BE">
        <w:rPr>
          <w:rFonts w:eastAsia="Times New Roman"/>
          <w:szCs w:val="24"/>
          <w:lang w:eastAsia="ru-RU"/>
        </w:rPr>
        <w:t xml:space="preserve"> и правилам личной гигиены;</w:t>
      </w:r>
    </w:p>
    <w:p w:rsidR="008F42C8" w:rsidRPr="003B14BE" w:rsidRDefault="008F42C8" w:rsidP="009E39CA">
      <w:pPr>
        <w:pStyle w:val="a7"/>
        <w:numPr>
          <w:ilvl w:val="0"/>
          <w:numId w:val="10"/>
        </w:numPr>
        <w:spacing w:after="0"/>
        <w:ind w:left="426" w:firstLine="0"/>
        <w:rPr>
          <w:rFonts w:eastAsia="Times New Roman"/>
          <w:szCs w:val="24"/>
          <w:lang w:eastAsia="ru-RU"/>
        </w:rPr>
      </w:pPr>
      <w:r w:rsidRPr="003B14BE">
        <w:rPr>
          <w:rFonts w:eastAsia="Times New Roman"/>
          <w:szCs w:val="24"/>
          <w:lang w:eastAsia="ru-RU"/>
        </w:rPr>
        <w:t xml:space="preserve">Обучение </w:t>
      </w:r>
      <w:proofErr w:type="gramStart"/>
      <w:r w:rsidRPr="003B14BE">
        <w:rPr>
          <w:rFonts w:eastAsia="Times New Roman"/>
          <w:szCs w:val="24"/>
          <w:lang w:eastAsia="ru-RU"/>
        </w:rPr>
        <w:t>близких</w:t>
      </w:r>
      <w:proofErr w:type="gramEnd"/>
      <w:r w:rsidRPr="003B14BE">
        <w:rPr>
          <w:rFonts w:eastAsia="Times New Roman"/>
          <w:szCs w:val="24"/>
          <w:lang w:eastAsia="ru-RU"/>
        </w:rPr>
        <w:t xml:space="preserve"> уходу за тяжелобольным пациентом;</w:t>
      </w:r>
    </w:p>
    <w:p w:rsidR="008F42C8" w:rsidRPr="003B14BE" w:rsidRDefault="008F42C8" w:rsidP="009E39CA">
      <w:pPr>
        <w:pStyle w:val="a7"/>
        <w:numPr>
          <w:ilvl w:val="0"/>
          <w:numId w:val="10"/>
        </w:numPr>
        <w:spacing w:after="0"/>
        <w:ind w:left="426" w:firstLine="0"/>
        <w:rPr>
          <w:rFonts w:eastAsia="Times New Roman"/>
          <w:szCs w:val="24"/>
          <w:lang w:eastAsia="ru-RU"/>
        </w:rPr>
      </w:pPr>
      <w:r w:rsidRPr="003B14BE">
        <w:rPr>
          <w:rFonts w:eastAsia="Times New Roman"/>
          <w:szCs w:val="24"/>
          <w:lang w:eastAsia="ru-RU"/>
        </w:rPr>
        <w:t xml:space="preserve">Составление рекомендаций по уходу за пациентами с неизлечимыми прогрессирующими заболеваниями; </w:t>
      </w:r>
    </w:p>
    <w:p w:rsidR="008F42C8" w:rsidRPr="003B14BE" w:rsidRDefault="008F42C8" w:rsidP="009E39CA">
      <w:pPr>
        <w:pStyle w:val="a7"/>
        <w:numPr>
          <w:ilvl w:val="0"/>
          <w:numId w:val="10"/>
        </w:numPr>
        <w:spacing w:after="0"/>
        <w:ind w:left="426" w:firstLine="0"/>
        <w:rPr>
          <w:szCs w:val="24"/>
        </w:rPr>
      </w:pPr>
      <w:r w:rsidRPr="003B14BE">
        <w:rPr>
          <w:rFonts w:eastAsia="Times New Roman"/>
          <w:szCs w:val="24"/>
          <w:lang w:eastAsia="ru-RU"/>
        </w:rPr>
        <w:t xml:space="preserve">Составление плана и выработка тактики паллиативной медицинской помощи больным с различной патологией; </w:t>
      </w:r>
    </w:p>
    <w:p w:rsidR="008F42C8" w:rsidRPr="003B14BE" w:rsidRDefault="008F42C8" w:rsidP="008F42C8">
      <w:pPr>
        <w:jc w:val="both"/>
        <w:rPr>
          <w:b/>
          <w:sz w:val="24"/>
          <w:szCs w:val="24"/>
        </w:rPr>
      </w:pPr>
      <w:r w:rsidRPr="003B14BE">
        <w:rPr>
          <w:b/>
          <w:sz w:val="24"/>
          <w:szCs w:val="24"/>
        </w:rPr>
        <w:t>ПМ.07  Выполнение работ по профессии Младшая медицинская сестра по уходу за больными</w:t>
      </w:r>
    </w:p>
    <w:p w:rsidR="008F42C8" w:rsidRPr="003B14BE" w:rsidRDefault="008F42C8" w:rsidP="009E39CA">
      <w:pPr>
        <w:pStyle w:val="a7"/>
        <w:numPr>
          <w:ilvl w:val="0"/>
          <w:numId w:val="11"/>
        </w:numPr>
        <w:spacing w:after="0"/>
        <w:rPr>
          <w:szCs w:val="24"/>
        </w:rPr>
      </w:pPr>
      <w:r w:rsidRPr="003B14BE">
        <w:rPr>
          <w:szCs w:val="24"/>
        </w:rPr>
        <w:t xml:space="preserve">Уход за кожей тяжелобольного пациента </w:t>
      </w:r>
    </w:p>
    <w:p w:rsidR="008F42C8" w:rsidRPr="003B14BE" w:rsidRDefault="008F42C8" w:rsidP="009E39CA">
      <w:pPr>
        <w:pStyle w:val="a7"/>
        <w:numPr>
          <w:ilvl w:val="0"/>
          <w:numId w:val="11"/>
        </w:numPr>
        <w:spacing w:after="0"/>
        <w:rPr>
          <w:szCs w:val="24"/>
        </w:rPr>
      </w:pPr>
      <w:r w:rsidRPr="003B14BE">
        <w:rPr>
          <w:szCs w:val="24"/>
        </w:rPr>
        <w:t xml:space="preserve">Кормление тяжелобольного пациента через </w:t>
      </w:r>
      <w:proofErr w:type="spellStart"/>
      <w:r w:rsidRPr="003B14BE">
        <w:rPr>
          <w:szCs w:val="24"/>
        </w:rPr>
        <w:t>назогастральный</w:t>
      </w:r>
      <w:proofErr w:type="spellEnd"/>
      <w:r w:rsidRPr="003B14BE">
        <w:rPr>
          <w:szCs w:val="24"/>
        </w:rPr>
        <w:t xml:space="preserve"> зонд</w:t>
      </w:r>
    </w:p>
    <w:p w:rsidR="008F42C8" w:rsidRPr="003B14BE" w:rsidRDefault="008F42C8" w:rsidP="009E39CA">
      <w:pPr>
        <w:pStyle w:val="a7"/>
        <w:numPr>
          <w:ilvl w:val="0"/>
          <w:numId w:val="11"/>
        </w:numPr>
        <w:spacing w:after="0"/>
        <w:rPr>
          <w:szCs w:val="24"/>
        </w:rPr>
      </w:pPr>
      <w:r w:rsidRPr="003B14BE">
        <w:rPr>
          <w:szCs w:val="24"/>
        </w:rPr>
        <w:t xml:space="preserve">Перемещение тяжелобольного пациента в постели </w:t>
      </w:r>
    </w:p>
    <w:p w:rsidR="008F42C8" w:rsidRPr="003B14BE" w:rsidRDefault="008F42C8" w:rsidP="009E39CA">
      <w:pPr>
        <w:pStyle w:val="a7"/>
        <w:numPr>
          <w:ilvl w:val="0"/>
          <w:numId w:val="11"/>
        </w:numPr>
        <w:spacing w:after="0"/>
        <w:rPr>
          <w:szCs w:val="24"/>
        </w:rPr>
      </w:pPr>
      <w:r w:rsidRPr="003B14BE">
        <w:rPr>
          <w:szCs w:val="24"/>
        </w:rPr>
        <w:t xml:space="preserve">Размещение тяжелобольного пациента в постели </w:t>
      </w:r>
    </w:p>
    <w:p w:rsidR="008F42C8" w:rsidRPr="003B14BE" w:rsidRDefault="008F42C8" w:rsidP="009E39CA">
      <w:pPr>
        <w:pStyle w:val="a7"/>
        <w:numPr>
          <w:ilvl w:val="0"/>
          <w:numId w:val="11"/>
        </w:numPr>
        <w:spacing w:after="0"/>
        <w:rPr>
          <w:szCs w:val="24"/>
        </w:rPr>
      </w:pPr>
      <w:r w:rsidRPr="003B14BE">
        <w:rPr>
          <w:szCs w:val="24"/>
        </w:rPr>
        <w:t>Пособие по смене белья и одежды тяжелобольному пациенту</w:t>
      </w:r>
    </w:p>
    <w:p w:rsidR="008F42C8" w:rsidRPr="003B14BE" w:rsidRDefault="008F42C8" w:rsidP="009E39CA">
      <w:pPr>
        <w:pStyle w:val="a7"/>
        <w:numPr>
          <w:ilvl w:val="0"/>
          <w:numId w:val="11"/>
        </w:numPr>
        <w:spacing w:after="0"/>
        <w:rPr>
          <w:szCs w:val="24"/>
        </w:rPr>
      </w:pPr>
      <w:r w:rsidRPr="003B14BE">
        <w:rPr>
          <w:szCs w:val="24"/>
        </w:rPr>
        <w:t xml:space="preserve">Оценка степени риска развития пролежней </w:t>
      </w:r>
    </w:p>
    <w:p w:rsidR="008F42C8" w:rsidRPr="003B14BE" w:rsidRDefault="008F42C8" w:rsidP="009E39CA">
      <w:pPr>
        <w:pStyle w:val="a7"/>
        <w:numPr>
          <w:ilvl w:val="0"/>
          <w:numId w:val="11"/>
        </w:numPr>
        <w:spacing w:after="0"/>
        <w:jc w:val="left"/>
        <w:rPr>
          <w:rFonts w:eastAsia="Times New Roman"/>
          <w:szCs w:val="24"/>
          <w:lang w:eastAsia="ru-RU"/>
        </w:rPr>
      </w:pPr>
      <w:r w:rsidRPr="003B14BE">
        <w:rPr>
          <w:rFonts w:eastAsia="Times New Roman"/>
          <w:szCs w:val="24"/>
          <w:lang w:eastAsia="ru-RU"/>
        </w:rPr>
        <w:t>Пособие по смене калоприемника</w:t>
      </w:r>
    </w:p>
    <w:p w:rsidR="008F42C8" w:rsidRPr="003B14BE" w:rsidRDefault="008F42C8" w:rsidP="009E39CA">
      <w:pPr>
        <w:pStyle w:val="a7"/>
        <w:numPr>
          <w:ilvl w:val="0"/>
          <w:numId w:val="11"/>
        </w:numPr>
        <w:spacing w:after="0"/>
        <w:rPr>
          <w:szCs w:val="24"/>
        </w:rPr>
      </w:pPr>
      <w:r w:rsidRPr="003B14BE">
        <w:rPr>
          <w:szCs w:val="24"/>
        </w:rPr>
        <w:t>Проведение исследования пульса на лучевой артерии</w:t>
      </w:r>
    </w:p>
    <w:p w:rsidR="004E6815" w:rsidRDefault="008F42C8" w:rsidP="004E6815">
      <w:pPr>
        <w:pStyle w:val="a7"/>
        <w:numPr>
          <w:ilvl w:val="0"/>
          <w:numId w:val="11"/>
        </w:numPr>
        <w:spacing w:after="0"/>
        <w:jc w:val="left"/>
        <w:rPr>
          <w:rFonts w:eastAsia="Times New Roman"/>
          <w:szCs w:val="24"/>
          <w:lang w:eastAsia="ru-RU"/>
        </w:rPr>
      </w:pPr>
      <w:r w:rsidRPr="003B14BE">
        <w:rPr>
          <w:rFonts w:eastAsia="Times New Roman"/>
          <w:szCs w:val="24"/>
          <w:lang w:eastAsia="ru-RU"/>
        </w:rPr>
        <w:t>Проведение измерения АД, ЧДД, температуры тела.</w:t>
      </w:r>
    </w:p>
    <w:p w:rsidR="00EE26BE" w:rsidRDefault="00EE26BE" w:rsidP="00EE26BE">
      <w:pPr>
        <w:tabs>
          <w:tab w:val="left" w:pos="1134"/>
        </w:tabs>
        <w:spacing w:line="360" w:lineRule="auto"/>
        <w:jc w:val="both"/>
        <w:rPr>
          <w:rFonts w:eastAsia="Calibri"/>
          <w:color w:val="000000" w:themeColor="text1"/>
          <w:sz w:val="24"/>
          <w:szCs w:val="24"/>
        </w:rPr>
      </w:pPr>
    </w:p>
    <w:p w:rsidR="00EE26BE" w:rsidRDefault="00EE26BE" w:rsidP="00EE26BE">
      <w:pPr>
        <w:tabs>
          <w:tab w:val="left" w:pos="1134"/>
        </w:tabs>
        <w:spacing w:line="360" w:lineRule="auto"/>
        <w:jc w:val="both"/>
        <w:rPr>
          <w:rFonts w:eastAsia="Calibri"/>
          <w:color w:val="000000" w:themeColor="text1"/>
          <w:sz w:val="24"/>
          <w:szCs w:val="24"/>
        </w:rPr>
      </w:pPr>
    </w:p>
    <w:p w:rsidR="00F737F5" w:rsidRDefault="00F737F5" w:rsidP="00EE26BE">
      <w:pPr>
        <w:tabs>
          <w:tab w:val="left" w:pos="1134"/>
        </w:tabs>
        <w:spacing w:line="360" w:lineRule="auto"/>
        <w:jc w:val="center"/>
        <w:rPr>
          <w:rFonts w:eastAsia="Calibri"/>
          <w:b/>
          <w:color w:val="000000" w:themeColor="text1"/>
          <w:sz w:val="24"/>
          <w:szCs w:val="24"/>
        </w:rPr>
      </w:pPr>
    </w:p>
    <w:p w:rsidR="00F737F5" w:rsidRDefault="00F737F5" w:rsidP="00EE26BE">
      <w:pPr>
        <w:tabs>
          <w:tab w:val="left" w:pos="1134"/>
        </w:tabs>
        <w:spacing w:line="360" w:lineRule="auto"/>
        <w:jc w:val="center"/>
        <w:rPr>
          <w:rFonts w:eastAsia="Calibri"/>
          <w:b/>
          <w:color w:val="000000" w:themeColor="text1"/>
          <w:sz w:val="24"/>
          <w:szCs w:val="24"/>
        </w:rPr>
      </w:pPr>
    </w:p>
    <w:p w:rsidR="00F737F5" w:rsidRDefault="00F737F5" w:rsidP="00EE26BE">
      <w:pPr>
        <w:tabs>
          <w:tab w:val="left" w:pos="1134"/>
        </w:tabs>
        <w:spacing w:line="360" w:lineRule="auto"/>
        <w:jc w:val="center"/>
        <w:rPr>
          <w:rFonts w:eastAsia="Calibri"/>
          <w:b/>
          <w:color w:val="000000" w:themeColor="text1"/>
          <w:sz w:val="24"/>
          <w:szCs w:val="24"/>
        </w:rPr>
      </w:pPr>
    </w:p>
    <w:p w:rsidR="00EE26BE" w:rsidRDefault="00EE26BE" w:rsidP="00EE26BE">
      <w:pPr>
        <w:tabs>
          <w:tab w:val="left" w:pos="1134"/>
        </w:tabs>
        <w:spacing w:line="360" w:lineRule="auto"/>
        <w:jc w:val="center"/>
        <w:rPr>
          <w:rFonts w:eastAsia="Calibri"/>
          <w:b/>
          <w:color w:val="000000" w:themeColor="text1"/>
          <w:sz w:val="24"/>
          <w:szCs w:val="24"/>
        </w:rPr>
      </w:pPr>
      <w:r w:rsidRPr="00EE26BE">
        <w:rPr>
          <w:rFonts w:eastAsia="Calibri"/>
          <w:b/>
          <w:color w:val="000000" w:themeColor="text1"/>
          <w:sz w:val="24"/>
          <w:szCs w:val="24"/>
        </w:rPr>
        <w:lastRenderedPageBreak/>
        <w:t xml:space="preserve">Примерный перечень оснащения и оборудования для выполнения конкурсных заданий «Демонстрация практических навыков в симулированных условиях», </w:t>
      </w:r>
    </w:p>
    <w:p w:rsidR="00EE26BE" w:rsidRPr="00EE26BE" w:rsidRDefault="00EE26BE" w:rsidP="00EE26BE">
      <w:pPr>
        <w:tabs>
          <w:tab w:val="left" w:pos="1134"/>
        </w:tabs>
        <w:spacing w:line="360" w:lineRule="auto"/>
        <w:jc w:val="center"/>
        <w:rPr>
          <w:b/>
          <w:sz w:val="24"/>
          <w:szCs w:val="24"/>
        </w:rPr>
      </w:pPr>
      <w:r w:rsidRPr="00EE26BE">
        <w:rPr>
          <w:rFonts w:eastAsia="Calibri"/>
          <w:b/>
          <w:color w:val="000000" w:themeColor="text1"/>
          <w:sz w:val="24"/>
          <w:szCs w:val="24"/>
        </w:rPr>
        <w:t>« Обучение родственников тяжелобольных пациентов элементам ухода в домашних условиях»:</w:t>
      </w:r>
    </w:p>
    <w:p w:rsidR="00EE26BE" w:rsidRPr="00EE26BE" w:rsidRDefault="00EE26BE" w:rsidP="00EE26BE">
      <w:pPr>
        <w:pStyle w:val="a7"/>
        <w:numPr>
          <w:ilvl w:val="0"/>
          <w:numId w:val="22"/>
        </w:numPr>
        <w:rPr>
          <w:szCs w:val="24"/>
        </w:rPr>
      </w:pPr>
      <w:r w:rsidRPr="00EE26BE">
        <w:rPr>
          <w:szCs w:val="24"/>
        </w:rPr>
        <w:t>Письменный стол</w:t>
      </w:r>
    </w:p>
    <w:p w:rsidR="00EE26BE" w:rsidRPr="00EE26BE" w:rsidRDefault="00EE26BE" w:rsidP="00EE26BE">
      <w:pPr>
        <w:pStyle w:val="a7"/>
        <w:numPr>
          <w:ilvl w:val="0"/>
          <w:numId w:val="22"/>
        </w:numPr>
        <w:rPr>
          <w:szCs w:val="24"/>
        </w:rPr>
      </w:pPr>
      <w:r w:rsidRPr="00EE26BE">
        <w:rPr>
          <w:szCs w:val="24"/>
        </w:rPr>
        <w:t>Стул  для посетителя, для фельдшера</w:t>
      </w:r>
    </w:p>
    <w:p w:rsidR="00EE26BE" w:rsidRPr="00EE26BE" w:rsidRDefault="00EE26BE" w:rsidP="00EE26BE">
      <w:pPr>
        <w:pStyle w:val="a7"/>
        <w:numPr>
          <w:ilvl w:val="0"/>
          <w:numId w:val="22"/>
        </w:numPr>
        <w:rPr>
          <w:szCs w:val="24"/>
        </w:rPr>
      </w:pPr>
      <w:r w:rsidRPr="00EE26BE">
        <w:rPr>
          <w:szCs w:val="24"/>
        </w:rPr>
        <w:t>Кровать функциональная</w:t>
      </w:r>
    </w:p>
    <w:p w:rsidR="00EE26BE" w:rsidRPr="00EE26BE" w:rsidRDefault="00EE26BE" w:rsidP="00EE26BE">
      <w:pPr>
        <w:pStyle w:val="a7"/>
        <w:numPr>
          <w:ilvl w:val="0"/>
          <w:numId w:val="22"/>
        </w:numPr>
        <w:rPr>
          <w:szCs w:val="24"/>
        </w:rPr>
      </w:pPr>
      <w:r w:rsidRPr="00EE26BE">
        <w:rPr>
          <w:szCs w:val="24"/>
        </w:rPr>
        <w:t>Манипуляционный стол</w:t>
      </w:r>
    </w:p>
    <w:p w:rsidR="00EE26BE" w:rsidRPr="00EE26BE" w:rsidRDefault="00EE26BE" w:rsidP="00EE26BE">
      <w:pPr>
        <w:pStyle w:val="a7"/>
        <w:numPr>
          <w:ilvl w:val="0"/>
          <w:numId w:val="22"/>
        </w:numPr>
        <w:rPr>
          <w:szCs w:val="24"/>
        </w:rPr>
      </w:pPr>
      <w:r w:rsidRPr="00EE26BE">
        <w:rPr>
          <w:szCs w:val="24"/>
        </w:rPr>
        <w:t>Комплект нательного и пастельного белья</w:t>
      </w:r>
    </w:p>
    <w:p w:rsidR="00EE26BE" w:rsidRPr="00EE26BE" w:rsidRDefault="00EE26BE" w:rsidP="00EE26BE">
      <w:pPr>
        <w:pStyle w:val="a7"/>
        <w:numPr>
          <w:ilvl w:val="0"/>
          <w:numId w:val="22"/>
        </w:numPr>
        <w:rPr>
          <w:szCs w:val="24"/>
        </w:rPr>
      </w:pPr>
      <w:r w:rsidRPr="00EE26BE">
        <w:rPr>
          <w:szCs w:val="24"/>
        </w:rPr>
        <w:t>Кожный антисептик для обработки рук</w:t>
      </w:r>
    </w:p>
    <w:p w:rsidR="00EE26BE" w:rsidRPr="00EE26BE" w:rsidRDefault="00EE26BE" w:rsidP="00EE26BE">
      <w:pPr>
        <w:pStyle w:val="a7"/>
        <w:numPr>
          <w:ilvl w:val="0"/>
          <w:numId w:val="22"/>
        </w:numPr>
        <w:rPr>
          <w:szCs w:val="24"/>
        </w:rPr>
      </w:pPr>
      <w:r w:rsidRPr="00EE26BE">
        <w:rPr>
          <w:szCs w:val="24"/>
        </w:rPr>
        <w:t>Ёмкость с жидким мылом</w:t>
      </w:r>
    </w:p>
    <w:p w:rsidR="00EE26BE" w:rsidRPr="00EE26BE" w:rsidRDefault="00EE26BE" w:rsidP="00EE26BE">
      <w:pPr>
        <w:pStyle w:val="a7"/>
        <w:numPr>
          <w:ilvl w:val="0"/>
          <w:numId w:val="22"/>
        </w:numPr>
        <w:rPr>
          <w:szCs w:val="24"/>
        </w:rPr>
      </w:pPr>
      <w:r w:rsidRPr="00EE26BE">
        <w:rPr>
          <w:szCs w:val="24"/>
        </w:rPr>
        <w:t xml:space="preserve">Раковина </w:t>
      </w:r>
    </w:p>
    <w:p w:rsidR="00EE26BE" w:rsidRPr="00EE26BE" w:rsidRDefault="00EE26BE" w:rsidP="00EE26BE">
      <w:pPr>
        <w:pStyle w:val="a7"/>
        <w:numPr>
          <w:ilvl w:val="0"/>
          <w:numId w:val="22"/>
        </w:numPr>
        <w:rPr>
          <w:szCs w:val="24"/>
        </w:rPr>
      </w:pPr>
      <w:r w:rsidRPr="00EE26BE">
        <w:rPr>
          <w:szCs w:val="24"/>
        </w:rPr>
        <w:t>Дозатор с мылом</w:t>
      </w:r>
    </w:p>
    <w:p w:rsidR="00EE26BE" w:rsidRPr="00EE26BE" w:rsidRDefault="00EE26BE" w:rsidP="00EE26BE">
      <w:pPr>
        <w:pStyle w:val="a7"/>
        <w:numPr>
          <w:ilvl w:val="0"/>
          <w:numId w:val="22"/>
        </w:numPr>
        <w:rPr>
          <w:szCs w:val="24"/>
        </w:rPr>
      </w:pPr>
      <w:proofErr w:type="spellStart"/>
      <w:r w:rsidRPr="00EE26BE">
        <w:rPr>
          <w:szCs w:val="24"/>
        </w:rPr>
        <w:t>Диспенсер</w:t>
      </w:r>
      <w:proofErr w:type="spellEnd"/>
      <w:r w:rsidRPr="00EE26BE">
        <w:rPr>
          <w:szCs w:val="24"/>
        </w:rPr>
        <w:t xml:space="preserve"> для бумажных полотенец</w:t>
      </w:r>
    </w:p>
    <w:p w:rsidR="00EE26BE" w:rsidRPr="00EE26BE" w:rsidRDefault="00EE26BE" w:rsidP="00EE26BE">
      <w:pPr>
        <w:pStyle w:val="a7"/>
        <w:numPr>
          <w:ilvl w:val="0"/>
          <w:numId w:val="22"/>
        </w:numPr>
        <w:rPr>
          <w:szCs w:val="24"/>
        </w:rPr>
      </w:pPr>
      <w:r w:rsidRPr="00EE26BE">
        <w:rPr>
          <w:szCs w:val="24"/>
        </w:rPr>
        <w:t>Салфетка с антисептиком одноразовая</w:t>
      </w:r>
    </w:p>
    <w:p w:rsidR="00EE26BE" w:rsidRPr="00EE26BE" w:rsidRDefault="00EE26BE" w:rsidP="00EE26BE">
      <w:pPr>
        <w:pStyle w:val="a7"/>
        <w:numPr>
          <w:ilvl w:val="0"/>
          <w:numId w:val="22"/>
        </w:numPr>
        <w:rPr>
          <w:szCs w:val="24"/>
        </w:rPr>
      </w:pPr>
      <w:r w:rsidRPr="00EE26BE">
        <w:rPr>
          <w:szCs w:val="24"/>
        </w:rPr>
        <w:t>Пластырь</w:t>
      </w:r>
    </w:p>
    <w:p w:rsidR="00EE26BE" w:rsidRPr="00EE26BE" w:rsidRDefault="00EE26BE" w:rsidP="00EE26BE">
      <w:pPr>
        <w:pStyle w:val="a7"/>
        <w:numPr>
          <w:ilvl w:val="0"/>
          <w:numId w:val="22"/>
        </w:numPr>
        <w:rPr>
          <w:szCs w:val="24"/>
        </w:rPr>
      </w:pPr>
      <w:r w:rsidRPr="00EE26BE">
        <w:rPr>
          <w:szCs w:val="24"/>
        </w:rPr>
        <w:t>Лоток почкообразный в стерильной упаковке</w:t>
      </w:r>
    </w:p>
    <w:p w:rsidR="00EE26BE" w:rsidRPr="00EE26BE" w:rsidRDefault="00EE26BE" w:rsidP="00EE26BE">
      <w:pPr>
        <w:pStyle w:val="a7"/>
        <w:numPr>
          <w:ilvl w:val="0"/>
          <w:numId w:val="22"/>
        </w:numPr>
        <w:rPr>
          <w:szCs w:val="24"/>
        </w:rPr>
      </w:pPr>
      <w:r w:rsidRPr="00EE26BE">
        <w:rPr>
          <w:szCs w:val="24"/>
        </w:rPr>
        <w:t>Лоток почкообразный нестерильный</w:t>
      </w:r>
    </w:p>
    <w:p w:rsidR="00EE26BE" w:rsidRPr="00EE26BE" w:rsidRDefault="00EE26BE" w:rsidP="00EE26BE">
      <w:pPr>
        <w:pStyle w:val="a7"/>
        <w:numPr>
          <w:ilvl w:val="0"/>
          <w:numId w:val="22"/>
        </w:numPr>
        <w:rPr>
          <w:szCs w:val="24"/>
        </w:rPr>
      </w:pPr>
      <w:proofErr w:type="spellStart"/>
      <w:r w:rsidRPr="00EE26BE">
        <w:rPr>
          <w:szCs w:val="24"/>
        </w:rPr>
        <w:t>Стетофонендоскоп</w:t>
      </w:r>
      <w:proofErr w:type="spellEnd"/>
    </w:p>
    <w:p w:rsidR="00EE26BE" w:rsidRPr="00EE26BE" w:rsidRDefault="00EE26BE" w:rsidP="00EE26BE">
      <w:pPr>
        <w:pStyle w:val="a7"/>
        <w:numPr>
          <w:ilvl w:val="0"/>
          <w:numId w:val="22"/>
        </w:numPr>
        <w:rPr>
          <w:szCs w:val="24"/>
        </w:rPr>
      </w:pPr>
      <w:r w:rsidRPr="00EE26BE">
        <w:rPr>
          <w:szCs w:val="24"/>
        </w:rPr>
        <w:t>Аппарат для измерения АД</w:t>
      </w:r>
    </w:p>
    <w:p w:rsidR="00EE26BE" w:rsidRPr="00EE26BE" w:rsidRDefault="00EE26BE" w:rsidP="00EE26BE">
      <w:pPr>
        <w:pStyle w:val="a7"/>
        <w:numPr>
          <w:ilvl w:val="0"/>
          <w:numId w:val="22"/>
        </w:numPr>
        <w:rPr>
          <w:szCs w:val="24"/>
        </w:rPr>
      </w:pPr>
      <w:r w:rsidRPr="00EE26BE">
        <w:rPr>
          <w:szCs w:val="24"/>
        </w:rPr>
        <w:t xml:space="preserve">Электрокардиограф </w:t>
      </w:r>
    </w:p>
    <w:p w:rsidR="00EE26BE" w:rsidRPr="00EE26BE" w:rsidRDefault="00EE26BE" w:rsidP="00EE26BE">
      <w:pPr>
        <w:pStyle w:val="a7"/>
        <w:numPr>
          <w:ilvl w:val="0"/>
          <w:numId w:val="22"/>
        </w:numPr>
        <w:rPr>
          <w:szCs w:val="24"/>
        </w:rPr>
      </w:pPr>
      <w:r w:rsidRPr="00EE26BE">
        <w:rPr>
          <w:szCs w:val="24"/>
        </w:rPr>
        <w:t>Калоприемник однокомпонентный</w:t>
      </w:r>
    </w:p>
    <w:p w:rsidR="00EE26BE" w:rsidRPr="00EE26BE" w:rsidRDefault="00EE26BE" w:rsidP="00EE26BE">
      <w:pPr>
        <w:pStyle w:val="a7"/>
        <w:numPr>
          <w:ilvl w:val="0"/>
          <w:numId w:val="22"/>
        </w:numPr>
        <w:rPr>
          <w:szCs w:val="24"/>
        </w:rPr>
      </w:pPr>
      <w:r w:rsidRPr="00EE26BE">
        <w:rPr>
          <w:szCs w:val="24"/>
        </w:rPr>
        <w:t>Салфетки марлевые нестерильные, стерильные</w:t>
      </w:r>
    </w:p>
    <w:p w:rsidR="00EE26BE" w:rsidRPr="00EE26BE" w:rsidRDefault="00EE26BE" w:rsidP="00EE26BE">
      <w:pPr>
        <w:pStyle w:val="a7"/>
        <w:numPr>
          <w:ilvl w:val="0"/>
          <w:numId w:val="22"/>
        </w:numPr>
        <w:rPr>
          <w:szCs w:val="24"/>
        </w:rPr>
      </w:pPr>
      <w:r w:rsidRPr="00EE26BE">
        <w:rPr>
          <w:szCs w:val="24"/>
        </w:rPr>
        <w:t>Теплая кипяченая вода или раствор танина 10%, или 3% раствор перекиси водорода</w:t>
      </w:r>
    </w:p>
    <w:p w:rsidR="00EE26BE" w:rsidRPr="00EE26BE" w:rsidRDefault="00EE26BE" w:rsidP="00EE26BE">
      <w:pPr>
        <w:pStyle w:val="a7"/>
        <w:numPr>
          <w:ilvl w:val="0"/>
          <w:numId w:val="22"/>
        </w:numPr>
        <w:rPr>
          <w:szCs w:val="24"/>
        </w:rPr>
      </w:pPr>
      <w:proofErr w:type="spellStart"/>
      <w:r w:rsidRPr="00EE26BE">
        <w:rPr>
          <w:szCs w:val="24"/>
        </w:rPr>
        <w:t>Клинзер</w:t>
      </w:r>
      <w:proofErr w:type="spellEnd"/>
    </w:p>
    <w:p w:rsidR="00EE26BE" w:rsidRPr="00EE26BE" w:rsidRDefault="00EE26BE" w:rsidP="00EE26BE">
      <w:pPr>
        <w:pStyle w:val="a7"/>
        <w:numPr>
          <w:ilvl w:val="0"/>
          <w:numId w:val="22"/>
        </w:numPr>
        <w:rPr>
          <w:szCs w:val="24"/>
        </w:rPr>
      </w:pPr>
      <w:proofErr w:type="spellStart"/>
      <w:r w:rsidRPr="00EE26BE">
        <w:rPr>
          <w:szCs w:val="24"/>
        </w:rPr>
        <w:t>Лубрикант</w:t>
      </w:r>
      <w:proofErr w:type="spellEnd"/>
      <w:r w:rsidRPr="00EE26BE">
        <w:rPr>
          <w:szCs w:val="24"/>
        </w:rPr>
        <w:t xml:space="preserve"> </w:t>
      </w:r>
    </w:p>
    <w:p w:rsidR="00EE26BE" w:rsidRPr="00EE26BE" w:rsidRDefault="00EE26BE" w:rsidP="00EE26BE">
      <w:pPr>
        <w:pStyle w:val="a7"/>
        <w:numPr>
          <w:ilvl w:val="0"/>
          <w:numId w:val="22"/>
        </w:numPr>
        <w:rPr>
          <w:szCs w:val="24"/>
        </w:rPr>
      </w:pPr>
      <w:r w:rsidRPr="00EE26BE">
        <w:rPr>
          <w:szCs w:val="24"/>
        </w:rPr>
        <w:t xml:space="preserve">Индифферентная мазь, паста </w:t>
      </w:r>
      <w:proofErr w:type="spellStart"/>
      <w:r w:rsidRPr="00EE26BE">
        <w:rPr>
          <w:szCs w:val="24"/>
        </w:rPr>
        <w:t>Лассара</w:t>
      </w:r>
      <w:proofErr w:type="spellEnd"/>
      <w:r w:rsidRPr="00EE26BE">
        <w:rPr>
          <w:szCs w:val="24"/>
        </w:rPr>
        <w:t xml:space="preserve"> или мазь «</w:t>
      </w:r>
      <w:proofErr w:type="spellStart"/>
      <w:r w:rsidRPr="00EE26BE">
        <w:rPr>
          <w:szCs w:val="24"/>
        </w:rPr>
        <w:t>Стомагезив</w:t>
      </w:r>
      <w:proofErr w:type="spellEnd"/>
      <w:r w:rsidRPr="00EE26BE">
        <w:rPr>
          <w:szCs w:val="24"/>
        </w:rPr>
        <w:t>»</w:t>
      </w:r>
    </w:p>
    <w:p w:rsidR="00EE26BE" w:rsidRDefault="00EE26BE" w:rsidP="00EE26BE">
      <w:pPr>
        <w:pStyle w:val="a7"/>
        <w:numPr>
          <w:ilvl w:val="0"/>
          <w:numId w:val="22"/>
        </w:numPr>
        <w:rPr>
          <w:szCs w:val="24"/>
        </w:rPr>
      </w:pPr>
      <w:r w:rsidRPr="00EE26BE">
        <w:rPr>
          <w:szCs w:val="24"/>
        </w:rPr>
        <w:t>Пеленка одноразовая впитывающая</w:t>
      </w:r>
    </w:p>
    <w:p w:rsidR="00EE26BE" w:rsidRDefault="00EE26BE" w:rsidP="00EE26BE">
      <w:pPr>
        <w:pStyle w:val="a7"/>
        <w:numPr>
          <w:ilvl w:val="0"/>
          <w:numId w:val="22"/>
        </w:numPr>
        <w:rPr>
          <w:szCs w:val="24"/>
        </w:rPr>
      </w:pPr>
      <w:r>
        <w:rPr>
          <w:szCs w:val="24"/>
        </w:rPr>
        <w:t>Воронка</w:t>
      </w:r>
    </w:p>
    <w:p w:rsidR="00EE26BE" w:rsidRDefault="00EE26BE" w:rsidP="00EE26BE">
      <w:pPr>
        <w:pStyle w:val="a7"/>
        <w:numPr>
          <w:ilvl w:val="0"/>
          <w:numId w:val="22"/>
        </w:numPr>
        <w:rPr>
          <w:szCs w:val="24"/>
        </w:rPr>
      </w:pPr>
      <w:r>
        <w:rPr>
          <w:szCs w:val="24"/>
        </w:rPr>
        <w:t>Шприц Жане</w:t>
      </w:r>
    </w:p>
    <w:p w:rsidR="00EE26BE" w:rsidRDefault="00EE26BE" w:rsidP="00EE26BE">
      <w:pPr>
        <w:pStyle w:val="a7"/>
        <w:numPr>
          <w:ilvl w:val="0"/>
          <w:numId w:val="22"/>
        </w:numPr>
        <w:rPr>
          <w:szCs w:val="24"/>
        </w:rPr>
      </w:pPr>
      <w:r>
        <w:rPr>
          <w:szCs w:val="24"/>
        </w:rPr>
        <w:t>Газоотводная трубка</w:t>
      </w:r>
    </w:p>
    <w:p w:rsidR="00EE26BE" w:rsidRPr="00EE26BE" w:rsidRDefault="00EE26BE" w:rsidP="00EE26BE">
      <w:pPr>
        <w:pStyle w:val="a7"/>
        <w:numPr>
          <w:ilvl w:val="0"/>
          <w:numId w:val="22"/>
        </w:numPr>
        <w:rPr>
          <w:szCs w:val="24"/>
        </w:rPr>
      </w:pPr>
      <w:r>
        <w:rPr>
          <w:szCs w:val="24"/>
        </w:rPr>
        <w:t xml:space="preserve">Кружка </w:t>
      </w:r>
      <w:proofErr w:type="spellStart"/>
      <w:r>
        <w:rPr>
          <w:szCs w:val="24"/>
        </w:rPr>
        <w:t>Эсмарха</w:t>
      </w:r>
      <w:proofErr w:type="spellEnd"/>
    </w:p>
    <w:p w:rsidR="00EE26BE" w:rsidRPr="00EE26BE" w:rsidRDefault="00EE26BE" w:rsidP="00EE26BE">
      <w:pPr>
        <w:pStyle w:val="a7"/>
        <w:numPr>
          <w:ilvl w:val="0"/>
          <w:numId w:val="22"/>
        </w:numPr>
        <w:rPr>
          <w:szCs w:val="24"/>
        </w:rPr>
      </w:pPr>
      <w:r w:rsidRPr="00EE26BE">
        <w:rPr>
          <w:szCs w:val="24"/>
        </w:rPr>
        <w:t>Фартук медицинский одноразовый нестерильный</w:t>
      </w:r>
    </w:p>
    <w:p w:rsidR="00EE26BE" w:rsidRPr="00EE26BE" w:rsidRDefault="00EE26BE" w:rsidP="00EE26BE">
      <w:pPr>
        <w:pStyle w:val="a7"/>
        <w:numPr>
          <w:ilvl w:val="0"/>
          <w:numId w:val="22"/>
        </w:numPr>
        <w:rPr>
          <w:szCs w:val="24"/>
        </w:rPr>
      </w:pPr>
      <w:r w:rsidRPr="00EE26BE">
        <w:rPr>
          <w:szCs w:val="24"/>
        </w:rPr>
        <w:t>Перчатки медицинские нестерильные</w:t>
      </w:r>
    </w:p>
    <w:p w:rsidR="00EE26BE" w:rsidRPr="00EE26BE" w:rsidRDefault="00EE26BE" w:rsidP="00EE26BE">
      <w:pPr>
        <w:pStyle w:val="a7"/>
        <w:numPr>
          <w:ilvl w:val="0"/>
          <w:numId w:val="22"/>
        </w:numPr>
        <w:rPr>
          <w:szCs w:val="24"/>
        </w:rPr>
      </w:pPr>
      <w:r w:rsidRPr="00EE26BE">
        <w:rPr>
          <w:szCs w:val="24"/>
        </w:rPr>
        <w:t>Перчатки медицинские стерильные</w:t>
      </w:r>
    </w:p>
    <w:p w:rsidR="00EE26BE" w:rsidRPr="00EE26BE" w:rsidRDefault="00EE26BE" w:rsidP="00EE26BE">
      <w:pPr>
        <w:pStyle w:val="a7"/>
        <w:numPr>
          <w:ilvl w:val="0"/>
          <w:numId w:val="22"/>
        </w:numPr>
        <w:rPr>
          <w:szCs w:val="24"/>
        </w:rPr>
      </w:pPr>
      <w:r w:rsidRPr="00EE26BE">
        <w:rPr>
          <w:szCs w:val="24"/>
        </w:rPr>
        <w:t xml:space="preserve">Маска для лица 3-х </w:t>
      </w:r>
      <w:proofErr w:type="spellStart"/>
      <w:r w:rsidRPr="00EE26BE">
        <w:rPr>
          <w:szCs w:val="24"/>
        </w:rPr>
        <w:t>слойная</w:t>
      </w:r>
      <w:proofErr w:type="spellEnd"/>
      <w:r w:rsidRPr="00EE26BE">
        <w:rPr>
          <w:szCs w:val="24"/>
        </w:rPr>
        <w:t xml:space="preserve"> медицинская одноразовая нестерильная</w:t>
      </w:r>
    </w:p>
    <w:p w:rsidR="00EE26BE" w:rsidRPr="00EE26BE" w:rsidRDefault="00EE26BE" w:rsidP="00EE26BE">
      <w:pPr>
        <w:pStyle w:val="a7"/>
        <w:numPr>
          <w:ilvl w:val="0"/>
          <w:numId w:val="22"/>
        </w:numPr>
        <w:rPr>
          <w:szCs w:val="24"/>
        </w:rPr>
      </w:pPr>
      <w:r w:rsidRPr="00EE26BE">
        <w:rPr>
          <w:szCs w:val="24"/>
        </w:rPr>
        <w:t>Ёмкость-контейнер с педалью для медицинских отходов класса «А»</w:t>
      </w:r>
    </w:p>
    <w:p w:rsidR="00EE26BE" w:rsidRPr="00EE26BE" w:rsidRDefault="00EE26BE" w:rsidP="00EE26BE">
      <w:pPr>
        <w:pStyle w:val="a7"/>
        <w:numPr>
          <w:ilvl w:val="0"/>
          <w:numId w:val="22"/>
        </w:numPr>
        <w:rPr>
          <w:szCs w:val="24"/>
        </w:rPr>
      </w:pPr>
      <w:r w:rsidRPr="00EE26BE">
        <w:rPr>
          <w:szCs w:val="24"/>
        </w:rPr>
        <w:t>Ёмкость-контейнер с педалью для медицинских отходов класса «Б»</w:t>
      </w:r>
    </w:p>
    <w:p w:rsidR="00EE26BE" w:rsidRPr="00EE26BE" w:rsidRDefault="00EE26BE" w:rsidP="00EE26BE">
      <w:pPr>
        <w:pStyle w:val="a7"/>
        <w:numPr>
          <w:ilvl w:val="0"/>
          <w:numId w:val="22"/>
        </w:numPr>
        <w:rPr>
          <w:szCs w:val="24"/>
        </w:rPr>
      </w:pPr>
      <w:r w:rsidRPr="00EE26BE">
        <w:rPr>
          <w:szCs w:val="24"/>
        </w:rPr>
        <w:t xml:space="preserve">Пакет для утилизации медицинских отходов класса «А» </w:t>
      </w:r>
    </w:p>
    <w:p w:rsidR="00EE26BE" w:rsidRPr="00EE26BE" w:rsidRDefault="00EE26BE" w:rsidP="00EE26BE">
      <w:pPr>
        <w:pStyle w:val="a7"/>
        <w:numPr>
          <w:ilvl w:val="0"/>
          <w:numId w:val="22"/>
        </w:numPr>
        <w:rPr>
          <w:szCs w:val="24"/>
        </w:rPr>
      </w:pPr>
      <w:r w:rsidRPr="00EE26BE">
        <w:rPr>
          <w:szCs w:val="24"/>
        </w:rPr>
        <w:t>Пакет для утилизации медицинских отходов класса «Б» желтого цвета</w:t>
      </w:r>
    </w:p>
    <w:p w:rsidR="00EE26BE" w:rsidRPr="00EE26BE" w:rsidRDefault="00EE26BE" w:rsidP="00EE26BE">
      <w:pPr>
        <w:pStyle w:val="a7"/>
        <w:numPr>
          <w:ilvl w:val="0"/>
          <w:numId w:val="22"/>
        </w:numPr>
        <w:rPr>
          <w:szCs w:val="24"/>
        </w:rPr>
      </w:pPr>
      <w:r w:rsidRPr="00EE26BE">
        <w:rPr>
          <w:szCs w:val="24"/>
        </w:rPr>
        <w:t>Шариковая ручка с синими чернилами для заполнения медицинской документации</w:t>
      </w:r>
    </w:p>
    <w:p w:rsidR="00EE26BE" w:rsidRPr="00EE26BE" w:rsidRDefault="00EE26BE" w:rsidP="00EE26BE">
      <w:pPr>
        <w:pStyle w:val="a7"/>
        <w:numPr>
          <w:ilvl w:val="0"/>
          <w:numId w:val="22"/>
        </w:numPr>
        <w:rPr>
          <w:szCs w:val="24"/>
        </w:rPr>
      </w:pPr>
      <w:r w:rsidRPr="00EE26BE">
        <w:rPr>
          <w:szCs w:val="24"/>
        </w:rPr>
        <w:t>Часы с секундной стрелкой</w:t>
      </w:r>
    </w:p>
    <w:p w:rsidR="00EE26BE" w:rsidRPr="00EE26BE" w:rsidRDefault="00EE26BE" w:rsidP="00EE26BE">
      <w:pPr>
        <w:pStyle w:val="a7"/>
        <w:numPr>
          <w:ilvl w:val="0"/>
          <w:numId w:val="22"/>
        </w:numPr>
        <w:rPr>
          <w:szCs w:val="24"/>
        </w:rPr>
      </w:pPr>
      <w:r w:rsidRPr="00EE26BE">
        <w:rPr>
          <w:szCs w:val="24"/>
        </w:rPr>
        <w:t>Термометр ртутный</w:t>
      </w:r>
    </w:p>
    <w:p w:rsidR="00EE26BE" w:rsidRPr="00EE26BE" w:rsidRDefault="00EE26BE" w:rsidP="00EE26BE">
      <w:pPr>
        <w:pStyle w:val="a7"/>
        <w:numPr>
          <w:ilvl w:val="0"/>
          <w:numId w:val="22"/>
        </w:numPr>
        <w:rPr>
          <w:szCs w:val="24"/>
        </w:rPr>
      </w:pPr>
      <w:r w:rsidRPr="00EE26BE">
        <w:rPr>
          <w:szCs w:val="24"/>
        </w:rPr>
        <w:lastRenderedPageBreak/>
        <w:t>Термометр бесконтактный.</w:t>
      </w:r>
    </w:p>
    <w:p w:rsidR="00EE26BE" w:rsidRPr="00EE26BE" w:rsidRDefault="00EE26BE" w:rsidP="00EE26BE">
      <w:pPr>
        <w:pStyle w:val="a7"/>
        <w:numPr>
          <w:ilvl w:val="0"/>
          <w:numId w:val="22"/>
        </w:numPr>
        <w:rPr>
          <w:szCs w:val="24"/>
        </w:rPr>
      </w:pPr>
      <w:r w:rsidRPr="00EE26BE">
        <w:rPr>
          <w:szCs w:val="24"/>
        </w:rPr>
        <w:t xml:space="preserve">Простынь </w:t>
      </w:r>
      <w:proofErr w:type="gramStart"/>
      <w:r w:rsidRPr="00EE26BE">
        <w:rPr>
          <w:szCs w:val="24"/>
        </w:rPr>
        <w:t>одноразовая</w:t>
      </w:r>
      <w:proofErr w:type="gramEnd"/>
    </w:p>
    <w:p w:rsidR="00EE26BE" w:rsidRPr="00EE26BE" w:rsidRDefault="00EE26BE" w:rsidP="00EE26BE">
      <w:pPr>
        <w:pStyle w:val="a7"/>
        <w:numPr>
          <w:ilvl w:val="0"/>
          <w:numId w:val="22"/>
        </w:numPr>
        <w:rPr>
          <w:szCs w:val="24"/>
        </w:rPr>
      </w:pPr>
      <w:r w:rsidRPr="00EE26BE">
        <w:rPr>
          <w:szCs w:val="24"/>
        </w:rPr>
        <w:t>Устройство маска полиэтиленовая с обратным клапаном для БСЛР</w:t>
      </w:r>
    </w:p>
    <w:p w:rsidR="00EE26BE" w:rsidRPr="00EE26BE" w:rsidRDefault="00EE26BE" w:rsidP="00EE26BE">
      <w:pPr>
        <w:pStyle w:val="a7"/>
        <w:numPr>
          <w:ilvl w:val="0"/>
          <w:numId w:val="22"/>
        </w:numPr>
        <w:rPr>
          <w:szCs w:val="24"/>
        </w:rPr>
      </w:pPr>
      <w:r w:rsidRPr="00EE26BE">
        <w:rPr>
          <w:szCs w:val="24"/>
        </w:rPr>
        <w:t>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№1н</w:t>
      </w:r>
    </w:p>
    <w:p w:rsidR="00EE26BE" w:rsidRPr="00EE26BE" w:rsidRDefault="00EE26BE" w:rsidP="00EE26BE">
      <w:pPr>
        <w:pStyle w:val="a7"/>
        <w:numPr>
          <w:ilvl w:val="0"/>
          <w:numId w:val="22"/>
        </w:numPr>
        <w:rPr>
          <w:szCs w:val="24"/>
        </w:rPr>
      </w:pPr>
      <w:r w:rsidRPr="00EE26BE">
        <w:rPr>
          <w:szCs w:val="24"/>
        </w:rPr>
        <w:t xml:space="preserve">Формы медицинской документации: журнал учета процедур, форма025/У. </w:t>
      </w:r>
      <w:hyperlink r:id="rId9" w:history="1">
        <w:r w:rsidRPr="00071D80">
          <w:rPr>
            <w:rStyle w:val="af8"/>
            <w:color w:val="auto"/>
            <w:szCs w:val="24"/>
            <w:u w:val="none"/>
          </w:rPr>
          <w:t>Учетная форма № 110/у</w:t>
        </w:r>
      </w:hyperlink>
      <w:r w:rsidRPr="00071D80">
        <w:rPr>
          <w:szCs w:val="24"/>
        </w:rPr>
        <w:t>. медицинская карта пациенте ф-003/у, журнал регистрации электрокардиограммы. Фрагмент.</w:t>
      </w:r>
      <w:r w:rsidRPr="00EE26BE">
        <w:rPr>
          <w:szCs w:val="24"/>
        </w:rPr>
        <w:t xml:space="preserve"> </w:t>
      </w:r>
    </w:p>
    <w:p w:rsidR="00EE26BE" w:rsidRDefault="00EE26BE" w:rsidP="00EE26BE">
      <w:pPr>
        <w:shd w:val="clear" w:color="auto" w:fill="FFFFFF"/>
        <w:spacing w:line="360" w:lineRule="auto"/>
        <w:ind w:left="426" w:right="57"/>
        <w:rPr>
          <w:color w:val="000000" w:themeColor="text1"/>
          <w:sz w:val="24"/>
          <w:szCs w:val="24"/>
        </w:rPr>
      </w:pPr>
      <w:r>
        <w:rPr>
          <w:color w:val="000000" w:themeColor="text1"/>
          <w:sz w:val="24"/>
          <w:szCs w:val="24"/>
        </w:rPr>
        <w:t>Фантомы и манекены</w:t>
      </w:r>
    </w:p>
    <w:p w:rsidR="00EE26BE" w:rsidRDefault="00EE26BE" w:rsidP="00EE26BE">
      <w:pPr>
        <w:pStyle w:val="a7"/>
        <w:numPr>
          <w:ilvl w:val="0"/>
          <w:numId w:val="8"/>
        </w:numPr>
        <w:shd w:val="clear" w:color="auto" w:fill="FFFFFF"/>
        <w:spacing w:after="0" w:line="360" w:lineRule="auto"/>
        <w:ind w:right="57"/>
        <w:jc w:val="left"/>
        <w:rPr>
          <w:color w:val="000000" w:themeColor="text1"/>
          <w:szCs w:val="24"/>
        </w:rPr>
      </w:pPr>
      <w:r>
        <w:rPr>
          <w:color w:val="000000" w:themeColor="text1"/>
          <w:szCs w:val="24"/>
        </w:rPr>
        <w:t>Манекен по уходу многофункциональный</w:t>
      </w:r>
    </w:p>
    <w:p w:rsidR="00EE26BE" w:rsidRPr="00F910E9" w:rsidRDefault="00EE26BE" w:rsidP="00EE26BE">
      <w:pPr>
        <w:pStyle w:val="a7"/>
        <w:numPr>
          <w:ilvl w:val="0"/>
          <w:numId w:val="8"/>
        </w:numPr>
        <w:shd w:val="clear" w:color="auto" w:fill="FFFFFF"/>
        <w:spacing w:after="0" w:line="360" w:lineRule="auto"/>
        <w:ind w:right="57"/>
        <w:jc w:val="left"/>
        <w:rPr>
          <w:color w:val="000000" w:themeColor="text1"/>
          <w:szCs w:val="24"/>
        </w:rPr>
      </w:pPr>
      <w:r>
        <w:rPr>
          <w:color w:val="000000" w:themeColor="text1"/>
          <w:szCs w:val="24"/>
        </w:rPr>
        <w:t>Фантом для аускультации сердца и легких</w:t>
      </w:r>
    </w:p>
    <w:p w:rsidR="00EE26BE" w:rsidRPr="00EE26BE" w:rsidRDefault="00EE26BE" w:rsidP="00EE26BE">
      <w:pPr>
        <w:pStyle w:val="a7"/>
        <w:spacing w:after="0"/>
        <w:jc w:val="left"/>
        <w:rPr>
          <w:rFonts w:eastAsia="Times New Roman"/>
          <w:szCs w:val="24"/>
          <w:lang w:eastAsia="ru-RU"/>
        </w:rPr>
      </w:pPr>
    </w:p>
    <w:p w:rsidR="00EE26BE" w:rsidRDefault="00EE26BE" w:rsidP="004E6815">
      <w:pPr>
        <w:pStyle w:val="2"/>
        <w:rPr>
          <w:rFonts w:ascii="Times New Roman" w:hAnsi="Times New Roman" w:cs="Times New Roman"/>
          <w:color w:val="000000" w:themeColor="text1"/>
          <w:sz w:val="28"/>
          <w:szCs w:val="28"/>
        </w:rPr>
      </w:pPr>
    </w:p>
    <w:p w:rsidR="00071D80" w:rsidRDefault="00071D80" w:rsidP="00071D80"/>
    <w:p w:rsidR="00071D80" w:rsidRDefault="00071D80" w:rsidP="00071D80"/>
    <w:p w:rsidR="00071D80" w:rsidRPr="00071D80" w:rsidRDefault="00071D80" w:rsidP="00071D80">
      <w:pPr>
        <w:jc w:val="center"/>
      </w:pPr>
    </w:p>
    <w:p w:rsidR="004E6815" w:rsidRPr="0036533F" w:rsidRDefault="004E6815" w:rsidP="00071D80">
      <w:pPr>
        <w:pStyle w:val="2"/>
        <w:jc w:val="center"/>
        <w:rPr>
          <w:rFonts w:ascii="Times New Roman" w:hAnsi="Times New Roman" w:cs="Times New Roman"/>
          <w:color w:val="000000" w:themeColor="text1"/>
          <w:sz w:val="28"/>
          <w:szCs w:val="28"/>
        </w:rPr>
      </w:pPr>
      <w:r w:rsidRPr="0036533F">
        <w:rPr>
          <w:rFonts w:ascii="Times New Roman" w:hAnsi="Times New Roman" w:cs="Times New Roman"/>
          <w:color w:val="000000" w:themeColor="text1"/>
          <w:sz w:val="28"/>
          <w:szCs w:val="28"/>
        </w:rPr>
        <w:t>ИНДИВИДУАЛЬНАЯ  ВЕДОМОСТЬ</w:t>
      </w:r>
    </w:p>
    <w:p w:rsidR="004E6815" w:rsidRPr="00DB65F7"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r w:rsidRPr="0067632B">
        <w:rPr>
          <w:color w:val="000000"/>
          <w:sz w:val="26"/>
          <w:szCs w:val="26"/>
        </w:rPr>
        <w:t xml:space="preserve">оценок результатов выполнения </w:t>
      </w:r>
      <w:r>
        <w:rPr>
          <w:color w:val="000000"/>
          <w:sz w:val="26"/>
          <w:szCs w:val="26"/>
        </w:rPr>
        <w:t>практического задания №  _____</w:t>
      </w:r>
    </w:p>
    <w:p w:rsidR="004E6815"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r>
        <w:rPr>
          <w:color w:val="000000"/>
          <w:sz w:val="26"/>
          <w:szCs w:val="26"/>
        </w:rPr>
        <w:t>___________________________________________________</w:t>
      </w:r>
    </w:p>
    <w:p w:rsidR="004E6815" w:rsidRPr="002E2B05"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vertAlign w:val="superscript"/>
        </w:rPr>
      </w:pPr>
      <w:r w:rsidRPr="002E2B05">
        <w:rPr>
          <w:color w:val="000000"/>
          <w:vertAlign w:val="superscript"/>
        </w:rPr>
        <w:t>название задания</w:t>
      </w:r>
    </w:p>
    <w:p w:rsidR="004E6815" w:rsidRPr="0067632B" w:rsidRDefault="004409C6"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r>
        <w:rPr>
          <w:color w:val="000000"/>
          <w:sz w:val="26"/>
          <w:szCs w:val="26"/>
        </w:rPr>
        <w:t xml:space="preserve">Краевой олимпиады (конкурса) </w:t>
      </w:r>
      <w:r w:rsidR="004E6815" w:rsidRPr="0067632B">
        <w:rPr>
          <w:color w:val="000000"/>
          <w:sz w:val="26"/>
          <w:szCs w:val="26"/>
        </w:rPr>
        <w:t xml:space="preserve"> профессионального мастерства</w:t>
      </w:r>
      <w:r w:rsidR="004E6815">
        <w:rPr>
          <w:color w:val="000000"/>
          <w:sz w:val="26"/>
          <w:szCs w:val="26"/>
        </w:rPr>
        <w:t xml:space="preserve"> </w:t>
      </w:r>
      <w:r>
        <w:rPr>
          <w:color w:val="000000"/>
          <w:sz w:val="26"/>
          <w:szCs w:val="26"/>
        </w:rPr>
        <w:t xml:space="preserve">среди студентов </w:t>
      </w:r>
      <w:r w:rsidR="004E6815">
        <w:rPr>
          <w:color w:val="000000"/>
          <w:sz w:val="26"/>
          <w:szCs w:val="26"/>
        </w:rPr>
        <w:t>с</w:t>
      </w:r>
      <w:r>
        <w:rPr>
          <w:color w:val="000000"/>
          <w:sz w:val="26"/>
          <w:szCs w:val="26"/>
        </w:rPr>
        <w:t>пециальности</w:t>
      </w:r>
      <w:r w:rsidR="004E6815">
        <w:rPr>
          <w:color w:val="000000"/>
          <w:sz w:val="26"/>
          <w:szCs w:val="26"/>
        </w:rPr>
        <w:t xml:space="preserve"> </w:t>
      </w:r>
      <w:r>
        <w:rPr>
          <w:color w:val="000000"/>
          <w:sz w:val="26"/>
          <w:szCs w:val="26"/>
        </w:rPr>
        <w:t>31.02.01 Лечебное дело</w:t>
      </w:r>
    </w:p>
    <w:p w:rsidR="004E6815" w:rsidRPr="0067632B"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p>
    <w:p w:rsidR="004E6815" w:rsidRDefault="004409C6" w:rsidP="004E6815">
      <w:pPr>
        <w:spacing w:line="360" w:lineRule="auto"/>
        <w:rPr>
          <w:color w:val="000000"/>
          <w:sz w:val="26"/>
          <w:szCs w:val="26"/>
        </w:rPr>
      </w:pPr>
      <w:r>
        <w:rPr>
          <w:color w:val="000000"/>
          <w:sz w:val="26"/>
          <w:szCs w:val="26"/>
        </w:rPr>
        <w:t>Специальность 31.02.01 Лечебное дело</w:t>
      </w:r>
      <w:r w:rsidR="004E6815">
        <w:rPr>
          <w:color w:val="000000"/>
          <w:sz w:val="26"/>
          <w:szCs w:val="26"/>
        </w:rPr>
        <w:t xml:space="preserve"> </w:t>
      </w:r>
    </w:p>
    <w:p w:rsidR="004409C6" w:rsidRDefault="004409C6" w:rsidP="004E6815">
      <w:pPr>
        <w:spacing w:line="360" w:lineRule="auto"/>
        <w:rPr>
          <w:color w:val="000000"/>
          <w:sz w:val="26"/>
          <w:szCs w:val="26"/>
        </w:rPr>
      </w:pPr>
      <w:r>
        <w:rPr>
          <w:color w:val="000000"/>
          <w:sz w:val="26"/>
          <w:szCs w:val="26"/>
        </w:rPr>
        <w:t>Краевая олимпиада (конкурс)</w:t>
      </w:r>
    </w:p>
    <w:p w:rsidR="004E6815" w:rsidRPr="0067632B" w:rsidRDefault="004E6815" w:rsidP="004E6815">
      <w:pPr>
        <w:spacing w:line="360" w:lineRule="auto"/>
        <w:rPr>
          <w:color w:val="000000"/>
          <w:sz w:val="26"/>
          <w:szCs w:val="26"/>
        </w:rPr>
      </w:pPr>
      <w:r>
        <w:rPr>
          <w:color w:val="000000"/>
          <w:sz w:val="26"/>
          <w:szCs w:val="26"/>
        </w:rPr>
        <w:t xml:space="preserve">Дата </w:t>
      </w:r>
      <w:r w:rsidRPr="0067632B">
        <w:rPr>
          <w:color w:val="000000"/>
          <w:sz w:val="26"/>
          <w:szCs w:val="26"/>
        </w:rPr>
        <w:t xml:space="preserve"> «_____»_________________20___</w:t>
      </w:r>
      <w:r>
        <w:rPr>
          <w:color w:val="000000"/>
          <w:sz w:val="26"/>
          <w:szCs w:val="26"/>
        </w:rPr>
        <w:t xml:space="preserve">  г.</w:t>
      </w:r>
    </w:p>
    <w:p w:rsidR="004E6815" w:rsidRPr="00B30E3E" w:rsidRDefault="004E6815" w:rsidP="004E6815">
      <w:pPr>
        <w:tabs>
          <w:tab w:val="left" w:leader="underscore" w:pos="1864"/>
          <w:tab w:val="left" w:leader="underscore" w:pos="3314"/>
          <w:tab w:val="left" w:leader="underscore" w:pos="3678"/>
        </w:tabs>
        <w:ind w:left="40"/>
        <w:jc w:val="center"/>
        <w:rPr>
          <w:color w:val="000000"/>
        </w:rPr>
      </w:pPr>
    </w:p>
    <w:p w:rsidR="004E6815" w:rsidRPr="00B30E3E" w:rsidRDefault="004E6815" w:rsidP="004E6815">
      <w:pPr>
        <w:tabs>
          <w:tab w:val="left" w:leader="underscore" w:pos="1864"/>
          <w:tab w:val="left" w:leader="underscore" w:pos="3314"/>
          <w:tab w:val="left" w:leader="underscore" w:pos="3678"/>
        </w:tabs>
        <w:ind w:left="40"/>
        <w:rPr>
          <w:color w:val="000000"/>
        </w:rPr>
      </w:pPr>
      <w:r w:rsidRPr="00B30E3E">
        <w:rPr>
          <w:color w:val="000000"/>
        </w:rPr>
        <w:t>Член</w:t>
      </w:r>
      <w:r>
        <w:rPr>
          <w:color w:val="000000"/>
        </w:rPr>
        <w:t xml:space="preserve">  </w:t>
      </w:r>
      <w:r w:rsidRPr="00B30E3E">
        <w:rPr>
          <w:color w:val="000000"/>
        </w:rPr>
        <w:t xml:space="preserve"> жюри ______________________________________________________________</w:t>
      </w:r>
    </w:p>
    <w:p w:rsidR="004E6815" w:rsidRDefault="004E6815" w:rsidP="004E6815">
      <w:pPr>
        <w:tabs>
          <w:tab w:val="left" w:leader="underscore" w:pos="4187"/>
          <w:tab w:val="left" w:leader="underscore" w:pos="6270"/>
        </w:tabs>
        <w:ind w:left="1418"/>
        <w:jc w:val="center"/>
        <w:rPr>
          <w:iCs/>
          <w:color w:val="000000"/>
          <w:sz w:val="24"/>
          <w:szCs w:val="24"/>
        </w:rPr>
      </w:pPr>
      <w:r w:rsidRPr="00B30E3E">
        <w:rPr>
          <w:iCs/>
          <w:color w:val="000000"/>
          <w:sz w:val="24"/>
          <w:szCs w:val="24"/>
        </w:rPr>
        <w:t>фамилия, имя, отчество, место работы</w:t>
      </w:r>
    </w:p>
    <w:p w:rsidR="004E6815" w:rsidRPr="00B30E3E" w:rsidRDefault="004E6815" w:rsidP="004E6815">
      <w:pPr>
        <w:tabs>
          <w:tab w:val="left" w:leader="underscore" w:pos="4187"/>
          <w:tab w:val="left" w:leader="underscore" w:pos="6270"/>
        </w:tabs>
        <w:ind w:left="1418"/>
        <w:jc w:val="center"/>
        <w:rPr>
          <w:iCs/>
          <w:color w:val="000000"/>
          <w:sz w:val="24"/>
          <w:szCs w:val="24"/>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3"/>
        <w:gridCol w:w="1740"/>
        <w:gridCol w:w="1646"/>
        <w:gridCol w:w="1985"/>
        <w:gridCol w:w="1851"/>
        <w:gridCol w:w="2118"/>
      </w:tblGrid>
      <w:tr w:rsidR="004E6815" w:rsidRPr="00ED72D7" w:rsidTr="00843E1A">
        <w:tc>
          <w:tcPr>
            <w:tcW w:w="583" w:type="dxa"/>
            <w:vMerge w:val="restart"/>
            <w:vAlign w:val="center"/>
          </w:tcPr>
          <w:p w:rsidR="004E6815" w:rsidRDefault="004E6815" w:rsidP="00843E1A">
            <w:pPr>
              <w:tabs>
                <w:tab w:val="left" w:leader="underscore" w:pos="1864"/>
                <w:tab w:val="left" w:leader="underscore" w:pos="3314"/>
                <w:tab w:val="left" w:leader="underscore" w:pos="3678"/>
              </w:tabs>
              <w:jc w:val="center"/>
              <w:rPr>
                <w:bCs/>
                <w:color w:val="000000"/>
                <w:sz w:val="24"/>
                <w:szCs w:val="24"/>
              </w:rPr>
            </w:pP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w:t>
            </w: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proofErr w:type="spellStart"/>
            <w:proofErr w:type="gramStart"/>
            <w:r w:rsidRPr="00ED72D7">
              <w:rPr>
                <w:bCs/>
                <w:color w:val="000000"/>
                <w:sz w:val="24"/>
                <w:szCs w:val="24"/>
              </w:rPr>
              <w:t>п</w:t>
            </w:r>
            <w:proofErr w:type="spellEnd"/>
            <w:proofErr w:type="gramEnd"/>
            <w:r w:rsidRPr="00ED72D7">
              <w:rPr>
                <w:bCs/>
                <w:color w:val="000000"/>
                <w:sz w:val="24"/>
                <w:szCs w:val="24"/>
              </w:rPr>
              <w:t>/</w:t>
            </w:r>
            <w:proofErr w:type="spellStart"/>
            <w:r w:rsidRPr="00ED72D7">
              <w:rPr>
                <w:bCs/>
                <w:color w:val="000000"/>
                <w:sz w:val="24"/>
                <w:szCs w:val="24"/>
              </w:rPr>
              <w:t>п</w:t>
            </w:r>
            <w:proofErr w:type="spellEnd"/>
          </w:p>
        </w:tc>
        <w:tc>
          <w:tcPr>
            <w:tcW w:w="1740" w:type="dxa"/>
            <w:vMerge w:val="restart"/>
            <w:vAlign w:val="center"/>
          </w:tcPr>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Номер участника, полученный при жеребьевке</w:t>
            </w:r>
          </w:p>
        </w:tc>
        <w:tc>
          <w:tcPr>
            <w:tcW w:w="5482" w:type="dxa"/>
            <w:gridSpan w:val="3"/>
            <w:vAlign w:val="center"/>
          </w:tcPr>
          <w:p w:rsidR="004E6815" w:rsidRPr="009A493E" w:rsidRDefault="004E6815" w:rsidP="00843E1A">
            <w:pPr>
              <w:tabs>
                <w:tab w:val="left" w:leader="underscore" w:pos="1864"/>
                <w:tab w:val="left" w:leader="underscore" w:pos="3314"/>
                <w:tab w:val="left" w:leader="underscore" w:pos="3678"/>
              </w:tabs>
              <w:jc w:val="center"/>
              <w:rPr>
                <w:bCs/>
                <w:sz w:val="24"/>
                <w:szCs w:val="24"/>
              </w:rPr>
            </w:pPr>
            <w:r w:rsidRPr="009A493E">
              <w:rPr>
                <w:bCs/>
                <w:sz w:val="24"/>
                <w:szCs w:val="24"/>
              </w:rPr>
              <w:t xml:space="preserve">Оценка в баллах за выполнение </w:t>
            </w:r>
          </w:p>
          <w:p w:rsidR="004E6815" w:rsidRPr="00ED72D7" w:rsidRDefault="004E6815" w:rsidP="00843E1A">
            <w:pPr>
              <w:tabs>
                <w:tab w:val="left" w:leader="underscore" w:pos="1864"/>
                <w:tab w:val="left" w:leader="underscore" w:pos="3314"/>
                <w:tab w:val="left" w:leader="underscore" w:pos="3678"/>
              </w:tabs>
              <w:jc w:val="center"/>
              <w:rPr>
                <w:bCs/>
                <w:color w:val="000000"/>
                <w:highlight w:val="yellow"/>
              </w:rPr>
            </w:pPr>
            <w:r w:rsidRPr="009A493E">
              <w:rPr>
                <w:bCs/>
                <w:sz w:val="24"/>
                <w:szCs w:val="24"/>
              </w:rPr>
              <w:t>задания №_____ в соответствии с №№ задач</w:t>
            </w:r>
            <w:r w:rsidRPr="00ED72D7">
              <w:rPr>
                <w:bCs/>
                <w:color w:val="000000"/>
                <w:highlight w:val="yellow"/>
              </w:rPr>
              <w:t xml:space="preserve"> </w:t>
            </w:r>
          </w:p>
        </w:tc>
        <w:tc>
          <w:tcPr>
            <w:tcW w:w="2118" w:type="dxa"/>
            <w:vMerge w:val="restart"/>
            <w:vAlign w:val="center"/>
          </w:tcPr>
          <w:p w:rsidR="004E6815"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 xml:space="preserve">Суммарная оценка </w:t>
            </w: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Pr>
                <w:bCs/>
                <w:color w:val="000000"/>
                <w:sz w:val="24"/>
                <w:szCs w:val="24"/>
              </w:rPr>
              <w:t>в баллах</w:t>
            </w:r>
          </w:p>
        </w:tc>
      </w:tr>
      <w:tr w:rsidR="004E6815" w:rsidRPr="00ED72D7" w:rsidTr="00843E1A">
        <w:tc>
          <w:tcPr>
            <w:tcW w:w="583" w:type="dxa"/>
            <w:vMerge/>
            <w:vAlign w:val="center"/>
          </w:tcPr>
          <w:p w:rsidR="004E6815" w:rsidRPr="00ED72D7" w:rsidRDefault="004E6815" w:rsidP="00843E1A">
            <w:pPr>
              <w:tabs>
                <w:tab w:val="left" w:leader="underscore" w:pos="1864"/>
                <w:tab w:val="left" w:leader="underscore" w:pos="3314"/>
                <w:tab w:val="left" w:leader="underscore" w:pos="3678"/>
              </w:tabs>
              <w:jc w:val="center"/>
              <w:rPr>
                <w:color w:val="000000"/>
              </w:rPr>
            </w:pPr>
          </w:p>
        </w:tc>
        <w:tc>
          <w:tcPr>
            <w:tcW w:w="1740" w:type="dxa"/>
            <w:vMerge/>
            <w:vAlign w:val="center"/>
          </w:tcPr>
          <w:p w:rsidR="004E6815" w:rsidRPr="00ED72D7" w:rsidRDefault="004E6815" w:rsidP="00843E1A">
            <w:pPr>
              <w:tabs>
                <w:tab w:val="left" w:leader="underscore" w:pos="1864"/>
                <w:tab w:val="left" w:leader="underscore" w:pos="3314"/>
                <w:tab w:val="left" w:leader="underscore" w:pos="3678"/>
              </w:tabs>
              <w:jc w:val="center"/>
              <w:rPr>
                <w:color w:val="000000"/>
              </w:rPr>
            </w:pPr>
          </w:p>
        </w:tc>
        <w:tc>
          <w:tcPr>
            <w:tcW w:w="1646" w:type="dxa"/>
            <w:vAlign w:val="center"/>
          </w:tcPr>
          <w:p w:rsidR="004E6815" w:rsidRPr="00DB65F7" w:rsidRDefault="004E6815" w:rsidP="00843E1A">
            <w:pPr>
              <w:ind w:left="-21"/>
              <w:jc w:val="center"/>
              <w:rPr>
                <w:bCs/>
                <w:color w:val="000000"/>
                <w:sz w:val="24"/>
                <w:szCs w:val="24"/>
              </w:rPr>
            </w:pPr>
            <w:r w:rsidRPr="00DB65F7">
              <w:rPr>
                <w:bCs/>
                <w:color w:val="000000"/>
                <w:sz w:val="24"/>
                <w:szCs w:val="24"/>
              </w:rPr>
              <w:t>1</w:t>
            </w:r>
          </w:p>
        </w:tc>
        <w:tc>
          <w:tcPr>
            <w:tcW w:w="1985" w:type="dxa"/>
            <w:vAlign w:val="center"/>
          </w:tcPr>
          <w:p w:rsidR="004E6815" w:rsidRPr="00DB65F7" w:rsidRDefault="004E6815" w:rsidP="00843E1A">
            <w:pPr>
              <w:ind w:left="40"/>
              <w:jc w:val="center"/>
              <w:rPr>
                <w:bCs/>
                <w:color w:val="000000"/>
                <w:sz w:val="24"/>
                <w:szCs w:val="24"/>
              </w:rPr>
            </w:pPr>
            <w:r w:rsidRPr="00DB65F7">
              <w:rPr>
                <w:bCs/>
                <w:color w:val="000000"/>
                <w:sz w:val="24"/>
                <w:szCs w:val="24"/>
              </w:rPr>
              <w:t>2</w:t>
            </w:r>
          </w:p>
        </w:tc>
        <w:tc>
          <w:tcPr>
            <w:tcW w:w="1851" w:type="dxa"/>
            <w:vAlign w:val="center"/>
          </w:tcPr>
          <w:p w:rsidR="004E6815" w:rsidRPr="00DB65F7" w:rsidRDefault="004E6815" w:rsidP="00843E1A">
            <w:pPr>
              <w:ind w:left="40"/>
              <w:jc w:val="center"/>
              <w:rPr>
                <w:bCs/>
                <w:color w:val="000000"/>
                <w:sz w:val="24"/>
                <w:szCs w:val="24"/>
              </w:rPr>
            </w:pPr>
            <w:r>
              <w:rPr>
                <w:bCs/>
                <w:color w:val="000000"/>
                <w:sz w:val="24"/>
                <w:szCs w:val="24"/>
              </w:rPr>
              <w:t>и</w:t>
            </w:r>
            <w:r w:rsidRPr="00DB65F7">
              <w:rPr>
                <w:bCs/>
                <w:color w:val="000000"/>
                <w:sz w:val="24"/>
                <w:szCs w:val="24"/>
              </w:rPr>
              <w:t xml:space="preserve"> т.д.</w:t>
            </w:r>
          </w:p>
        </w:tc>
        <w:tc>
          <w:tcPr>
            <w:tcW w:w="2118" w:type="dxa"/>
            <w:vMerge/>
          </w:tcPr>
          <w:p w:rsidR="004E6815" w:rsidRPr="00ED72D7" w:rsidRDefault="004E6815" w:rsidP="00843E1A">
            <w:pPr>
              <w:tabs>
                <w:tab w:val="left" w:leader="underscore" w:pos="1864"/>
                <w:tab w:val="left" w:leader="underscore" w:pos="3314"/>
                <w:tab w:val="left" w:leader="underscore" w:pos="3678"/>
              </w:tabs>
              <w:rPr>
                <w:color w:val="000000"/>
              </w:rPr>
            </w:pPr>
          </w:p>
        </w:tc>
      </w:tr>
      <w:tr w:rsidR="004E6815" w:rsidRPr="00ED72D7" w:rsidTr="00843E1A">
        <w:tc>
          <w:tcPr>
            <w:tcW w:w="583" w:type="dxa"/>
          </w:tcPr>
          <w:p w:rsidR="004E6815" w:rsidRPr="00ED72D7" w:rsidRDefault="004E6815" w:rsidP="00843E1A">
            <w:pPr>
              <w:tabs>
                <w:tab w:val="left" w:leader="underscore" w:pos="1864"/>
                <w:tab w:val="left" w:leader="underscore" w:pos="3314"/>
                <w:tab w:val="left" w:leader="underscore" w:pos="3678"/>
              </w:tabs>
              <w:rPr>
                <w:color w:val="000000"/>
              </w:rPr>
            </w:pPr>
          </w:p>
        </w:tc>
        <w:tc>
          <w:tcPr>
            <w:tcW w:w="1740" w:type="dxa"/>
          </w:tcPr>
          <w:p w:rsidR="004E6815" w:rsidRPr="00ED72D7" w:rsidRDefault="004E6815" w:rsidP="00843E1A">
            <w:pPr>
              <w:tabs>
                <w:tab w:val="left" w:leader="underscore" w:pos="1864"/>
                <w:tab w:val="left" w:leader="underscore" w:pos="3314"/>
                <w:tab w:val="left" w:leader="underscore" w:pos="3678"/>
              </w:tabs>
              <w:rPr>
                <w:color w:val="000000"/>
              </w:rPr>
            </w:pPr>
          </w:p>
        </w:tc>
        <w:tc>
          <w:tcPr>
            <w:tcW w:w="1646" w:type="dxa"/>
          </w:tcPr>
          <w:p w:rsidR="004E6815" w:rsidRPr="00ED72D7" w:rsidRDefault="004E6815" w:rsidP="00843E1A">
            <w:pPr>
              <w:ind w:left="40"/>
              <w:rPr>
                <w:color w:val="000000"/>
              </w:rPr>
            </w:pPr>
          </w:p>
        </w:tc>
        <w:tc>
          <w:tcPr>
            <w:tcW w:w="1985" w:type="dxa"/>
          </w:tcPr>
          <w:p w:rsidR="004E6815" w:rsidRPr="00ED72D7" w:rsidRDefault="004E6815" w:rsidP="00843E1A">
            <w:pPr>
              <w:ind w:left="40"/>
              <w:rPr>
                <w:color w:val="000000"/>
              </w:rPr>
            </w:pPr>
          </w:p>
        </w:tc>
        <w:tc>
          <w:tcPr>
            <w:tcW w:w="1851" w:type="dxa"/>
          </w:tcPr>
          <w:p w:rsidR="004E6815" w:rsidRPr="00ED72D7" w:rsidRDefault="004E6815" w:rsidP="00843E1A">
            <w:pPr>
              <w:ind w:left="40"/>
              <w:rPr>
                <w:color w:val="000000"/>
              </w:rPr>
            </w:pPr>
          </w:p>
        </w:tc>
        <w:tc>
          <w:tcPr>
            <w:tcW w:w="2118" w:type="dxa"/>
          </w:tcPr>
          <w:p w:rsidR="004E6815" w:rsidRPr="00ED72D7" w:rsidRDefault="004E6815" w:rsidP="00843E1A">
            <w:pPr>
              <w:tabs>
                <w:tab w:val="left" w:leader="underscore" w:pos="1864"/>
                <w:tab w:val="left" w:leader="underscore" w:pos="3314"/>
                <w:tab w:val="left" w:leader="underscore" w:pos="3678"/>
              </w:tabs>
              <w:rPr>
                <w:color w:val="000000"/>
              </w:rPr>
            </w:pPr>
          </w:p>
        </w:tc>
      </w:tr>
    </w:tbl>
    <w:p w:rsidR="004E6815" w:rsidRPr="00ED72D7" w:rsidRDefault="004E6815" w:rsidP="004E6815">
      <w:pPr>
        <w:tabs>
          <w:tab w:val="left" w:leader="underscore" w:pos="1864"/>
          <w:tab w:val="left" w:leader="underscore" w:pos="3314"/>
          <w:tab w:val="left" w:leader="underscore" w:pos="3678"/>
        </w:tabs>
        <w:ind w:left="40"/>
        <w:rPr>
          <w:color w:val="000000"/>
        </w:rPr>
      </w:pPr>
    </w:p>
    <w:p w:rsidR="004E6815" w:rsidRPr="00471FF3" w:rsidRDefault="004E6815" w:rsidP="004E6815">
      <w:pPr>
        <w:tabs>
          <w:tab w:val="left" w:leader="underscore" w:pos="1864"/>
          <w:tab w:val="left" w:leader="underscore" w:pos="3314"/>
          <w:tab w:val="left" w:leader="underscore" w:pos="3678"/>
        </w:tabs>
        <w:ind w:left="40"/>
        <w:jc w:val="right"/>
        <w:rPr>
          <w:color w:val="000000"/>
          <w:sz w:val="24"/>
          <w:szCs w:val="24"/>
        </w:rPr>
      </w:pPr>
      <w:r w:rsidRPr="00471FF3">
        <w:rPr>
          <w:color w:val="000000"/>
          <w:sz w:val="24"/>
          <w:szCs w:val="24"/>
        </w:rPr>
        <w:t xml:space="preserve">                                                                           </w:t>
      </w:r>
      <w:r>
        <w:rPr>
          <w:color w:val="000000"/>
          <w:sz w:val="24"/>
          <w:szCs w:val="24"/>
        </w:rPr>
        <w:t xml:space="preserve">    _________(подпись члена экспертной группы</w:t>
      </w:r>
      <w:r w:rsidRPr="00471FF3">
        <w:rPr>
          <w:color w:val="000000"/>
          <w:sz w:val="24"/>
          <w:szCs w:val="24"/>
        </w:rPr>
        <w:t>)</w:t>
      </w:r>
    </w:p>
    <w:p w:rsidR="004E6815" w:rsidRPr="0036533F" w:rsidRDefault="004E6815" w:rsidP="004E6815">
      <w:pPr>
        <w:pStyle w:val="2"/>
        <w:rPr>
          <w:rFonts w:ascii="Times New Roman" w:hAnsi="Times New Roman" w:cs="Times New Roman"/>
          <w:color w:val="000000" w:themeColor="text1"/>
          <w:sz w:val="28"/>
          <w:szCs w:val="28"/>
        </w:rPr>
      </w:pPr>
    </w:p>
    <w:p w:rsidR="004E6815" w:rsidRPr="0036533F" w:rsidRDefault="004E6815" w:rsidP="00071D80">
      <w:pPr>
        <w:pStyle w:val="2"/>
        <w:jc w:val="center"/>
        <w:rPr>
          <w:rFonts w:ascii="Times New Roman" w:hAnsi="Times New Roman" w:cs="Times New Roman"/>
          <w:color w:val="000000" w:themeColor="text1"/>
          <w:sz w:val="28"/>
          <w:szCs w:val="28"/>
        </w:rPr>
      </w:pPr>
      <w:r w:rsidRPr="0036533F">
        <w:rPr>
          <w:rFonts w:ascii="Times New Roman" w:hAnsi="Times New Roman" w:cs="Times New Roman"/>
          <w:color w:val="000000" w:themeColor="text1"/>
          <w:sz w:val="28"/>
          <w:szCs w:val="28"/>
        </w:rPr>
        <w:t>СВОДНАЯ ВЕДОМОСТЬ</w:t>
      </w:r>
    </w:p>
    <w:p w:rsidR="004E6815" w:rsidRPr="00E01A04"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r w:rsidRPr="0067632B">
        <w:rPr>
          <w:color w:val="000000"/>
          <w:sz w:val="26"/>
          <w:szCs w:val="26"/>
        </w:rPr>
        <w:t xml:space="preserve">оценок результатов выполнения </w:t>
      </w:r>
      <w:r>
        <w:rPr>
          <w:color w:val="000000"/>
          <w:sz w:val="26"/>
          <w:szCs w:val="26"/>
        </w:rPr>
        <w:t xml:space="preserve">участниками заданий  </w:t>
      </w:r>
      <w:r>
        <w:rPr>
          <w:color w:val="000000"/>
          <w:sz w:val="26"/>
          <w:szCs w:val="26"/>
          <w:lang w:val="en-US"/>
        </w:rPr>
        <w:t>I</w:t>
      </w:r>
      <w:r w:rsidRPr="00E01A04">
        <w:rPr>
          <w:color w:val="000000"/>
          <w:sz w:val="26"/>
          <w:szCs w:val="26"/>
        </w:rPr>
        <w:t xml:space="preserve"> </w:t>
      </w:r>
      <w:r>
        <w:rPr>
          <w:color w:val="000000"/>
          <w:sz w:val="26"/>
          <w:szCs w:val="26"/>
        </w:rPr>
        <w:t>уровня</w:t>
      </w:r>
    </w:p>
    <w:p w:rsidR="004409C6" w:rsidRPr="0067632B" w:rsidRDefault="004409C6" w:rsidP="004409C6">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r>
        <w:rPr>
          <w:color w:val="000000"/>
          <w:sz w:val="26"/>
          <w:szCs w:val="26"/>
        </w:rPr>
        <w:lastRenderedPageBreak/>
        <w:t xml:space="preserve">краевой олимпиады  (конкурса) </w:t>
      </w:r>
      <w:r w:rsidR="004E6815" w:rsidRPr="0067632B">
        <w:rPr>
          <w:color w:val="000000"/>
          <w:sz w:val="26"/>
          <w:szCs w:val="26"/>
        </w:rPr>
        <w:t>профессионального мастерства</w:t>
      </w:r>
      <w:r w:rsidR="004E6815">
        <w:rPr>
          <w:color w:val="000000"/>
          <w:sz w:val="26"/>
          <w:szCs w:val="26"/>
        </w:rPr>
        <w:t xml:space="preserve"> </w:t>
      </w:r>
      <w:r>
        <w:rPr>
          <w:color w:val="000000"/>
          <w:sz w:val="26"/>
          <w:szCs w:val="26"/>
        </w:rPr>
        <w:t>среди студентов специальности 31.02.01 Лечебное дело</w:t>
      </w:r>
    </w:p>
    <w:p w:rsidR="004E6815" w:rsidRPr="0067632B"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6"/>
          <w:szCs w:val="26"/>
        </w:rPr>
      </w:pPr>
    </w:p>
    <w:p w:rsidR="004E6815" w:rsidRDefault="004409C6"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spacing w:line="360" w:lineRule="auto"/>
        <w:rPr>
          <w:color w:val="000000"/>
          <w:sz w:val="26"/>
          <w:szCs w:val="26"/>
        </w:rPr>
      </w:pPr>
      <w:r>
        <w:rPr>
          <w:color w:val="000000"/>
          <w:sz w:val="26"/>
          <w:szCs w:val="26"/>
        </w:rPr>
        <w:t>Специальность 31.02.01 Лечебное</w:t>
      </w:r>
      <w:r w:rsidR="004E6815">
        <w:rPr>
          <w:color w:val="000000"/>
          <w:sz w:val="26"/>
          <w:szCs w:val="26"/>
        </w:rPr>
        <w:t xml:space="preserve"> дело </w:t>
      </w:r>
    </w:p>
    <w:p w:rsidR="004409C6" w:rsidRDefault="004409C6" w:rsidP="004409C6">
      <w:pPr>
        <w:spacing w:line="360" w:lineRule="auto"/>
        <w:rPr>
          <w:color w:val="000000"/>
          <w:sz w:val="26"/>
          <w:szCs w:val="26"/>
        </w:rPr>
      </w:pPr>
      <w:r>
        <w:rPr>
          <w:color w:val="000000"/>
          <w:sz w:val="26"/>
          <w:szCs w:val="26"/>
        </w:rPr>
        <w:t>Краевая олимпиада (конкурс)</w:t>
      </w:r>
    </w:p>
    <w:p w:rsidR="004E6815" w:rsidRDefault="004E6815" w:rsidP="004E6815">
      <w:pPr>
        <w:spacing w:line="360" w:lineRule="auto"/>
        <w:rPr>
          <w:color w:val="000000"/>
          <w:sz w:val="26"/>
          <w:szCs w:val="26"/>
        </w:rPr>
      </w:pPr>
    </w:p>
    <w:p w:rsidR="004E6815" w:rsidRPr="0067632B" w:rsidRDefault="004E6815" w:rsidP="004E6815">
      <w:pPr>
        <w:spacing w:line="360" w:lineRule="auto"/>
        <w:rPr>
          <w:color w:val="000000"/>
          <w:sz w:val="26"/>
          <w:szCs w:val="26"/>
        </w:rPr>
      </w:pPr>
      <w:r>
        <w:rPr>
          <w:color w:val="000000"/>
          <w:sz w:val="26"/>
          <w:szCs w:val="26"/>
        </w:rPr>
        <w:t xml:space="preserve">Дата </w:t>
      </w:r>
      <w:r w:rsidRPr="0067632B">
        <w:rPr>
          <w:color w:val="000000"/>
          <w:sz w:val="26"/>
          <w:szCs w:val="26"/>
        </w:rPr>
        <w:t xml:space="preserve"> «_____»_________________20___</w:t>
      </w:r>
      <w:r>
        <w:rPr>
          <w:color w:val="000000"/>
          <w:sz w:val="26"/>
          <w:szCs w:val="26"/>
        </w:rPr>
        <w:t xml:space="preserve">  г.</w:t>
      </w:r>
    </w:p>
    <w:p w:rsidR="004E6815" w:rsidRPr="00B30E3E" w:rsidRDefault="004E6815" w:rsidP="004E6815">
      <w:pPr>
        <w:tabs>
          <w:tab w:val="left" w:leader="underscore" w:pos="1864"/>
          <w:tab w:val="left" w:leader="underscore" w:pos="3314"/>
          <w:tab w:val="left" w:leader="underscore" w:pos="3678"/>
        </w:tabs>
        <w:ind w:left="40"/>
        <w:rPr>
          <w:color w:val="000000"/>
        </w:rPr>
      </w:pPr>
      <w:r w:rsidRPr="00B30E3E">
        <w:rPr>
          <w:color w:val="000000"/>
        </w:rPr>
        <w:t>Член</w:t>
      </w:r>
      <w:r>
        <w:rPr>
          <w:color w:val="000000"/>
        </w:rPr>
        <w:t xml:space="preserve"> </w:t>
      </w:r>
      <w:r w:rsidRPr="00B30E3E">
        <w:rPr>
          <w:color w:val="000000"/>
        </w:rPr>
        <w:t xml:space="preserve"> жюри ______________________________________________________________</w:t>
      </w:r>
    </w:p>
    <w:p w:rsidR="004E6815" w:rsidRDefault="004E6815" w:rsidP="004E6815">
      <w:pPr>
        <w:tabs>
          <w:tab w:val="left" w:leader="underscore" w:pos="4187"/>
          <w:tab w:val="left" w:leader="underscore" w:pos="6270"/>
        </w:tabs>
        <w:ind w:left="1418"/>
        <w:jc w:val="center"/>
        <w:rPr>
          <w:iCs/>
          <w:color w:val="000000"/>
          <w:sz w:val="24"/>
          <w:szCs w:val="24"/>
        </w:rPr>
      </w:pPr>
      <w:r w:rsidRPr="00B30E3E">
        <w:rPr>
          <w:iCs/>
          <w:color w:val="000000"/>
          <w:sz w:val="24"/>
          <w:szCs w:val="24"/>
        </w:rPr>
        <w:t>фамилия, имя, отчество, место работы</w:t>
      </w:r>
    </w:p>
    <w:p w:rsidR="004E6815" w:rsidRPr="00B30E3E" w:rsidRDefault="004E6815" w:rsidP="004E6815">
      <w:pPr>
        <w:tabs>
          <w:tab w:val="left" w:leader="underscore" w:pos="4187"/>
          <w:tab w:val="left" w:leader="underscore" w:pos="6270"/>
        </w:tabs>
        <w:ind w:left="1418"/>
        <w:jc w:val="center"/>
        <w:rPr>
          <w:iCs/>
          <w:color w:val="000000"/>
          <w:sz w:val="24"/>
          <w:szCs w:val="24"/>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3"/>
        <w:gridCol w:w="1740"/>
        <w:gridCol w:w="1646"/>
        <w:gridCol w:w="1985"/>
        <w:gridCol w:w="1851"/>
        <w:gridCol w:w="2118"/>
      </w:tblGrid>
      <w:tr w:rsidR="004E6815" w:rsidRPr="00ED72D7" w:rsidTr="00843E1A">
        <w:tc>
          <w:tcPr>
            <w:tcW w:w="583" w:type="dxa"/>
            <w:vMerge w:val="restart"/>
            <w:vAlign w:val="center"/>
          </w:tcPr>
          <w:p w:rsidR="004E6815" w:rsidRDefault="004E6815" w:rsidP="00843E1A">
            <w:pPr>
              <w:tabs>
                <w:tab w:val="left" w:leader="underscore" w:pos="1864"/>
                <w:tab w:val="left" w:leader="underscore" w:pos="3314"/>
                <w:tab w:val="left" w:leader="underscore" w:pos="3678"/>
              </w:tabs>
              <w:jc w:val="center"/>
              <w:rPr>
                <w:bCs/>
                <w:color w:val="000000"/>
                <w:sz w:val="24"/>
                <w:szCs w:val="24"/>
              </w:rPr>
            </w:pP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w:t>
            </w: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proofErr w:type="spellStart"/>
            <w:proofErr w:type="gramStart"/>
            <w:r w:rsidRPr="00ED72D7">
              <w:rPr>
                <w:bCs/>
                <w:color w:val="000000"/>
                <w:sz w:val="24"/>
                <w:szCs w:val="24"/>
              </w:rPr>
              <w:t>п</w:t>
            </w:r>
            <w:proofErr w:type="spellEnd"/>
            <w:proofErr w:type="gramEnd"/>
            <w:r w:rsidRPr="00ED72D7">
              <w:rPr>
                <w:bCs/>
                <w:color w:val="000000"/>
                <w:sz w:val="24"/>
                <w:szCs w:val="24"/>
              </w:rPr>
              <w:t>/</w:t>
            </w:r>
            <w:proofErr w:type="spellStart"/>
            <w:r w:rsidRPr="00ED72D7">
              <w:rPr>
                <w:bCs/>
                <w:color w:val="000000"/>
                <w:sz w:val="24"/>
                <w:szCs w:val="24"/>
              </w:rPr>
              <w:t>п</w:t>
            </w:r>
            <w:proofErr w:type="spellEnd"/>
          </w:p>
        </w:tc>
        <w:tc>
          <w:tcPr>
            <w:tcW w:w="1740" w:type="dxa"/>
            <w:vMerge w:val="restart"/>
            <w:vAlign w:val="center"/>
          </w:tcPr>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Номер участника, полученный при жеребьевке</w:t>
            </w:r>
          </w:p>
        </w:tc>
        <w:tc>
          <w:tcPr>
            <w:tcW w:w="5482" w:type="dxa"/>
            <w:gridSpan w:val="3"/>
            <w:vAlign w:val="center"/>
          </w:tcPr>
          <w:p w:rsidR="004E6815" w:rsidRPr="009A493E" w:rsidRDefault="004E6815" w:rsidP="00843E1A">
            <w:pPr>
              <w:tabs>
                <w:tab w:val="left" w:leader="underscore" w:pos="1864"/>
                <w:tab w:val="left" w:leader="underscore" w:pos="3314"/>
                <w:tab w:val="left" w:leader="underscore" w:pos="3678"/>
              </w:tabs>
              <w:jc w:val="center"/>
              <w:rPr>
                <w:bCs/>
                <w:sz w:val="24"/>
                <w:szCs w:val="24"/>
              </w:rPr>
            </w:pPr>
            <w:r w:rsidRPr="009A493E">
              <w:rPr>
                <w:bCs/>
                <w:sz w:val="24"/>
                <w:szCs w:val="24"/>
              </w:rPr>
              <w:t xml:space="preserve">Оценка в баллах за выполнение </w:t>
            </w:r>
          </w:p>
          <w:p w:rsidR="004E6815" w:rsidRPr="009A493E" w:rsidRDefault="004E6815" w:rsidP="00843E1A">
            <w:pPr>
              <w:tabs>
                <w:tab w:val="left" w:leader="underscore" w:pos="1864"/>
                <w:tab w:val="left" w:leader="underscore" w:pos="3314"/>
                <w:tab w:val="left" w:leader="underscore" w:pos="3678"/>
              </w:tabs>
              <w:jc w:val="center"/>
              <w:rPr>
                <w:bCs/>
                <w:sz w:val="24"/>
                <w:szCs w:val="24"/>
              </w:rPr>
            </w:pPr>
            <w:r w:rsidRPr="009A493E">
              <w:rPr>
                <w:bCs/>
                <w:sz w:val="24"/>
                <w:szCs w:val="24"/>
              </w:rPr>
              <w:t xml:space="preserve">комплексного задания </w:t>
            </w:r>
            <w:r w:rsidRPr="009A493E">
              <w:rPr>
                <w:bCs/>
                <w:sz w:val="24"/>
                <w:szCs w:val="24"/>
                <w:lang w:val="en-US"/>
              </w:rPr>
              <w:t>I</w:t>
            </w:r>
            <w:r w:rsidRPr="009A493E">
              <w:rPr>
                <w:bCs/>
                <w:sz w:val="24"/>
                <w:szCs w:val="24"/>
              </w:rPr>
              <w:t xml:space="preserve"> уровня </w:t>
            </w:r>
          </w:p>
          <w:p w:rsidR="004E6815" w:rsidRPr="00ED72D7" w:rsidRDefault="004E6815" w:rsidP="00843E1A">
            <w:pPr>
              <w:tabs>
                <w:tab w:val="left" w:leader="underscore" w:pos="1864"/>
                <w:tab w:val="left" w:leader="underscore" w:pos="3314"/>
                <w:tab w:val="left" w:leader="underscore" w:pos="3678"/>
              </w:tabs>
              <w:jc w:val="center"/>
              <w:rPr>
                <w:bCs/>
                <w:color w:val="000000"/>
                <w:highlight w:val="yellow"/>
              </w:rPr>
            </w:pPr>
            <w:r w:rsidRPr="009A493E">
              <w:rPr>
                <w:bCs/>
                <w:sz w:val="24"/>
                <w:szCs w:val="24"/>
              </w:rPr>
              <w:t>в соответствии с №№ заданий</w:t>
            </w:r>
            <w:r w:rsidRPr="00ED72D7">
              <w:rPr>
                <w:bCs/>
                <w:color w:val="000000"/>
                <w:highlight w:val="yellow"/>
              </w:rPr>
              <w:t xml:space="preserve"> </w:t>
            </w:r>
          </w:p>
        </w:tc>
        <w:tc>
          <w:tcPr>
            <w:tcW w:w="2118" w:type="dxa"/>
            <w:vMerge w:val="restart"/>
            <w:vAlign w:val="center"/>
          </w:tcPr>
          <w:p w:rsidR="004E6815" w:rsidRDefault="004E6815" w:rsidP="00843E1A">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 xml:space="preserve">Суммарная оценка </w:t>
            </w:r>
          </w:p>
          <w:p w:rsidR="004E6815" w:rsidRPr="00ED72D7" w:rsidRDefault="004E6815" w:rsidP="00843E1A">
            <w:pPr>
              <w:tabs>
                <w:tab w:val="left" w:leader="underscore" w:pos="1864"/>
                <w:tab w:val="left" w:leader="underscore" w:pos="3314"/>
                <w:tab w:val="left" w:leader="underscore" w:pos="3678"/>
              </w:tabs>
              <w:jc w:val="center"/>
              <w:rPr>
                <w:bCs/>
                <w:color w:val="000000"/>
                <w:sz w:val="24"/>
                <w:szCs w:val="24"/>
              </w:rPr>
            </w:pPr>
            <w:r>
              <w:rPr>
                <w:bCs/>
                <w:color w:val="000000"/>
                <w:sz w:val="24"/>
                <w:szCs w:val="24"/>
              </w:rPr>
              <w:t>в баллах</w:t>
            </w:r>
          </w:p>
        </w:tc>
      </w:tr>
      <w:tr w:rsidR="004E6815" w:rsidRPr="00ED72D7" w:rsidTr="00843E1A">
        <w:tc>
          <w:tcPr>
            <w:tcW w:w="583" w:type="dxa"/>
            <w:vMerge/>
            <w:vAlign w:val="center"/>
          </w:tcPr>
          <w:p w:rsidR="004E6815" w:rsidRPr="00ED72D7" w:rsidRDefault="004E6815" w:rsidP="00843E1A">
            <w:pPr>
              <w:tabs>
                <w:tab w:val="left" w:leader="underscore" w:pos="1864"/>
                <w:tab w:val="left" w:leader="underscore" w:pos="3314"/>
                <w:tab w:val="left" w:leader="underscore" w:pos="3678"/>
              </w:tabs>
              <w:jc w:val="center"/>
              <w:rPr>
                <w:color w:val="000000"/>
              </w:rPr>
            </w:pPr>
          </w:p>
        </w:tc>
        <w:tc>
          <w:tcPr>
            <w:tcW w:w="1740" w:type="dxa"/>
            <w:vMerge/>
            <w:vAlign w:val="center"/>
          </w:tcPr>
          <w:p w:rsidR="004E6815" w:rsidRPr="00ED72D7" w:rsidRDefault="004E6815" w:rsidP="00843E1A">
            <w:pPr>
              <w:tabs>
                <w:tab w:val="left" w:leader="underscore" w:pos="1864"/>
                <w:tab w:val="left" w:leader="underscore" w:pos="3314"/>
                <w:tab w:val="left" w:leader="underscore" w:pos="3678"/>
              </w:tabs>
              <w:jc w:val="center"/>
              <w:rPr>
                <w:color w:val="000000"/>
              </w:rPr>
            </w:pPr>
          </w:p>
        </w:tc>
        <w:tc>
          <w:tcPr>
            <w:tcW w:w="1646" w:type="dxa"/>
            <w:vAlign w:val="center"/>
          </w:tcPr>
          <w:p w:rsidR="004E6815" w:rsidRPr="00471FF3" w:rsidRDefault="004E6815" w:rsidP="00843E1A">
            <w:pPr>
              <w:ind w:left="-21"/>
              <w:rPr>
                <w:bCs/>
                <w:color w:val="000000"/>
                <w:sz w:val="24"/>
                <w:szCs w:val="24"/>
                <w:highlight w:val="yellow"/>
              </w:rPr>
            </w:pPr>
            <w:r w:rsidRPr="00471FF3">
              <w:rPr>
                <w:bCs/>
                <w:color w:val="000000"/>
                <w:sz w:val="24"/>
                <w:szCs w:val="24"/>
              </w:rPr>
              <w:t>Тестирование</w:t>
            </w:r>
          </w:p>
        </w:tc>
        <w:tc>
          <w:tcPr>
            <w:tcW w:w="1985" w:type="dxa"/>
            <w:vAlign w:val="center"/>
          </w:tcPr>
          <w:p w:rsidR="004E6815" w:rsidRPr="00471FF3" w:rsidRDefault="004E6815" w:rsidP="00843E1A">
            <w:pPr>
              <w:ind w:left="40"/>
              <w:jc w:val="center"/>
              <w:rPr>
                <w:bCs/>
                <w:color w:val="000000"/>
                <w:sz w:val="24"/>
                <w:szCs w:val="24"/>
                <w:highlight w:val="yellow"/>
              </w:rPr>
            </w:pPr>
            <w:r w:rsidRPr="00471FF3">
              <w:rPr>
                <w:bCs/>
                <w:color w:val="000000"/>
                <w:sz w:val="24"/>
                <w:szCs w:val="24"/>
              </w:rPr>
              <w:t>Перевод текста (сообщения)</w:t>
            </w:r>
          </w:p>
        </w:tc>
        <w:tc>
          <w:tcPr>
            <w:tcW w:w="1851" w:type="dxa"/>
            <w:vAlign w:val="center"/>
          </w:tcPr>
          <w:p w:rsidR="004E6815" w:rsidRPr="00471FF3" w:rsidRDefault="004E6815" w:rsidP="00843E1A">
            <w:pPr>
              <w:ind w:left="40"/>
              <w:jc w:val="center"/>
              <w:rPr>
                <w:bCs/>
                <w:color w:val="000000"/>
                <w:sz w:val="24"/>
                <w:szCs w:val="24"/>
                <w:highlight w:val="yellow"/>
              </w:rPr>
            </w:pPr>
            <w:r>
              <w:rPr>
                <w:bCs/>
                <w:color w:val="000000"/>
                <w:sz w:val="24"/>
                <w:szCs w:val="24"/>
              </w:rPr>
              <w:t>Организация работы коллектива</w:t>
            </w:r>
          </w:p>
        </w:tc>
        <w:tc>
          <w:tcPr>
            <w:tcW w:w="2118" w:type="dxa"/>
            <w:vMerge/>
          </w:tcPr>
          <w:p w:rsidR="004E6815" w:rsidRPr="00ED72D7" w:rsidRDefault="004E6815" w:rsidP="00843E1A">
            <w:pPr>
              <w:tabs>
                <w:tab w:val="left" w:leader="underscore" w:pos="1864"/>
                <w:tab w:val="left" w:leader="underscore" w:pos="3314"/>
                <w:tab w:val="left" w:leader="underscore" w:pos="3678"/>
              </w:tabs>
              <w:rPr>
                <w:color w:val="000000"/>
              </w:rPr>
            </w:pPr>
          </w:p>
        </w:tc>
      </w:tr>
      <w:tr w:rsidR="004E6815" w:rsidRPr="00ED72D7" w:rsidTr="00843E1A">
        <w:tc>
          <w:tcPr>
            <w:tcW w:w="583" w:type="dxa"/>
          </w:tcPr>
          <w:p w:rsidR="004E6815" w:rsidRPr="00ED72D7" w:rsidRDefault="004E6815" w:rsidP="00843E1A">
            <w:pPr>
              <w:tabs>
                <w:tab w:val="left" w:leader="underscore" w:pos="1864"/>
                <w:tab w:val="left" w:leader="underscore" w:pos="3314"/>
                <w:tab w:val="left" w:leader="underscore" w:pos="3678"/>
              </w:tabs>
              <w:rPr>
                <w:color w:val="000000"/>
              </w:rPr>
            </w:pPr>
          </w:p>
        </w:tc>
        <w:tc>
          <w:tcPr>
            <w:tcW w:w="1740" w:type="dxa"/>
          </w:tcPr>
          <w:p w:rsidR="004E6815" w:rsidRPr="00ED72D7" w:rsidRDefault="004E6815" w:rsidP="00843E1A">
            <w:pPr>
              <w:tabs>
                <w:tab w:val="left" w:leader="underscore" w:pos="1864"/>
                <w:tab w:val="left" w:leader="underscore" w:pos="3314"/>
                <w:tab w:val="left" w:leader="underscore" w:pos="3678"/>
              </w:tabs>
              <w:rPr>
                <w:color w:val="000000"/>
              </w:rPr>
            </w:pPr>
          </w:p>
        </w:tc>
        <w:tc>
          <w:tcPr>
            <w:tcW w:w="1646" w:type="dxa"/>
          </w:tcPr>
          <w:p w:rsidR="004E6815" w:rsidRPr="00ED72D7" w:rsidRDefault="004E6815" w:rsidP="00843E1A">
            <w:pPr>
              <w:ind w:left="40"/>
              <w:rPr>
                <w:color w:val="000000"/>
              </w:rPr>
            </w:pPr>
          </w:p>
        </w:tc>
        <w:tc>
          <w:tcPr>
            <w:tcW w:w="1985" w:type="dxa"/>
          </w:tcPr>
          <w:p w:rsidR="004E6815" w:rsidRPr="00ED72D7" w:rsidRDefault="004E6815" w:rsidP="00843E1A">
            <w:pPr>
              <w:ind w:left="40"/>
              <w:rPr>
                <w:color w:val="000000"/>
              </w:rPr>
            </w:pPr>
          </w:p>
        </w:tc>
        <w:tc>
          <w:tcPr>
            <w:tcW w:w="1851" w:type="dxa"/>
          </w:tcPr>
          <w:p w:rsidR="004E6815" w:rsidRPr="00ED72D7" w:rsidRDefault="004E6815" w:rsidP="00843E1A">
            <w:pPr>
              <w:ind w:left="40"/>
              <w:rPr>
                <w:color w:val="000000"/>
              </w:rPr>
            </w:pPr>
          </w:p>
        </w:tc>
        <w:tc>
          <w:tcPr>
            <w:tcW w:w="2118" w:type="dxa"/>
          </w:tcPr>
          <w:p w:rsidR="004E6815" w:rsidRPr="00ED72D7" w:rsidRDefault="004E6815" w:rsidP="00843E1A">
            <w:pPr>
              <w:tabs>
                <w:tab w:val="left" w:leader="underscore" w:pos="1864"/>
                <w:tab w:val="left" w:leader="underscore" w:pos="3314"/>
                <w:tab w:val="left" w:leader="underscore" w:pos="3678"/>
              </w:tabs>
              <w:rPr>
                <w:color w:val="000000"/>
              </w:rPr>
            </w:pPr>
          </w:p>
        </w:tc>
      </w:tr>
    </w:tbl>
    <w:p w:rsidR="004E6815" w:rsidRPr="00471FF3" w:rsidRDefault="004E6815" w:rsidP="004E6815">
      <w:pPr>
        <w:tabs>
          <w:tab w:val="left" w:leader="underscore" w:pos="1864"/>
          <w:tab w:val="left" w:leader="underscore" w:pos="3314"/>
          <w:tab w:val="left" w:leader="underscore" w:pos="3678"/>
        </w:tabs>
        <w:ind w:left="40"/>
        <w:jc w:val="right"/>
        <w:rPr>
          <w:color w:val="000000"/>
          <w:sz w:val="24"/>
          <w:szCs w:val="24"/>
        </w:rPr>
      </w:pPr>
      <w:r w:rsidRPr="00471FF3">
        <w:rPr>
          <w:color w:val="000000"/>
          <w:sz w:val="24"/>
          <w:szCs w:val="24"/>
        </w:rPr>
        <w:t xml:space="preserve">                                                                               _________(подпись </w:t>
      </w:r>
      <w:r>
        <w:rPr>
          <w:color w:val="000000"/>
          <w:sz w:val="24"/>
          <w:szCs w:val="24"/>
        </w:rPr>
        <w:t>члена экспертной группы</w:t>
      </w:r>
      <w:r w:rsidRPr="00471FF3">
        <w:rPr>
          <w:color w:val="000000"/>
          <w:sz w:val="24"/>
          <w:szCs w:val="24"/>
        </w:rPr>
        <w:t>)</w:t>
      </w:r>
    </w:p>
    <w:p w:rsidR="004E6815" w:rsidRPr="00A646AF" w:rsidRDefault="004E6815" w:rsidP="004E6815">
      <w:pPr>
        <w:tabs>
          <w:tab w:val="left" w:pos="567"/>
          <w:tab w:val="left" w:pos="851"/>
        </w:tabs>
        <w:spacing w:line="360" w:lineRule="auto"/>
        <w:jc w:val="center"/>
        <w:rPr>
          <w:b/>
          <w:color w:val="000000"/>
          <w:sz w:val="26"/>
          <w:szCs w:val="26"/>
        </w:rPr>
      </w:pPr>
      <w:r>
        <w:rPr>
          <w:color w:val="000000"/>
        </w:rPr>
        <w:br w:type="page"/>
      </w:r>
      <w:r w:rsidRPr="0067632B">
        <w:rPr>
          <w:color w:val="000000"/>
          <w:sz w:val="26"/>
          <w:szCs w:val="26"/>
        </w:rPr>
        <w:lastRenderedPageBreak/>
        <w:t xml:space="preserve"> </w:t>
      </w:r>
      <w:r>
        <w:rPr>
          <w:b/>
          <w:color w:val="000000"/>
          <w:sz w:val="26"/>
          <w:szCs w:val="26"/>
        </w:rPr>
        <w:t>СВОДНАЯ</w:t>
      </w:r>
      <w:r w:rsidRPr="00A646AF">
        <w:rPr>
          <w:b/>
          <w:color w:val="000000"/>
          <w:sz w:val="26"/>
          <w:szCs w:val="26"/>
        </w:rPr>
        <w:t xml:space="preserve"> ВЕДОМОСТЬ</w:t>
      </w:r>
    </w:p>
    <w:p w:rsidR="004E6815" w:rsidRPr="000C7675"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8"/>
          <w:szCs w:val="28"/>
        </w:rPr>
      </w:pPr>
      <w:r w:rsidRPr="000C7675">
        <w:rPr>
          <w:color w:val="000000"/>
          <w:sz w:val="28"/>
          <w:szCs w:val="28"/>
        </w:rPr>
        <w:t xml:space="preserve">оценок результатов выполнения участником </w:t>
      </w:r>
      <w:r w:rsidRPr="000C7675">
        <w:rPr>
          <w:sz w:val="28"/>
          <w:szCs w:val="28"/>
        </w:rPr>
        <w:t xml:space="preserve">практических заданий </w:t>
      </w:r>
      <w:r w:rsidRPr="000C7675">
        <w:rPr>
          <w:color w:val="000000"/>
          <w:sz w:val="28"/>
          <w:szCs w:val="28"/>
          <w:lang w:val="en-US"/>
        </w:rPr>
        <w:t>II</w:t>
      </w:r>
      <w:r w:rsidRPr="000C7675">
        <w:rPr>
          <w:color w:val="000000"/>
          <w:sz w:val="28"/>
          <w:szCs w:val="28"/>
        </w:rPr>
        <w:t xml:space="preserve"> уровня</w:t>
      </w:r>
    </w:p>
    <w:p w:rsidR="004E6815" w:rsidRPr="000C7675" w:rsidRDefault="004409C6"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8"/>
          <w:szCs w:val="28"/>
        </w:rPr>
      </w:pPr>
      <w:r>
        <w:rPr>
          <w:color w:val="000000"/>
          <w:sz w:val="28"/>
          <w:szCs w:val="28"/>
        </w:rPr>
        <w:t xml:space="preserve">краевой </w:t>
      </w:r>
      <w:r w:rsidR="004E6815" w:rsidRPr="000C7675">
        <w:rPr>
          <w:color w:val="000000"/>
          <w:sz w:val="28"/>
          <w:szCs w:val="28"/>
        </w:rPr>
        <w:t xml:space="preserve">олимпиады </w:t>
      </w:r>
      <w:r>
        <w:rPr>
          <w:color w:val="000000"/>
          <w:sz w:val="28"/>
          <w:szCs w:val="28"/>
        </w:rPr>
        <w:t xml:space="preserve">(конкурса) </w:t>
      </w:r>
      <w:r w:rsidR="004E6815" w:rsidRPr="000C7675">
        <w:rPr>
          <w:color w:val="000000"/>
          <w:sz w:val="28"/>
          <w:szCs w:val="28"/>
        </w:rPr>
        <w:t xml:space="preserve">профессионального мастерства </w:t>
      </w:r>
      <w:r>
        <w:rPr>
          <w:color w:val="000000"/>
          <w:sz w:val="28"/>
          <w:szCs w:val="28"/>
        </w:rPr>
        <w:t>среди студентов специальности 31.02.01</w:t>
      </w:r>
    </w:p>
    <w:p w:rsidR="004E6815" w:rsidRPr="000C7675" w:rsidRDefault="004E6815" w:rsidP="004E6815">
      <w:pPr>
        <w:tabs>
          <w:tab w:val="left" w:leader="underscore" w:pos="1893"/>
          <w:tab w:val="left" w:leader="underscore" w:pos="1931"/>
          <w:tab w:val="left" w:leader="underscore" w:pos="4082"/>
          <w:tab w:val="left" w:leader="underscore" w:pos="4619"/>
          <w:tab w:val="left" w:leader="underscore" w:pos="4658"/>
          <w:tab w:val="left" w:leader="underscore" w:pos="6198"/>
          <w:tab w:val="left" w:leader="underscore" w:pos="6237"/>
          <w:tab w:val="left" w:leader="underscore" w:pos="8200"/>
          <w:tab w:val="left" w:leader="underscore" w:pos="8344"/>
        </w:tabs>
        <w:jc w:val="center"/>
        <w:rPr>
          <w:color w:val="000000"/>
          <w:sz w:val="28"/>
          <w:szCs w:val="28"/>
        </w:rPr>
      </w:pPr>
    </w:p>
    <w:p w:rsidR="004E6815" w:rsidRDefault="004409C6" w:rsidP="004E6815">
      <w:pPr>
        <w:spacing w:line="360" w:lineRule="auto"/>
        <w:rPr>
          <w:color w:val="000000"/>
          <w:sz w:val="26"/>
          <w:szCs w:val="26"/>
        </w:rPr>
      </w:pPr>
      <w:r>
        <w:rPr>
          <w:color w:val="000000"/>
          <w:sz w:val="26"/>
          <w:szCs w:val="26"/>
        </w:rPr>
        <w:t>Специальность 31.02.01 Лечебное</w:t>
      </w:r>
      <w:r w:rsidR="004E6815">
        <w:rPr>
          <w:color w:val="000000"/>
          <w:sz w:val="26"/>
          <w:szCs w:val="26"/>
        </w:rPr>
        <w:t xml:space="preserve"> дело </w:t>
      </w:r>
    </w:p>
    <w:p w:rsidR="004E6815" w:rsidRDefault="004E6815" w:rsidP="004E6815">
      <w:pPr>
        <w:spacing w:line="360" w:lineRule="auto"/>
        <w:rPr>
          <w:color w:val="000000"/>
          <w:sz w:val="26"/>
          <w:szCs w:val="26"/>
        </w:rPr>
      </w:pPr>
      <w:r>
        <w:rPr>
          <w:color w:val="000000"/>
          <w:sz w:val="26"/>
          <w:szCs w:val="26"/>
        </w:rPr>
        <w:t xml:space="preserve">Дата </w:t>
      </w:r>
      <w:r w:rsidRPr="0067632B">
        <w:rPr>
          <w:color w:val="000000"/>
          <w:sz w:val="26"/>
          <w:szCs w:val="26"/>
        </w:rPr>
        <w:t xml:space="preserve"> «_____»_________________20___</w:t>
      </w:r>
      <w:r>
        <w:rPr>
          <w:color w:val="000000"/>
          <w:sz w:val="26"/>
          <w:szCs w:val="26"/>
        </w:rPr>
        <w:t xml:space="preserve">  г.</w:t>
      </w:r>
    </w:p>
    <w:p w:rsidR="004409C6" w:rsidRDefault="004409C6" w:rsidP="004409C6">
      <w:pPr>
        <w:spacing w:line="360" w:lineRule="auto"/>
        <w:rPr>
          <w:color w:val="000000"/>
          <w:sz w:val="26"/>
          <w:szCs w:val="26"/>
        </w:rPr>
      </w:pPr>
      <w:r>
        <w:rPr>
          <w:color w:val="000000"/>
          <w:sz w:val="26"/>
          <w:szCs w:val="26"/>
        </w:rPr>
        <w:t>Краевая олимпиада (конкурс)</w:t>
      </w:r>
    </w:p>
    <w:p w:rsidR="004409C6" w:rsidRPr="0067632B" w:rsidRDefault="004409C6" w:rsidP="004E6815">
      <w:pPr>
        <w:spacing w:line="360" w:lineRule="auto"/>
        <w:rPr>
          <w:color w:val="000000"/>
          <w:sz w:val="26"/>
          <w:szCs w:val="26"/>
        </w:rPr>
      </w:pPr>
    </w:p>
    <w:p w:rsidR="004E6815" w:rsidRPr="00B30E3E" w:rsidRDefault="004E6815" w:rsidP="004E6815">
      <w:pPr>
        <w:tabs>
          <w:tab w:val="left" w:leader="underscore" w:pos="1864"/>
          <w:tab w:val="left" w:leader="underscore" w:pos="3314"/>
          <w:tab w:val="left" w:leader="underscore" w:pos="3678"/>
        </w:tabs>
        <w:ind w:left="40"/>
        <w:jc w:val="center"/>
        <w:rPr>
          <w:color w:val="000000"/>
        </w:rPr>
      </w:pPr>
    </w:p>
    <w:p w:rsidR="004E6815" w:rsidRPr="00471FF3" w:rsidRDefault="004E6815" w:rsidP="004E6815">
      <w:pPr>
        <w:tabs>
          <w:tab w:val="left" w:leader="underscore" w:pos="1864"/>
          <w:tab w:val="left" w:leader="underscore" w:pos="3314"/>
          <w:tab w:val="left" w:leader="underscore" w:pos="3678"/>
        </w:tabs>
        <w:ind w:left="40"/>
        <w:rPr>
          <w:color w:val="000000"/>
          <w:sz w:val="24"/>
          <w:szCs w:val="24"/>
        </w:rPr>
      </w:pPr>
      <w:r w:rsidRPr="00471FF3">
        <w:rPr>
          <w:color w:val="000000"/>
          <w:sz w:val="24"/>
          <w:szCs w:val="24"/>
        </w:rPr>
        <w:t>Член (</w:t>
      </w:r>
      <w:proofErr w:type="spellStart"/>
      <w:r w:rsidRPr="00471FF3">
        <w:rPr>
          <w:color w:val="000000"/>
          <w:sz w:val="24"/>
          <w:szCs w:val="24"/>
        </w:rPr>
        <w:t>ы</w:t>
      </w:r>
      <w:proofErr w:type="spellEnd"/>
      <w:r w:rsidRPr="00471FF3">
        <w:rPr>
          <w:color w:val="000000"/>
          <w:sz w:val="24"/>
          <w:szCs w:val="24"/>
        </w:rPr>
        <w:t>)  жюри ______________________________________________________________</w:t>
      </w:r>
    </w:p>
    <w:p w:rsidR="004E6815" w:rsidRPr="00471FF3" w:rsidRDefault="004E6815" w:rsidP="004E6815">
      <w:pPr>
        <w:tabs>
          <w:tab w:val="left" w:leader="underscore" w:pos="4187"/>
          <w:tab w:val="left" w:leader="underscore" w:pos="6270"/>
        </w:tabs>
        <w:ind w:left="1418"/>
        <w:jc w:val="center"/>
        <w:rPr>
          <w:iCs/>
          <w:color w:val="000000"/>
          <w:sz w:val="24"/>
          <w:szCs w:val="24"/>
        </w:rPr>
      </w:pPr>
      <w:r w:rsidRPr="00471FF3">
        <w:rPr>
          <w:iCs/>
          <w:color w:val="000000"/>
          <w:sz w:val="24"/>
          <w:szCs w:val="24"/>
        </w:rPr>
        <w:t>фамилия, имя, отчество, место работы</w:t>
      </w:r>
    </w:p>
    <w:p w:rsidR="004E6815" w:rsidRPr="00ED72D7" w:rsidRDefault="004E6815" w:rsidP="004E6815">
      <w:pPr>
        <w:jc w:val="center"/>
        <w:rPr>
          <w:color w:val="000000"/>
        </w:rPr>
      </w:pPr>
    </w:p>
    <w:tbl>
      <w:tblPr>
        <w:tblpPr w:leftFromText="180" w:rightFromText="180" w:horzAnchor="margin" w:tblpY="569"/>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
        <w:gridCol w:w="1901"/>
        <w:gridCol w:w="1066"/>
        <w:gridCol w:w="1134"/>
        <w:gridCol w:w="709"/>
        <w:gridCol w:w="1275"/>
        <w:gridCol w:w="671"/>
        <w:gridCol w:w="671"/>
        <w:gridCol w:w="2027"/>
      </w:tblGrid>
      <w:tr w:rsidR="004E6815" w:rsidRPr="00ED72D7" w:rsidTr="00071D80">
        <w:tc>
          <w:tcPr>
            <w:tcW w:w="577" w:type="dxa"/>
            <w:vMerge w:val="restart"/>
            <w:vAlign w:val="center"/>
          </w:tcPr>
          <w:p w:rsidR="004E6815" w:rsidRPr="00ED72D7" w:rsidRDefault="004E6815" w:rsidP="00071D80">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w:t>
            </w:r>
          </w:p>
          <w:p w:rsidR="004E6815" w:rsidRPr="00ED72D7" w:rsidRDefault="004E6815" w:rsidP="00071D80">
            <w:pPr>
              <w:tabs>
                <w:tab w:val="left" w:leader="underscore" w:pos="1864"/>
                <w:tab w:val="left" w:leader="underscore" w:pos="3314"/>
                <w:tab w:val="left" w:leader="underscore" w:pos="3678"/>
              </w:tabs>
              <w:jc w:val="center"/>
              <w:rPr>
                <w:bCs/>
                <w:color w:val="000000"/>
                <w:sz w:val="24"/>
                <w:szCs w:val="24"/>
              </w:rPr>
            </w:pPr>
            <w:proofErr w:type="spellStart"/>
            <w:proofErr w:type="gramStart"/>
            <w:r w:rsidRPr="00ED72D7">
              <w:rPr>
                <w:bCs/>
                <w:color w:val="000000"/>
                <w:sz w:val="24"/>
                <w:szCs w:val="24"/>
              </w:rPr>
              <w:t>п</w:t>
            </w:r>
            <w:proofErr w:type="spellEnd"/>
            <w:proofErr w:type="gramEnd"/>
            <w:r w:rsidRPr="00ED72D7">
              <w:rPr>
                <w:bCs/>
                <w:color w:val="000000"/>
                <w:sz w:val="24"/>
                <w:szCs w:val="24"/>
              </w:rPr>
              <w:t>/</w:t>
            </w:r>
            <w:proofErr w:type="spellStart"/>
            <w:r w:rsidRPr="00ED72D7">
              <w:rPr>
                <w:bCs/>
                <w:color w:val="000000"/>
                <w:sz w:val="24"/>
                <w:szCs w:val="24"/>
              </w:rPr>
              <w:t>п</w:t>
            </w:r>
            <w:proofErr w:type="spellEnd"/>
          </w:p>
        </w:tc>
        <w:tc>
          <w:tcPr>
            <w:tcW w:w="1901" w:type="dxa"/>
            <w:vMerge w:val="restart"/>
            <w:vAlign w:val="center"/>
          </w:tcPr>
          <w:p w:rsidR="004E6815" w:rsidRPr="00ED72D7" w:rsidRDefault="004E6815" w:rsidP="00071D80">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Номер участника, полученный при жеребьевке</w:t>
            </w:r>
          </w:p>
        </w:tc>
        <w:tc>
          <w:tcPr>
            <w:tcW w:w="5526" w:type="dxa"/>
            <w:gridSpan w:val="6"/>
            <w:vAlign w:val="center"/>
          </w:tcPr>
          <w:p w:rsidR="004E6815" w:rsidRPr="00ED72D7" w:rsidRDefault="004E6815" w:rsidP="00071D80">
            <w:pPr>
              <w:tabs>
                <w:tab w:val="left" w:leader="underscore" w:pos="1864"/>
                <w:tab w:val="left" w:leader="underscore" w:pos="3314"/>
                <w:tab w:val="left" w:leader="underscore" w:pos="3678"/>
              </w:tabs>
              <w:jc w:val="center"/>
              <w:rPr>
                <w:bCs/>
                <w:color w:val="000000"/>
                <w:sz w:val="24"/>
                <w:szCs w:val="24"/>
              </w:rPr>
            </w:pPr>
            <w:r w:rsidRPr="00ED72D7">
              <w:rPr>
                <w:bCs/>
                <w:sz w:val="24"/>
                <w:szCs w:val="24"/>
              </w:rPr>
              <w:t xml:space="preserve">Оценка </w:t>
            </w:r>
            <w:r>
              <w:rPr>
                <w:bCs/>
                <w:sz w:val="24"/>
                <w:szCs w:val="24"/>
              </w:rPr>
              <w:t xml:space="preserve">в баллах за </w:t>
            </w:r>
            <w:r w:rsidRPr="003857DE">
              <w:rPr>
                <w:bCs/>
                <w:sz w:val="24"/>
                <w:szCs w:val="24"/>
              </w:rPr>
              <w:t>выполнение</w:t>
            </w:r>
            <w:r w:rsidRPr="00ED72D7">
              <w:rPr>
                <w:bCs/>
                <w:sz w:val="24"/>
                <w:szCs w:val="24"/>
              </w:rPr>
              <w:t xml:space="preserve"> </w:t>
            </w:r>
            <w:r>
              <w:rPr>
                <w:bCs/>
                <w:sz w:val="24"/>
                <w:szCs w:val="24"/>
              </w:rPr>
              <w:t xml:space="preserve">комплексного задания </w:t>
            </w:r>
            <w:r>
              <w:rPr>
                <w:bCs/>
                <w:sz w:val="24"/>
                <w:szCs w:val="24"/>
                <w:lang w:val="en-US"/>
              </w:rPr>
              <w:t>II</w:t>
            </w:r>
            <w:r>
              <w:rPr>
                <w:bCs/>
                <w:sz w:val="24"/>
                <w:szCs w:val="24"/>
              </w:rPr>
              <w:t xml:space="preserve"> уровня в соответствии с № заданий</w:t>
            </w:r>
          </w:p>
        </w:tc>
        <w:tc>
          <w:tcPr>
            <w:tcW w:w="2027" w:type="dxa"/>
            <w:vMerge w:val="restart"/>
            <w:vAlign w:val="center"/>
          </w:tcPr>
          <w:p w:rsidR="004E6815" w:rsidRPr="00ED72D7" w:rsidRDefault="004E6815" w:rsidP="00071D80">
            <w:pPr>
              <w:tabs>
                <w:tab w:val="left" w:leader="underscore" w:pos="1864"/>
                <w:tab w:val="left" w:leader="underscore" w:pos="3314"/>
                <w:tab w:val="left" w:leader="underscore" w:pos="3678"/>
              </w:tabs>
              <w:jc w:val="center"/>
              <w:rPr>
                <w:bCs/>
                <w:color w:val="000000"/>
                <w:sz w:val="24"/>
                <w:szCs w:val="24"/>
              </w:rPr>
            </w:pPr>
            <w:r w:rsidRPr="00ED72D7">
              <w:rPr>
                <w:bCs/>
                <w:color w:val="000000"/>
                <w:sz w:val="24"/>
                <w:szCs w:val="24"/>
              </w:rPr>
              <w:t xml:space="preserve">Суммарная оценка в баллах </w:t>
            </w:r>
          </w:p>
        </w:tc>
      </w:tr>
      <w:tr w:rsidR="004E6815" w:rsidRPr="00ED72D7" w:rsidTr="00071D80">
        <w:tc>
          <w:tcPr>
            <w:tcW w:w="577" w:type="dxa"/>
            <w:vMerge/>
            <w:vAlign w:val="center"/>
          </w:tcPr>
          <w:p w:rsidR="004E6815" w:rsidRPr="00ED72D7" w:rsidRDefault="004E6815" w:rsidP="00071D80">
            <w:pPr>
              <w:tabs>
                <w:tab w:val="left" w:leader="underscore" w:pos="1864"/>
                <w:tab w:val="left" w:leader="underscore" w:pos="3314"/>
                <w:tab w:val="left" w:leader="underscore" w:pos="3678"/>
              </w:tabs>
              <w:jc w:val="center"/>
              <w:rPr>
                <w:color w:val="000000"/>
              </w:rPr>
            </w:pPr>
          </w:p>
        </w:tc>
        <w:tc>
          <w:tcPr>
            <w:tcW w:w="1901" w:type="dxa"/>
            <w:vMerge/>
            <w:vAlign w:val="center"/>
          </w:tcPr>
          <w:p w:rsidR="004E6815" w:rsidRPr="00ED72D7" w:rsidRDefault="004E6815" w:rsidP="00071D80">
            <w:pPr>
              <w:tabs>
                <w:tab w:val="left" w:leader="underscore" w:pos="1864"/>
                <w:tab w:val="left" w:leader="underscore" w:pos="3314"/>
                <w:tab w:val="left" w:leader="underscore" w:pos="3678"/>
              </w:tabs>
              <w:jc w:val="center"/>
              <w:rPr>
                <w:color w:val="000000"/>
              </w:rPr>
            </w:pPr>
          </w:p>
        </w:tc>
        <w:tc>
          <w:tcPr>
            <w:tcW w:w="2909" w:type="dxa"/>
            <w:gridSpan w:val="3"/>
            <w:vAlign w:val="center"/>
          </w:tcPr>
          <w:p w:rsidR="004E6815" w:rsidRPr="009A493E" w:rsidRDefault="004E6815" w:rsidP="00071D80">
            <w:pPr>
              <w:ind w:left="60"/>
              <w:jc w:val="center"/>
              <w:rPr>
                <w:bCs/>
                <w:sz w:val="24"/>
                <w:szCs w:val="24"/>
              </w:rPr>
            </w:pPr>
            <w:proofErr w:type="spellStart"/>
            <w:r>
              <w:rPr>
                <w:bCs/>
                <w:sz w:val="24"/>
                <w:szCs w:val="24"/>
              </w:rPr>
              <w:t>Инвариативная</w:t>
            </w:r>
            <w:proofErr w:type="spellEnd"/>
            <w:r>
              <w:rPr>
                <w:bCs/>
                <w:sz w:val="24"/>
                <w:szCs w:val="24"/>
              </w:rPr>
              <w:t xml:space="preserve"> </w:t>
            </w:r>
            <w:r w:rsidRPr="009A493E">
              <w:rPr>
                <w:bCs/>
                <w:sz w:val="24"/>
                <w:szCs w:val="24"/>
              </w:rPr>
              <w:t xml:space="preserve"> часть задания</w:t>
            </w:r>
          </w:p>
        </w:tc>
        <w:tc>
          <w:tcPr>
            <w:tcW w:w="2617" w:type="dxa"/>
            <w:gridSpan w:val="3"/>
            <w:vAlign w:val="center"/>
          </w:tcPr>
          <w:p w:rsidR="004E6815" w:rsidRPr="009A493E" w:rsidRDefault="004E6815" w:rsidP="00071D80">
            <w:pPr>
              <w:ind w:left="40"/>
              <w:jc w:val="center"/>
              <w:rPr>
                <w:bCs/>
                <w:sz w:val="24"/>
                <w:szCs w:val="24"/>
              </w:rPr>
            </w:pPr>
            <w:r w:rsidRPr="009A493E">
              <w:rPr>
                <w:bCs/>
                <w:sz w:val="24"/>
                <w:szCs w:val="24"/>
              </w:rPr>
              <w:t>Вариативная часть задания</w:t>
            </w:r>
          </w:p>
        </w:tc>
        <w:tc>
          <w:tcPr>
            <w:tcW w:w="2027" w:type="dxa"/>
            <w:vMerge/>
          </w:tcPr>
          <w:p w:rsidR="004E6815" w:rsidRPr="00ED72D7" w:rsidRDefault="004E6815" w:rsidP="00071D80">
            <w:pPr>
              <w:tabs>
                <w:tab w:val="left" w:leader="underscore" w:pos="1864"/>
                <w:tab w:val="left" w:leader="underscore" w:pos="3314"/>
                <w:tab w:val="left" w:leader="underscore" w:pos="3678"/>
              </w:tabs>
              <w:rPr>
                <w:color w:val="000000"/>
              </w:rPr>
            </w:pPr>
          </w:p>
        </w:tc>
      </w:tr>
      <w:tr w:rsidR="004E6815" w:rsidRPr="00ED72D7" w:rsidTr="00071D80">
        <w:tc>
          <w:tcPr>
            <w:tcW w:w="577" w:type="dxa"/>
          </w:tcPr>
          <w:p w:rsidR="004E6815" w:rsidRPr="00ED72D7" w:rsidRDefault="004E6815" w:rsidP="00071D80">
            <w:pPr>
              <w:tabs>
                <w:tab w:val="left" w:leader="underscore" w:pos="1864"/>
                <w:tab w:val="left" w:leader="underscore" w:pos="3314"/>
                <w:tab w:val="left" w:leader="underscore" w:pos="3678"/>
              </w:tabs>
              <w:rPr>
                <w:color w:val="000000"/>
              </w:rPr>
            </w:pPr>
          </w:p>
        </w:tc>
        <w:tc>
          <w:tcPr>
            <w:tcW w:w="1901" w:type="dxa"/>
          </w:tcPr>
          <w:p w:rsidR="004E6815" w:rsidRPr="00ED72D7" w:rsidRDefault="004E6815" w:rsidP="00071D80">
            <w:pPr>
              <w:tabs>
                <w:tab w:val="left" w:leader="underscore" w:pos="1864"/>
                <w:tab w:val="left" w:leader="underscore" w:pos="3314"/>
                <w:tab w:val="left" w:leader="underscore" w:pos="3678"/>
              </w:tabs>
              <w:rPr>
                <w:color w:val="000000"/>
              </w:rPr>
            </w:pPr>
          </w:p>
        </w:tc>
        <w:tc>
          <w:tcPr>
            <w:tcW w:w="1066" w:type="dxa"/>
          </w:tcPr>
          <w:p w:rsidR="004E6815" w:rsidRPr="00ED72D7" w:rsidRDefault="004E6815" w:rsidP="00071D80">
            <w:pPr>
              <w:ind w:left="40"/>
              <w:jc w:val="center"/>
              <w:rPr>
                <w:color w:val="000000"/>
              </w:rPr>
            </w:pPr>
            <w:r>
              <w:rPr>
                <w:color w:val="000000"/>
              </w:rPr>
              <w:t>1</w:t>
            </w:r>
          </w:p>
        </w:tc>
        <w:tc>
          <w:tcPr>
            <w:tcW w:w="1134" w:type="dxa"/>
          </w:tcPr>
          <w:p w:rsidR="004E6815" w:rsidRPr="00ED72D7" w:rsidRDefault="004E6815" w:rsidP="00071D80">
            <w:pPr>
              <w:ind w:left="40"/>
              <w:jc w:val="center"/>
              <w:rPr>
                <w:color w:val="000000"/>
              </w:rPr>
            </w:pPr>
            <w:r>
              <w:rPr>
                <w:color w:val="000000"/>
              </w:rPr>
              <w:t>2</w:t>
            </w:r>
          </w:p>
        </w:tc>
        <w:tc>
          <w:tcPr>
            <w:tcW w:w="709" w:type="dxa"/>
          </w:tcPr>
          <w:p w:rsidR="004E6815" w:rsidRPr="00ED72D7" w:rsidRDefault="004E6815" w:rsidP="00071D80">
            <w:pPr>
              <w:ind w:left="40"/>
              <w:jc w:val="center"/>
              <w:rPr>
                <w:color w:val="000000"/>
              </w:rPr>
            </w:pPr>
            <w:r>
              <w:rPr>
                <w:color w:val="000000"/>
              </w:rPr>
              <w:t>3</w:t>
            </w:r>
          </w:p>
        </w:tc>
        <w:tc>
          <w:tcPr>
            <w:tcW w:w="1275" w:type="dxa"/>
          </w:tcPr>
          <w:p w:rsidR="004E6815" w:rsidRPr="00ED72D7" w:rsidRDefault="004E6815" w:rsidP="00071D80">
            <w:pPr>
              <w:ind w:left="40"/>
              <w:jc w:val="center"/>
              <w:rPr>
                <w:color w:val="000000"/>
              </w:rPr>
            </w:pPr>
            <w:r>
              <w:rPr>
                <w:color w:val="000000"/>
              </w:rPr>
              <w:t>1</w:t>
            </w:r>
          </w:p>
        </w:tc>
        <w:tc>
          <w:tcPr>
            <w:tcW w:w="671" w:type="dxa"/>
          </w:tcPr>
          <w:p w:rsidR="004E6815" w:rsidRPr="00ED72D7" w:rsidRDefault="004E6815" w:rsidP="00071D80">
            <w:pPr>
              <w:tabs>
                <w:tab w:val="left" w:leader="underscore" w:pos="1864"/>
                <w:tab w:val="left" w:leader="underscore" w:pos="3314"/>
                <w:tab w:val="left" w:leader="underscore" w:pos="3678"/>
              </w:tabs>
              <w:jc w:val="center"/>
              <w:rPr>
                <w:color w:val="000000"/>
              </w:rPr>
            </w:pPr>
            <w:r>
              <w:rPr>
                <w:color w:val="000000"/>
              </w:rPr>
              <w:t>2</w:t>
            </w:r>
          </w:p>
        </w:tc>
        <w:tc>
          <w:tcPr>
            <w:tcW w:w="671" w:type="dxa"/>
          </w:tcPr>
          <w:p w:rsidR="004E6815" w:rsidRPr="00ED72D7" w:rsidRDefault="004E6815" w:rsidP="00071D80">
            <w:pPr>
              <w:tabs>
                <w:tab w:val="left" w:leader="underscore" w:pos="1864"/>
                <w:tab w:val="left" w:leader="underscore" w:pos="3314"/>
                <w:tab w:val="left" w:leader="underscore" w:pos="3678"/>
              </w:tabs>
              <w:jc w:val="center"/>
              <w:rPr>
                <w:color w:val="000000"/>
              </w:rPr>
            </w:pPr>
            <w:r>
              <w:rPr>
                <w:color w:val="000000"/>
              </w:rPr>
              <w:t>3</w:t>
            </w:r>
          </w:p>
        </w:tc>
        <w:tc>
          <w:tcPr>
            <w:tcW w:w="2027" w:type="dxa"/>
          </w:tcPr>
          <w:p w:rsidR="004E6815" w:rsidRPr="00ED72D7" w:rsidRDefault="004E6815" w:rsidP="00071D80">
            <w:pPr>
              <w:tabs>
                <w:tab w:val="left" w:leader="underscore" w:pos="1864"/>
                <w:tab w:val="left" w:leader="underscore" w:pos="3314"/>
                <w:tab w:val="left" w:leader="underscore" w:pos="3678"/>
              </w:tabs>
              <w:rPr>
                <w:color w:val="000000"/>
              </w:rPr>
            </w:pPr>
          </w:p>
        </w:tc>
      </w:tr>
    </w:tbl>
    <w:p w:rsidR="004E6815" w:rsidRPr="00ED72D7" w:rsidRDefault="004E6815" w:rsidP="004E6815">
      <w:pPr>
        <w:tabs>
          <w:tab w:val="left" w:leader="underscore" w:pos="1864"/>
          <w:tab w:val="left" w:leader="underscore" w:pos="3314"/>
          <w:tab w:val="left" w:leader="underscore" w:pos="3678"/>
        </w:tabs>
        <w:ind w:left="40"/>
        <w:rPr>
          <w:color w:val="000000"/>
        </w:rPr>
      </w:pPr>
    </w:p>
    <w:p w:rsidR="00397088" w:rsidRPr="00134637" w:rsidRDefault="00397088" w:rsidP="00071D80">
      <w:pPr>
        <w:rPr>
          <w:b/>
          <w:color w:val="FF0000"/>
          <w:sz w:val="24"/>
          <w:szCs w:val="24"/>
        </w:rPr>
      </w:pPr>
    </w:p>
    <w:p w:rsidR="00397088" w:rsidRPr="00134637" w:rsidRDefault="00397088" w:rsidP="00692EF2">
      <w:pPr>
        <w:jc w:val="center"/>
        <w:rPr>
          <w:b/>
          <w:color w:val="FF0000"/>
          <w:sz w:val="24"/>
          <w:szCs w:val="24"/>
        </w:rPr>
      </w:pPr>
    </w:p>
    <w:p w:rsidR="00692EF2" w:rsidRDefault="00692EF2" w:rsidP="00692EF2">
      <w:pPr>
        <w:jc w:val="center"/>
        <w:rPr>
          <w:b/>
          <w:color w:val="FF0000"/>
        </w:rPr>
      </w:pPr>
      <w:r>
        <w:rPr>
          <w:b/>
          <w:color w:val="FF0000"/>
        </w:rPr>
        <w:t xml:space="preserve">                    </w:t>
      </w:r>
    </w:p>
    <w:p w:rsidR="00692EF2" w:rsidRDefault="00692EF2" w:rsidP="00692EF2">
      <w:pPr>
        <w:jc w:val="center"/>
        <w:rPr>
          <w:b/>
          <w:color w:val="FF0000"/>
        </w:rPr>
      </w:pPr>
    </w:p>
    <w:p w:rsidR="00692EF2" w:rsidRDefault="006B48BE" w:rsidP="006B48BE">
      <w:pPr>
        <w:tabs>
          <w:tab w:val="left" w:pos="567"/>
          <w:tab w:val="left" w:pos="851"/>
          <w:tab w:val="left" w:pos="4440"/>
        </w:tabs>
        <w:spacing w:line="360" w:lineRule="auto"/>
        <w:rPr>
          <w:color w:val="000000"/>
          <w:sz w:val="26"/>
          <w:szCs w:val="26"/>
        </w:rPr>
      </w:pPr>
      <w:r>
        <w:rPr>
          <w:color w:val="000000"/>
          <w:sz w:val="26"/>
          <w:szCs w:val="26"/>
        </w:rPr>
        <w:tab/>
      </w:r>
      <w:r>
        <w:rPr>
          <w:color w:val="000000"/>
          <w:sz w:val="26"/>
          <w:szCs w:val="26"/>
        </w:rPr>
        <w:tab/>
      </w:r>
      <w:r>
        <w:rPr>
          <w:color w:val="000000"/>
          <w:sz w:val="26"/>
          <w:szCs w:val="26"/>
        </w:rPr>
        <w:tab/>
      </w:r>
    </w:p>
    <w:p w:rsidR="00E900B8" w:rsidRPr="004409C6" w:rsidRDefault="006B48BE" w:rsidP="004409C6">
      <w:pPr>
        <w:spacing w:after="200" w:line="276" w:lineRule="auto"/>
        <w:rPr>
          <w:b/>
          <w:color w:val="000000"/>
          <w:sz w:val="26"/>
          <w:szCs w:val="26"/>
        </w:rPr>
      </w:pPr>
      <w:r>
        <w:rPr>
          <w:b/>
          <w:color w:val="000000"/>
          <w:sz w:val="26"/>
          <w:szCs w:val="26"/>
        </w:rPr>
        <w:br w:type="page"/>
      </w:r>
    </w:p>
    <w:p w:rsidR="00E900B8" w:rsidRDefault="00E900B8" w:rsidP="00E900B8">
      <w:pPr>
        <w:ind w:left="80"/>
        <w:rPr>
          <w:color w:val="000000"/>
        </w:rPr>
      </w:pPr>
    </w:p>
    <w:p w:rsidR="00E900B8" w:rsidRDefault="00E900B8" w:rsidP="00E900B8">
      <w:pPr>
        <w:ind w:left="80"/>
        <w:rPr>
          <w:color w:val="000000"/>
        </w:rPr>
      </w:pPr>
    </w:p>
    <w:p w:rsidR="00692EF2" w:rsidRPr="00071D80" w:rsidRDefault="00071D80" w:rsidP="00071D80">
      <w:pPr>
        <w:spacing w:after="200" w:line="276" w:lineRule="auto"/>
        <w:jc w:val="center"/>
        <w:rPr>
          <w:b/>
          <w:color w:val="000000" w:themeColor="text1"/>
          <w:sz w:val="28"/>
          <w:szCs w:val="28"/>
        </w:rPr>
      </w:pPr>
      <w:r w:rsidRPr="00071D80">
        <w:rPr>
          <w:b/>
          <w:color w:val="000000" w:themeColor="text1"/>
          <w:sz w:val="28"/>
          <w:szCs w:val="28"/>
        </w:rPr>
        <w:t>Список литературы</w:t>
      </w:r>
    </w:p>
    <w:p w:rsidR="00692EF2" w:rsidRDefault="00692EF2" w:rsidP="00692EF2">
      <w:pPr>
        <w:tabs>
          <w:tab w:val="left" w:pos="142"/>
          <w:tab w:val="left" w:pos="851"/>
        </w:tabs>
        <w:jc w:val="center"/>
        <w:rPr>
          <w:color w:val="000000"/>
          <w:spacing w:val="-1"/>
        </w:rPr>
      </w:pPr>
    </w:p>
    <w:p w:rsidR="00692EF2" w:rsidRPr="0007719E" w:rsidRDefault="00692EF2" w:rsidP="00692EF2">
      <w:pPr>
        <w:spacing w:line="360" w:lineRule="auto"/>
        <w:ind w:right="-143"/>
        <w:jc w:val="both"/>
      </w:pPr>
      <w:r w:rsidRPr="0007719E">
        <w:t xml:space="preserve">1.Федеральный закон Российской Федерации от 21 ноября 2011г. №323-ФЗ «Об основах охраны здоровья граждан в Российской Федерации». </w:t>
      </w:r>
    </w:p>
    <w:p w:rsidR="00692EF2" w:rsidRPr="0007719E" w:rsidRDefault="00692EF2" w:rsidP="00692EF2">
      <w:pPr>
        <w:spacing w:line="360" w:lineRule="auto"/>
        <w:ind w:right="-143"/>
        <w:jc w:val="both"/>
      </w:pPr>
      <w:r w:rsidRPr="0007719E">
        <w:t xml:space="preserve">2. </w:t>
      </w:r>
      <w:r w:rsidRPr="00EF7188">
        <w:t>Федеральный закон от 29.11.2010 № 326-ФЗ «Об обязательном медицинском страховании в Российской Федерации».</w:t>
      </w:r>
      <w:r w:rsidRPr="0007719E">
        <w:t xml:space="preserve"> </w:t>
      </w:r>
    </w:p>
    <w:p w:rsidR="00692EF2" w:rsidRPr="0007719E" w:rsidRDefault="00692EF2" w:rsidP="00692EF2">
      <w:pPr>
        <w:spacing w:line="360" w:lineRule="auto"/>
        <w:ind w:right="-143"/>
        <w:jc w:val="both"/>
      </w:pPr>
      <w:r w:rsidRPr="0007719E">
        <w:t>3. Приказ Минздрава России № 123 от 17.04.2002</w:t>
      </w:r>
      <w:proofErr w:type="gramStart"/>
      <w:r w:rsidRPr="0007719E">
        <w:t xml:space="preserve"> О</w:t>
      </w:r>
      <w:proofErr w:type="gramEnd"/>
      <w:r w:rsidRPr="0007719E">
        <w:t>б утверждении отраслевого стандарта «Протокол ведения больных. Пролежни».</w:t>
      </w:r>
    </w:p>
    <w:p w:rsidR="00692EF2" w:rsidRPr="0007719E" w:rsidRDefault="00692EF2" w:rsidP="00692EF2">
      <w:pPr>
        <w:spacing w:line="360" w:lineRule="auto"/>
        <w:ind w:right="-143"/>
        <w:jc w:val="both"/>
      </w:pPr>
      <w:r w:rsidRPr="0007719E">
        <w:t>4. Приказ Министерства здравоохранения РФ от 20 декабря 2012 г. № 1177н</w:t>
      </w:r>
      <w:r w:rsidRPr="0007719E">
        <w:rPr>
          <w:b/>
        </w:rPr>
        <w:t xml:space="preserve"> </w:t>
      </w:r>
      <w:r w:rsidRPr="0007719E">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692EF2" w:rsidRPr="0007719E" w:rsidRDefault="00692EF2" w:rsidP="00692EF2">
      <w:pPr>
        <w:spacing w:line="360" w:lineRule="auto"/>
        <w:ind w:right="-143"/>
        <w:jc w:val="both"/>
        <w:rPr>
          <w:i/>
        </w:rPr>
      </w:pPr>
      <w:r w:rsidRPr="0007719E">
        <w:t>5. Приказ Министерства здравоохранения и социального развития РФ от 23 апреля 2012 г. №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692EF2" w:rsidRPr="0007719E" w:rsidRDefault="00692EF2" w:rsidP="00692EF2">
      <w:pPr>
        <w:spacing w:line="360" w:lineRule="auto"/>
        <w:ind w:right="-143"/>
        <w:jc w:val="both"/>
      </w:pPr>
      <w:r w:rsidRPr="0007719E">
        <w:t>6.</w:t>
      </w:r>
      <w:r>
        <w:t xml:space="preserve">  </w:t>
      </w:r>
      <w:r w:rsidRPr="0007719E">
        <w:t>Постановление Главного государственного санитарного врача РФ от 9 декабря 2010 г. № 163 «Об утверждении СанПиН 2.1.7.2790-10 "Санитарно-эпидемиологические требования к обращению с медицинскими отходами»</w:t>
      </w:r>
    </w:p>
    <w:p w:rsidR="00692EF2" w:rsidRDefault="00692EF2" w:rsidP="00692EF2">
      <w:pPr>
        <w:spacing w:line="360" w:lineRule="auto"/>
        <w:ind w:right="-143"/>
        <w:jc w:val="both"/>
      </w:pPr>
      <w:r w:rsidRPr="0007719E">
        <w:t xml:space="preserve">7. Постановление Главного государственного </w:t>
      </w:r>
      <w:r w:rsidRPr="0007719E">
        <w:rPr>
          <w:bCs/>
        </w:rPr>
        <w:t>санитарного</w:t>
      </w:r>
      <w:r w:rsidRPr="0007719E">
        <w:t xml:space="preserve"> врача РФ от 18 мая 2010 г. №58 «Об утверждении СанПиН 2.1.3.2630-10 «Санитарно-эпидемиологические требования к организациям, осуществляющим медицинскую деятельность»</w:t>
      </w:r>
    </w:p>
    <w:p w:rsidR="00692EF2" w:rsidRDefault="00071D80" w:rsidP="00692EF2">
      <w:pPr>
        <w:spacing w:line="360" w:lineRule="auto"/>
        <w:ind w:right="-143"/>
        <w:jc w:val="both"/>
      </w:pPr>
      <w:r>
        <w:t>8</w:t>
      </w:r>
      <w:r w:rsidR="00692EF2" w:rsidRPr="0007719E">
        <w:t>. 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 (утв. Федеральной службой по надзору в сфере защиты прав потребителей и благополучия человека, Главным государственным санитарным врачом РФ 2 сентября 2016 г.).</w:t>
      </w:r>
    </w:p>
    <w:p w:rsidR="00692EF2" w:rsidRDefault="00071D80" w:rsidP="00692EF2">
      <w:pPr>
        <w:spacing w:line="360" w:lineRule="auto"/>
        <w:ind w:right="-143"/>
        <w:jc w:val="both"/>
      </w:pPr>
      <w:r>
        <w:t>9</w:t>
      </w:r>
      <w:r w:rsidR="00692EF2">
        <w:t xml:space="preserve">. </w:t>
      </w:r>
      <w:proofErr w:type="spellStart"/>
      <w:r w:rsidR="00692EF2">
        <w:t>Вязьмитина</w:t>
      </w:r>
      <w:proofErr w:type="spellEnd"/>
      <w:r w:rsidR="00692EF2">
        <w:t xml:space="preserve"> А. В. Сестринский уход в хирургии. МДК 02.01. Сестринский уход при различных заболеваниях и состояниях: учеб</w:t>
      </w:r>
      <w:proofErr w:type="gramStart"/>
      <w:r w:rsidR="00692EF2">
        <w:t>.</w:t>
      </w:r>
      <w:proofErr w:type="gramEnd"/>
      <w:r w:rsidR="00692EF2">
        <w:t xml:space="preserve"> </w:t>
      </w:r>
      <w:proofErr w:type="gramStart"/>
      <w:r w:rsidR="00692EF2">
        <w:t>п</w:t>
      </w:r>
      <w:proofErr w:type="gramEnd"/>
      <w:r w:rsidR="00692EF2">
        <w:t xml:space="preserve">особие / А. В. </w:t>
      </w:r>
      <w:proofErr w:type="spellStart"/>
      <w:r w:rsidR="00692EF2">
        <w:t>Вязьмитина</w:t>
      </w:r>
      <w:proofErr w:type="spellEnd"/>
      <w:r w:rsidR="00692EF2">
        <w:t xml:space="preserve">, А. Б. </w:t>
      </w:r>
      <w:proofErr w:type="spellStart"/>
      <w:r w:rsidR="00692EF2">
        <w:t>Кабарухин</w:t>
      </w:r>
      <w:proofErr w:type="spellEnd"/>
      <w:r w:rsidR="00692EF2">
        <w:t xml:space="preserve"> ; ред. Б. В. </w:t>
      </w:r>
      <w:proofErr w:type="spellStart"/>
      <w:r w:rsidR="00692EF2">
        <w:t>Кабарухин</w:t>
      </w:r>
      <w:proofErr w:type="spellEnd"/>
      <w:r w:rsidR="00692EF2">
        <w:t>. - Ростов-на-Дону</w:t>
      </w:r>
      <w:proofErr w:type="gramStart"/>
      <w:r w:rsidR="00692EF2">
        <w:t xml:space="preserve"> :</w:t>
      </w:r>
      <w:proofErr w:type="gramEnd"/>
      <w:r w:rsidR="00692EF2">
        <w:t xml:space="preserve"> Феникс, 2017. - 542 </w:t>
      </w:r>
      <w:proofErr w:type="gramStart"/>
      <w:r w:rsidR="00692EF2">
        <w:t>с</w:t>
      </w:r>
      <w:proofErr w:type="gramEnd"/>
      <w:r w:rsidR="00692EF2">
        <w:t>.</w:t>
      </w:r>
    </w:p>
    <w:p w:rsidR="00692EF2" w:rsidRPr="00940791" w:rsidRDefault="00071D80" w:rsidP="00692EF2">
      <w:pPr>
        <w:spacing w:line="360" w:lineRule="auto"/>
        <w:ind w:right="-143"/>
        <w:jc w:val="both"/>
      </w:pPr>
      <w:r>
        <w:t>10</w:t>
      </w:r>
      <w:r w:rsidR="00692EF2">
        <w:t xml:space="preserve">. </w:t>
      </w:r>
      <w:proofErr w:type="spellStart"/>
      <w:r w:rsidR="00692EF2">
        <w:t>Зарянская</w:t>
      </w:r>
      <w:proofErr w:type="spellEnd"/>
      <w:r w:rsidR="00692EF2">
        <w:t xml:space="preserve"> В. Г. Основы реаниматологии и анестезиологии для медицинских колледжей: учеб</w:t>
      </w:r>
      <w:proofErr w:type="gramStart"/>
      <w:r w:rsidR="00692EF2">
        <w:t>.</w:t>
      </w:r>
      <w:proofErr w:type="gramEnd"/>
      <w:r w:rsidR="00692EF2">
        <w:t xml:space="preserve"> </w:t>
      </w:r>
      <w:proofErr w:type="gramStart"/>
      <w:r w:rsidR="00692EF2">
        <w:t>п</w:t>
      </w:r>
      <w:proofErr w:type="gramEnd"/>
      <w:r w:rsidR="00692EF2">
        <w:t xml:space="preserve">особие / В. Г. </w:t>
      </w:r>
      <w:proofErr w:type="spellStart"/>
      <w:r w:rsidR="00692EF2">
        <w:t>Зарянская</w:t>
      </w:r>
      <w:proofErr w:type="spellEnd"/>
      <w:r w:rsidR="00692EF2">
        <w:t>. - Изд. 17-е. - Ростов-на-Дону</w:t>
      </w:r>
      <w:proofErr w:type="gramStart"/>
      <w:r w:rsidR="00692EF2">
        <w:t xml:space="preserve"> :</w:t>
      </w:r>
      <w:proofErr w:type="gramEnd"/>
      <w:r w:rsidR="00692EF2">
        <w:t xml:space="preserve"> Феникс</w:t>
      </w:r>
      <w:r w:rsidR="00692EF2" w:rsidRPr="00940791">
        <w:t xml:space="preserve">, 2017. - 383 </w:t>
      </w:r>
      <w:proofErr w:type="gramStart"/>
      <w:r w:rsidR="00692EF2" w:rsidRPr="00940791">
        <w:t>с</w:t>
      </w:r>
      <w:proofErr w:type="gramEnd"/>
      <w:r w:rsidR="00692EF2" w:rsidRPr="00940791">
        <w:t>.</w:t>
      </w:r>
    </w:p>
    <w:p w:rsidR="00692EF2" w:rsidRPr="00940791" w:rsidRDefault="00071D80" w:rsidP="00692EF2">
      <w:pPr>
        <w:spacing w:line="360" w:lineRule="auto"/>
        <w:ind w:right="-143"/>
        <w:jc w:val="both"/>
      </w:pPr>
      <w:r>
        <w:t>11</w:t>
      </w:r>
      <w:r w:rsidR="00692EF2" w:rsidRPr="00940791">
        <w:t xml:space="preserve">. Кулешова Л.И. Основы сестринского дела: курс лекций, сестринские технологии / Л.И. Кулешова, Е.В. </w:t>
      </w:r>
      <w:proofErr w:type="spellStart"/>
      <w:r w:rsidR="00692EF2" w:rsidRPr="00940791">
        <w:t>Пустосветова</w:t>
      </w:r>
      <w:proofErr w:type="spellEnd"/>
      <w:r w:rsidR="00692EF2" w:rsidRPr="00940791">
        <w:t>; под ред. В.В. Морозова. – Изд. 6-е. – Ростов н</w:t>
      </w:r>
      <w:proofErr w:type="gramStart"/>
      <w:r w:rsidR="00692EF2" w:rsidRPr="00940791">
        <w:t>/Д</w:t>
      </w:r>
      <w:proofErr w:type="gramEnd"/>
      <w:r w:rsidR="00692EF2" w:rsidRPr="00940791">
        <w:t>: Феникс, 2018. – 733 с.: ил. – (Среднее медицинское образование).</w:t>
      </w:r>
    </w:p>
    <w:p w:rsidR="00692EF2" w:rsidRPr="00940791" w:rsidRDefault="00071D80" w:rsidP="00692EF2">
      <w:pPr>
        <w:spacing w:line="360" w:lineRule="auto"/>
        <w:ind w:right="-143"/>
        <w:jc w:val="both"/>
      </w:pPr>
      <w:r>
        <w:t>12</w:t>
      </w:r>
      <w:r w:rsidR="00692EF2" w:rsidRPr="00940791">
        <w:t xml:space="preserve">. Мухина С.А. Практическое руководство к предмету «Основы сестринского дела»: учеб. пособие для </w:t>
      </w:r>
      <w:proofErr w:type="spellStart"/>
      <w:r w:rsidR="00692EF2" w:rsidRPr="00940791">
        <w:t>мед</w:t>
      </w:r>
      <w:proofErr w:type="gramStart"/>
      <w:r w:rsidR="00692EF2" w:rsidRPr="00940791">
        <w:t>.у</w:t>
      </w:r>
      <w:proofErr w:type="gramEnd"/>
      <w:r w:rsidR="00692EF2" w:rsidRPr="00940791">
        <w:t>чилищ</w:t>
      </w:r>
      <w:proofErr w:type="spellEnd"/>
      <w:r w:rsidR="00692EF2" w:rsidRPr="00940791">
        <w:t xml:space="preserve"> и колледжей/ С.А. Мухина, И.И. </w:t>
      </w:r>
      <w:proofErr w:type="spellStart"/>
      <w:r w:rsidR="00692EF2" w:rsidRPr="00940791">
        <w:t>Тарновская</w:t>
      </w:r>
      <w:proofErr w:type="spellEnd"/>
      <w:r w:rsidR="00692EF2" w:rsidRPr="00940791">
        <w:t xml:space="preserve">. – 2-е изд., </w:t>
      </w:r>
      <w:proofErr w:type="spellStart"/>
      <w:r w:rsidR="00692EF2" w:rsidRPr="00940791">
        <w:t>испр</w:t>
      </w:r>
      <w:proofErr w:type="spellEnd"/>
      <w:r w:rsidR="00692EF2" w:rsidRPr="00940791">
        <w:t>. и доп. – М.: Изд. группа "ГЭОТАР-МЕДИЦИНА", 2016. – 512 с.</w:t>
      </w:r>
    </w:p>
    <w:p w:rsidR="00692EF2" w:rsidRPr="00940791" w:rsidRDefault="00071D80" w:rsidP="00692EF2">
      <w:pPr>
        <w:shd w:val="clear" w:color="auto" w:fill="FFFFFF"/>
        <w:spacing w:line="360" w:lineRule="auto"/>
        <w:ind w:right="-143"/>
        <w:jc w:val="both"/>
      </w:pPr>
      <w:r>
        <w:t>13</w:t>
      </w:r>
      <w:r w:rsidR="00692EF2" w:rsidRPr="00940791">
        <w:t xml:space="preserve">. </w:t>
      </w:r>
      <w:proofErr w:type="spellStart"/>
      <w:r w:rsidR="00692EF2" w:rsidRPr="00940791">
        <w:rPr>
          <w:bCs/>
        </w:rPr>
        <w:t>Обуховец</w:t>
      </w:r>
      <w:proofErr w:type="spellEnd"/>
      <w:r w:rsidR="00692EF2" w:rsidRPr="00940791">
        <w:rPr>
          <w:bCs/>
        </w:rPr>
        <w:t xml:space="preserve"> Т.П.</w:t>
      </w:r>
      <w:r w:rsidR="00692EF2" w:rsidRPr="00940791">
        <w:t xml:space="preserve">  Основы сестринского дела: </w:t>
      </w:r>
      <w:proofErr w:type="spellStart"/>
      <w:r w:rsidR="00692EF2" w:rsidRPr="00940791">
        <w:t>учеб</w:t>
      </w:r>
      <w:proofErr w:type="gramStart"/>
      <w:r w:rsidR="00692EF2" w:rsidRPr="00940791">
        <w:t>.п</w:t>
      </w:r>
      <w:proofErr w:type="gramEnd"/>
      <w:r w:rsidR="00692EF2" w:rsidRPr="00940791">
        <w:t>особие</w:t>
      </w:r>
      <w:proofErr w:type="spellEnd"/>
      <w:r w:rsidR="00692EF2" w:rsidRPr="00940791">
        <w:t xml:space="preserve"> / Т. П. </w:t>
      </w:r>
      <w:proofErr w:type="spellStart"/>
      <w:r w:rsidR="00692EF2" w:rsidRPr="00940791">
        <w:t>Обуховец</w:t>
      </w:r>
      <w:proofErr w:type="spellEnd"/>
      <w:r w:rsidR="00692EF2" w:rsidRPr="00940791">
        <w:t>, О. В. Чернова. - 22-е изд., стер. – Ростов-на-Дону</w:t>
      </w:r>
      <w:proofErr w:type="gramStart"/>
      <w:r w:rsidR="00692EF2" w:rsidRPr="00940791">
        <w:t xml:space="preserve"> :</w:t>
      </w:r>
      <w:proofErr w:type="gramEnd"/>
      <w:r w:rsidR="00692EF2" w:rsidRPr="00940791">
        <w:t xml:space="preserve"> Феникс, 2015. – 766 </w:t>
      </w:r>
      <w:proofErr w:type="gramStart"/>
      <w:r w:rsidR="00692EF2" w:rsidRPr="00940791">
        <w:t>с</w:t>
      </w:r>
      <w:proofErr w:type="gramEnd"/>
      <w:r w:rsidR="00692EF2" w:rsidRPr="00940791">
        <w:t>.</w:t>
      </w:r>
    </w:p>
    <w:p w:rsidR="00692EF2" w:rsidRPr="00940791" w:rsidRDefault="00071D80" w:rsidP="00692EF2">
      <w:pPr>
        <w:shd w:val="clear" w:color="auto" w:fill="FFFFFF"/>
        <w:spacing w:line="360" w:lineRule="auto"/>
        <w:ind w:right="-143"/>
      </w:pPr>
      <w:r>
        <w:lastRenderedPageBreak/>
        <w:t>14</w:t>
      </w:r>
      <w:r w:rsidR="00692EF2" w:rsidRPr="00940791">
        <w:t xml:space="preserve">. </w:t>
      </w:r>
      <w:proofErr w:type="spellStart"/>
      <w:r w:rsidR="00692EF2" w:rsidRPr="00940791">
        <w:rPr>
          <w:bCs/>
        </w:rPr>
        <w:t>Обуховец</w:t>
      </w:r>
      <w:proofErr w:type="spellEnd"/>
      <w:r w:rsidR="00692EF2" w:rsidRPr="00940791">
        <w:rPr>
          <w:bCs/>
        </w:rPr>
        <w:t xml:space="preserve"> Т.П.</w:t>
      </w:r>
      <w:r w:rsidR="00692EF2" w:rsidRPr="00940791">
        <w:t xml:space="preserve">  Основы сестринского дела: практикум : </w:t>
      </w:r>
      <w:proofErr w:type="spellStart"/>
      <w:r w:rsidR="00692EF2" w:rsidRPr="00940791">
        <w:t>учеб</w:t>
      </w:r>
      <w:proofErr w:type="gramStart"/>
      <w:r w:rsidR="00692EF2" w:rsidRPr="00940791">
        <w:t>.п</w:t>
      </w:r>
      <w:proofErr w:type="gramEnd"/>
      <w:r w:rsidR="00692EF2" w:rsidRPr="00940791">
        <w:t>особие</w:t>
      </w:r>
      <w:proofErr w:type="spellEnd"/>
      <w:r w:rsidR="00692EF2" w:rsidRPr="00940791">
        <w:t xml:space="preserve"> / Т. П. </w:t>
      </w:r>
      <w:proofErr w:type="spellStart"/>
      <w:r w:rsidR="00692EF2" w:rsidRPr="00940791">
        <w:t>Обуховец</w:t>
      </w:r>
      <w:proofErr w:type="spellEnd"/>
      <w:r w:rsidR="00692EF2" w:rsidRPr="00940791">
        <w:t xml:space="preserve"> ; под ред. Б.В. </w:t>
      </w:r>
      <w:proofErr w:type="spellStart"/>
      <w:r w:rsidR="00692EF2" w:rsidRPr="00940791">
        <w:t>Кабарухина</w:t>
      </w:r>
      <w:proofErr w:type="spellEnd"/>
      <w:r w:rsidR="00692EF2" w:rsidRPr="00940791">
        <w:t>. - 17-е изд., стер. – Ростов-на-Дону</w:t>
      </w:r>
      <w:proofErr w:type="gramStart"/>
      <w:r w:rsidR="00692EF2" w:rsidRPr="00940791">
        <w:t xml:space="preserve"> :</w:t>
      </w:r>
      <w:proofErr w:type="gramEnd"/>
      <w:r w:rsidR="00692EF2" w:rsidRPr="00940791">
        <w:t xml:space="preserve"> Феникс, 2016. - 603 </w:t>
      </w:r>
      <w:proofErr w:type="gramStart"/>
      <w:r w:rsidR="00692EF2" w:rsidRPr="00940791">
        <w:t>с</w:t>
      </w:r>
      <w:proofErr w:type="gramEnd"/>
      <w:r w:rsidR="00692EF2" w:rsidRPr="00940791">
        <w:t>.</w:t>
      </w:r>
    </w:p>
    <w:p w:rsidR="00692EF2" w:rsidRPr="00940791" w:rsidRDefault="00071D80" w:rsidP="00692EF2">
      <w:pPr>
        <w:tabs>
          <w:tab w:val="left" w:pos="426"/>
        </w:tabs>
        <w:spacing w:line="360" w:lineRule="auto"/>
        <w:ind w:right="-143"/>
        <w:contextualSpacing/>
        <w:jc w:val="both"/>
      </w:pPr>
      <w:r>
        <w:t>15</w:t>
      </w:r>
      <w:r w:rsidR="00692EF2" w:rsidRPr="00940791">
        <w:t xml:space="preserve">. Основы сестринского дела. Алгоритмы манипуляций: </w:t>
      </w:r>
      <w:proofErr w:type="spellStart"/>
      <w:r w:rsidR="00692EF2" w:rsidRPr="00940791">
        <w:t>учеб</w:t>
      </w:r>
      <w:proofErr w:type="gramStart"/>
      <w:r w:rsidR="00692EF2" w:rsidRPr="00940791">
        <w:t>.п</w:t>
      </w:r>
      <w:proofErr w:type="gramEnd"/>
      <w:r w:rsidR="00692EF2" w:rsidRPr="00940791">
        <w:t>особие</w:t>
      </w:r>
      <w:proofErr w:type="spellEnd"/>
      <w:r w:rsidR="00692EF2" w:rsidRPr="00940791">
        <w:t xml:space="preserve"> для </w:t>
      </w:r>
      <w:proofErr w:type="spellStart"/>
      <w:r w:rsidR="00692EF2" w:rsidRPr="00940791">
        <w:t>мед.училищ</w:t>
      </w:r>
      <w:proofErr w:type="spellEnd"/>
      <w:r w:rsidR="00692EF2" w:rsidRPr="00940791">
        <w:t xml:space="preserve"> и колледжей/ Н. В. Широкова; Москва: ГЭОТАР-Медиа, 2016 г. – 704 </w:t>
      </w:r>
      <w:proofErr w:type="gramStart"/>
      <w:r w:rsidR="00692EF2" w:rsidRPr="00940791">
        <w:t>с</w:t>
      </w:r>
      <w:proofErr w:type="gramEnd"/>
      <w:r w:rsidR="00692EF2" w:rsidRPr="00940791">
        <w:t xml:space="preserve"> </w:t>
      </w:r>
    </w:p>
    <w:p w:rsidR="00692EF2" w:rsidRPr="00940791" w:rsidRDefault="00071D80" w:rsidP="00692EF2">
      <w:pPr>
        <w:tabs>
          <w:tab w:val="left" w:pos="426"/>
        </w:tabs>
        <w:spacing w:line="360" w:lineRule="auto"/>
        <w:ind w:right="-143"/>
        <w:contextualSpacing/>
        <w:jc w:val="both"/>
      </w:pPr>
      <w:r>
        <w:t>16</w:t>
      </w:r>
      <w:r w:rsidR="00692EF2" w:rsidRPr="00940791">
        <w:t xml:space="preserve">. Сумин С.А. Основы реаниматологии : учебник для студентов медицинских училищ и колледжей / С. А. Сумин, Т. В. </w:t>
      </w:r>
      <w:proofErr w:type="spellStart"/>
      <w:r w:rsidR="00692EF2" w:rsidRPr="00940791">
        <w:t>Окунская</w:t>
      </w:r>
      <w:proofErr w:type="spellEnd"/>
      <w:r w:rsidR="00692EF2" w:rsidRPr="00940791">
        <w:t>;</w:t>
      </w:r>
      <w:proofErr w:type="gramStart"/>
      <w:r w:rsidR="00692EF2" w:rsidRPr="00940791">
        <w:t xml:space="preserve"> .</w:t>
      </w:r>
      <w:proofErr w:type="gramEnd"/>
      <w:r w:rsidR="00692EF2" w:rsidRPr="00940791">
        <w:t xml:space="preserve"> - Москва : ГЭОТАР-Медиа, 2016. - 768 с.</w:t>
      </w:r>
    </w:p>
    <w:p w:rsidR="00692EF2" w:rsidRDefault="00692EF2" w:rsidP="00692EF2">
      <w:pPr>
        <w:tabs>
          <w:tab w:val="left" w:pos="142"/>
          <w:tab w:val="left" w:pos="851"/>
        </w:tabs>
        <w:ind w:right="-143"/>
        <w:rPr>
          <w:color w:val="000000"/>
          <w:spacing w:val="-1"/>
        </w:rPr>
      </w:pPr>
    </w:p>
    <w:p w:rsidR="00692EF2" w:rsidRDefault="00692EF2" w:rsidP="00692EF2">
      <w:pPr>
        <w:tabs>
          <w:tab w:val="left" w:pos="142"/>
          <w:tab w:val="left" w:pos="851"/>
        </w:tabs>
        <w:ind w:right="-143"/>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692EF2" w:rsidRDefault="00692EF2" w:rsidP="00692EF2">
      <w:pPr>
        <w:tabs>
          <w:tab w:val="left" w:pos="142"/>
          <w:tab w:val="left" w:pos="851"/>
        </w:tabs>
        <w:rPr>
          <w:color w:val="000000"/>
          <w:spacing w:val="-1"/>
        </w:rPr>
      </w:pPr>
    </w:p>
    <w:p w:rsidR="004C33E1" w:rsidRDefault="004C33E1">
      <w:pPr>
        <w:spacing w:after="200" w:line="276" w:lineRule="auto"/>
        <w:rPr>
          <w:b/>
          <w:color w:val="C00000"/>
          <w:spacing w:val="-1"/>
          <w:sz w:val="32"/>
          <w:szCs w:val="32"/>
        </w:rPr>
      </w:pPr>
      <w:r>
        <w:rPr>
          <w:b/>
          <w:color w:val="C00000"/>
          <w:spacing w:val="-1"/>
          <w:sz w:val="32"/>
          <w:szCs w:val="32"/>
        </w:rPr>
        <w:br w:type="page"/>
      </w:r>
    </w:p>
    <w:p w:rsidR="00DA12B9" w:rsidRPr="00DA12B9" w:rsidRDefault="00DA12B9" w:rsidP="00DA12B9"/>
    <w:sectPr w:rsidR="00DA12B9" w:rsidRPr="00DA12B9" w:rsidSect="00E900B8">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60D" w:rsidRDefault="000F760D" w:rsidP="00774649">
      <w:r>
        <w:separator/>
      </w:r>
    </w:p>
  </w:endnote>
  <w:endnote w:type="continuationSeparator" w:id="0">
    <w:p w:rsidR="000F760D" w:rsidRDefault="000F760D" w:rsidP="00774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60D" w:rsidRDefault="000F760D" w:rsidP="00774649">
      <w:r>
        <w:separator/>
      </w:r>
    </w:p>
  </w:footnote>
  <w:footnote w:type="continuationSeparator" w:id="0">
    <w:p w:rsidR="000F760D" w:rsidRDefault="000F760D" w:rsidP="00774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1A" w:rsidRDefault="00843E1A" w:rsidP="00FC32DB">
    <w:pPr>
      <w:pStyle w:val="a8"/>
      <w:spacing w:after="0" w:line="240" w:lineRule="auto"/>
      <w:jc w:val="center"/>
    </w:pPr>
    <w:r w:rsidRPr="00286751">
      <w:rPr>
        <w:sz w:val="20"/>
        <w:szCs w:val="20"/>
      </w:rPr>
      <w:fldChar w:fldCharType="begin"/>
    </w:r>
    <w:r w:rsidRPr="00286751">
      <w:rPr>
        <w:sz w:val="20"/>
        <w:szCs w:val="20"/>
      </w:rPr>
      <w:instrText xml:space="preserve"> PAGE   \* MERGEFORMAT </w:instrText>
    </w:r>
    <w:r w:rsidRPr="00286751">
      <w:rPr>
        <w:sz w:val="20"/>
        <w:szCs w:val="20"/>
      </w:rPr>
      <w:fldChar w:fldCharType="separate"/>
    </w:r>
    <w:r w:rsidR="00F737F5">
      <w:rPr>
        <w:noProof/>
        <w:sz w:val="20"/>
        <w:szCs w:val="20"/>
      </w:rPr>
      <w:t>3</w:t>
    </w:r>
    <w:r w:rsidRPr="00286751">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36D"/>
    <w:multiLevelType w:val="hybridMultilevel"/>
    <w:tmpl w:val="EF02D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37203"/>
    <w:multiLevelType w:val="hybridMultilevel"/>
    <w:tmpl w:val="7BE477D6"/>
    <w:lvl w:ilvl="0" w:tplc="4B4E3D0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03DC37DA"/>
    <w:multiLevelType w:val="hybridMultilevel"/>
    <w:tmpl w:val="BD66872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464201A"/>
    <w:multiLevelType w:val="hybridMultilevel"/>
    <w:tmpl w:val="5546C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B46E4"/>
    <w:multiLevelType w:val="hybridMultilevel"/>
    <w:tmpl w:val="1D3CFA14"/>
    <w:lvl w:ilvl="0" w:tplc="CCC2B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6C6725"/>
    <w:multiLevelType w:val="hybridMultilevel"/>
    <w:tmpl w:val="77DA8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71471"/>
    <w:multiLevelType w:val="hybridMultilevel"/>
    <w:tmpl w:val="BE766AA0"/>
    <w:lvl w:ilvl="0" w:tplc="16644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870CEE"/>
    <w:multiLevelType w:val="hybridMultilevel"/>
    <w:tmpl w:val="BE766AA0"/>
    <w:lvl w:ilvl="0" w:tplc="16644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5874F9"/>
    <w:multiLevelType w:val="hybridMultilevel"/>
    <w:tmpl w:val="989AB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07D76"/>
    <w:multiLevelType w:val="hybridMultilevel"/>
    <w:tmpl w:val="7BE477D6"/>
    <w:lvl w:ilvl="0" w:tplc="4B4E3D0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2E9D6D46"/>
    <w:multiLevelType w:val="hybridMultilevel"/>
    <w:tmpl w:val="C4384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3135DB"/>
    <w:multiLevelType w:val="multilevel"/>
    <w:tmpl w:val="A1560072"/>
    <w:lvl w:ilvl="0">
      <w:start w:val="10"/>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9"/>
      <w:numFmt w:val="decimal"/>
      <w:lvlText w:val="%9."/>
      <w:lvlJc w:val="left"/>
      <w:pPr>
        <w:ind w:left="6480" w:hanging="180"/>
      </w:pPr>
      <w:rPr>
        <w:rFonts w:hint="default"/>
      </w:rPr>
    </w:lvl>
  </w:abstractNum>
  <w:abstractNum w:abstractNumId="12">
    <w:nsid w:val="31BD5DA0"/>
    <w:multiLevelType w:val="hybridMultilevel"/>
    <w:tmpl w:val="6BF03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065996"/>
    <w:multiLevelType w:val="hybridMultilevel"/>
    <w:tmpl w:val="29C6F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F131A8"/>
    <w:multiLevelType w:val="hybridMultilevel"/>
    <w:tmpl w:val="D4F2F196"/>
    <w:lvl w:ilvl="0" w:tplc="78525D6E">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5">
    <w:nsid w:val="38B40318"/>
    <w:multiLevelType w:val="hybridMultilevel"/>
    <w:tmpl w:val="9AD0A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EA2660"/>
    <w:multiLevelType w:val="hybridMultilevel"/>
    <w:tmpl w:val="C1A42A1C"/>
    <w:lvl w:ilvl="0" w:tplc="99165D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1020325"/>
    <w:multiLevelType w:val="hybridMultilevel"/>
    <w:tmpl w:val="B6126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FD78BD"/>
    <w:multiLevelType w:val="hybridMultilevel"/>
    <w:tmpl w:val="7F38FF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A7C1078"/>
    <w:multiLevelType w:val="hybridMultilevel"/>
    <w:tmpl w:val="7BE477D6"/>
    <w:lvl w:ilvl="0" w:tplc="4B4E3D0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5D817320"/>
    <w:multiLevelType w:val="hybridMultilevel"/>
    <w:tmpl w:val="CD4424C4"/>
    <w:lvl w:ilvl="0" w:tplc="E24C2E14">
      <w:start w:val="5"/>
      <w:numFmt w:val="decimal"/>
      <w:lvlText w:val="%1."/>
      <w:lvlJc w:val="left"/>
      <w:pPr>
        <w:ind w:left="1147" w:hanging="360"/>
      </w:pPr>
      <w:rPr>
        <w:rFonts w:hint="default"/>
        <w:color w:val="000000" w:themeColor="text1"/>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21">
    <w:nsid w:val="6838710C"/>
    <w:multiLevelType w:val="hybridMultilevel"/>
    <w:tmpl w:val="7BE477D6"/>
    <w:lvl w:ilvl="0" w:tplc="4B4E3D0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6AC43D6E"/>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2"/>
  </w:num>
  <w:num w:numId="2">
    <w:abstractNumId w:val="0"/>
  </w:num>
  <w:num w:numId="3">
    <w:abstractNumId w:val="12"/>
  </w:num>
  <w:num w:numId="4">
    <w:abstractNumId w:val="5"/>
  </w:num>
  <w:num w:numId="5">
    <w:abstractNumId w:val="11"/>
  </w:num>
  <w:num w:numId="6">
    <w:abstractNumId w:val="20"/>
  </w:num>
  <w:num w:numId="7">
    <w:abstractNumId w:val="14"/>
  </w:num>
  <w:num w:numId="8">
    <w:abstractNumId w:val="16"/>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19"/>
  </w:num>
  <w:num w:numId="14">
    <w:abstractNumId w:val="1"/>
  </w:num>
  <w:num w:numId="15">
    <w:abstractNumId w:val="21"/>
  </w:num>
  <w:num w:numId="16">
    <w:abstractNumId w:val="7"/>
  </w:num>
  <w:num w:numId="17">
    <w:abstractNumId w:val="6"/>
  </w:num>
  <w:num w:numId="18">
    <w:abstractNumId w:val="4"/>
  </w:num>
  <w:num w:numId="19">
    <w:abstractNumId w:val="2"/>
  </w:num>
  <w:num w:numId="20">
    <w:abstractNumId w:val="8"/>
  </w:num>
  <w:num w:numId="21">
    <w:abstractNumId w:val="15"/>
  </w:num>
  <w:num w:numId="22">
    <w:abstractNumId w:val="17"/>
  </w:num>
  <w:num w:numId="23">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B54EC8"/>
    <w:rsid w:val="00016FB5"/>
    <w:rsid w:val="00017173"/>
    <w:rsid w:val="00026E68"/>
    <w:rsid w:val="00036CB4"/>
    <w:rsid w:val="00042A89"/>
    <w:rsid w:val="000639E4"/>
    <w:rsid w:val="00071D80"/>
    <w:rsid w:val="00083207"/>
    <w:rsid w:val="00087841"/>
    <w:rsid w:val="00096E16"/>
    <w:rsid w:val="000A4EDC"/>
    <w:rsid w:val="000C7675"/>
    <w:rsid w:val="000D053B"/>
    <w:rsid w:val="000D2DED"/>
    <w:rsid w:val="000F760D"/>
    <w:rsid w:val="00111388"/>
    <w:rsid w:val="00134637"/>
    <w:rsid w:val="00200F0D"/>
    <w:rsid w:val="00203CFF"/>
    <w:rsid w:val="00212118"/>
    <w:rsid w:val="0021730A"/>
    <w:rsid w:val="002213D0"/>
    <w:rsid w:val="0025513F"/>
    <w:rsid w:val="0026157E"/>
    <w:rsid w:val="00265C69"/>
    <w:rsid w:val="002765A5"/>
    <w:rsid w:val="002A5FDE"/>
    <w:rsid w:val="002B2DD3"/>
    <w:rsid w:val="002B3CAA"/>
    <w:rsid w:val="002C6ED4"/>
    <w:rsid w:val="002D4B55"/>
    <w:rsid w:val="002E5532"/>
    <w:rsid w:val="002F0F12"/>
    <w:rsid w:val="002F3F6A"/>
    <w:rsid w:val="002F781C"/>
    <w:rsid w:val="003065D3"/>
    <w:rsid w:val="00323182"/>
    <w:rsid w:val="0033122B"/>
    <w:rsid w:val="00332B46"/>
    <w:rsid w:val="003330A2"/>
    <w:rsid w:val="00341171"/>
    <w:rsid w:val="003414AF"/>
    <w:rsid w:val="00360B41"/>
    <w:rsid w:val="00360EF9"/>
    <w:rsid w:val="0036533F"/>
    <w:rsid w:val="00377E80"/>
    <w:rsid w:val="00382362"/>
    <w:rsid w:val="00397088"/>
    <w:rsid w:val="003B14B7"/>
    <w:rsid w:val="003B14BE"/>
    <w:rsid w:val="003B40FE"/>
    <w:rsid w:val="003E22F9"/>
    <w:rsid w:val="003E3C65"/>
    <w:rsid w:val="003F0708"/>
    <w:rsid w:val="003F4E83"/>
    <w:rsid w:val="00410D1E"/>
    <w:rsid w:val="0041283E"/>
    <w:rsid w:val="00413913"/>
    <w:rsid w:val="00413A72"/>
    <w:rsid w:val="004409C6"/>
    <w:rsid w:val="004602FF"/>
    <w:rsid w:val="004608AC"/>
    <w:rsid w:val="004646DF"/>
    <w:rsid w:val="00483FD9"/>
    <w:rsid w:val="00486658"/>
    <w:rsid w:val="00496B7F"/>
    <w:rsid w:val="004A0CDF"/>
    <w:rsid w:val="004B7EBB"/>
    <w:rsid w:val="004C33E1"/>
    <w:rsid w:val="004E5F9C"/>
    <w:rsid w:val="004E6815"/>
    <w:rsid w:val="005177E5"/>
    <w:rsid w:val="00572563"/>
    <w:rsid w:val="00576531"/>
    <w:rsid w:val="00581FAE"/>
    <w:rsid w:val="00582C75"/>
    <w:rsid w:val="005867E3"/>
    <w:rsid w:val="00590A63"/>
    <w:rsid w:val="00597C4E"/>
    <w:rsid w:val="005D2BF9"/>
    <w:rsid w:val="005D527C"/>
    <w:rsid w:val="005D6419"/>
    <w:rsid w:val="005F5C2A"/>
    <w:rsid w:val="00611FFF"/>
    <w:rsid w:val="00657196"/>
    <w:rsid w:val="00663D86"/>
    <w:rsid w:val="00683CF5"/>
    <w:rsid w:val="00692EF2"/>
    <w:rsid w:val="006A3C74"/>
    <w:rsid w:val="006A41CD"/>
    <w:rsid w:val="006B48BE"/>
    <w:rsid w:val="006C587C"/>
    <w:rsid w:val="00700436"/>
    <w:rsid w:val="00721B98"/>
    <w:rsid w:val="00723874"/>
    <w:rsid w:val="00740D98"/>
    <w:rsid w:val="00774649"/>
    <w:rsid w:val="00776FD1"/>
    <w:rsid w:val="00797706"/>
    <w:rsid w:val="007B1828"/>
    <w:rsid w:val="007C04F0"/>
    <w:rsid w:val="007D29CE"/>
    <w:rsid w:val="00806483"/>
    <w:rsid w:val="00810DF7"/>
    <w:rsid w:val="00812C13"/>
    <w:rsid w:val="00817F59"/>
    <w:rsid w:val="008250CC"/>
    <w:rsid w:val="00831BC9"/>
    <w:rsid w:val="00843E1A"/>
    <w:rsid w:val="008512B1"/>
    <w:rsid w:val="0086350B"/>
    <w:rsid w:val="00894330"/>
    <w:rsid w:val="008D0CBA"/>
    <w:rsid w:val="008F1846"/>
    <w:rsid w:val="008F34B3"/>
    <w:rsid w:val="008F42C8"/>
    <w:rsid w:val="008F64B5"/>
    <w:rsid w:val="00900F17"/>
    <w:rsid w:val="00903B7A"/>
    <w:rsid w:val="00905E58"/>
    <w:rsid w:val="00946EDA"/>
    <w:rsid w:val="009576A1"/>
    <w:rsid w:val="00985998"/>
    <w:rsid w:val="00987447"/>
    <w:rsid w:val="00990378"/>
    <w:rsid w:val="00993920"/>
    <w:rsid w:val="00994A33"/>
    <w:rsid w:val="009971AC"/>
    <w:rsid w:val="009C3C44"/>
    <w:rsid w:val="009E39CA"/>
    <w:rsid w:val="009E3BE5"/>
    <w:rsid w:val="009E4B7D"/>
    <w:rsid w:val="009F1A05"/>
    <w:rsid w:val="00A02963"/>
    <w:rsid w:val="00A321DA"/>
    <w:rsid w:val="00A34E2D"/>
    <w:rsid w:val="00A52C52"/>
    <w:rsid w:val="00A827E2"/>
    <w:rsid w:val="00AC4741"/>
    <w:rsid w:val="00AC7916"/>
    <w:rsid w:val="00AF7DD9"/>
    <w:rsid w:val="00B00CDF"/>
    <w:rsid w:val="00B3728A"/>
    <w:rsid w:val="00B54EC8"/>
    <w:rsid w:val="00B57111"/>
    <w:rsid w:val="00BA1231"/>
    <w:rsid w:val="00BA712B"/>
    <w:rsid w:val="00BA7EB6"/>
    <w:rsid w:val="00BB2952"/>
    <w:rsid w:val="00BE0FDD"/>
    <w:rsid w:val="00BE3130"/>
    <w:rsid w:val="00BE5A73"/>
    <w:rsid w:val="00C112B4"/>
    <w:rsid w:val="00C36CA9"/>
    <w:rsid w:val="00C416C2"/>
    <w:rsid w:val="00C41757"/>
    <w:rsid w:val="00C75547"/>
    <w:rsid w:val="00CD103E"/>
    <w:rsid w:val="00CD2FB8"/>
    <w:rsid w:val="00D00041"/>
    <w:rsid w:val="00D20642"/>
    <w:rsid w:val="00D30CA0"/>
    <w:rsid w:val="00D57ED3"/>
    <w:rsid w:val="00D64ABB"/>
    <w:rsid w:val="00DA12B9"/>
    <w:rsid w:val="00DC6028"/>
    <w:rsid w:val="00DF2051"/>
    <w:rsid w:val="00DF3A58"/>
    <w:rsid w:val="00DF5C66"/>
    <w:rsid w:val="00DF7C0B"/>
    <w:rsid w:val="00E0027C"/>
    <w:rsid w:val="00E175E8"/>
    <w:rsid w:val="00E271FA"/>
    <w:rsid w:val="00E514E9"/>
    <w:rsid w:val="00E641FC"/>
    <w:rsid w:val="00E76C31"/>
    <w:rsid w:val="00E836E5"/>
    <w:rsid w:val="00E900B8"/>
    <w:rsid w:val="00EC0A24"/>
    <w:rsid w:val="00EE26BE"/>
    <w:rsid w:val="00EF0F3B"/>
    <w:rsid w:val="00F132F8"/>
    <w:rsid w:val="00F239A8"/>
    <w:rsid w:val="00F26382"/>
    <w:rsid w:val="00F46BD3"/>
    <w:rsid w:val="00F6214F"/>
    <w:rsid w:val="00F737F5"/>
    <w:rsid w:val="00F910E9"/>
    <w:rsid w:val="00FB6734"/>
    <w:rsid w:val="00FC3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EC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12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A1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94A3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12B9"/>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A12B9"/>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semiHidden/>
    <w:unhideWhenUsed/>
    <w:qFormat/>
    <w:rsid w:val="00DA12B9"/>
    <w:pPr>
      <w:spacing w:line="276" w:lineRule="auto"/>
      <w:outlineLvl w:val="9"/>
    </w:pPr>
    <w:rPr>
      <w:lang w:eastAsia="en-US"/>
    </w:rPr>
  </w:style>
  <w:style w:type="paragraph" w:styleId="a4">
    <w:name w:val="Balloon Text"/>
    <w:basedOn w:val="a"/>
    <w:link w:val="a5"/>
    <w:uiPriority w:val="99"/>
    <w:semiHidden/>
    <w:unhideWhenUsed/>
    <w:rsid w:val="00DA12B9"/>
    <w:rPr>
      <w:rFonts w:ascii="Tahoma" w:hAnsi="Tahoma" w:cs="Tahoma"/>
      <w:sz w:val="16"/>
      <w:szCs w:val="16"/>
    </w:rPr>
  </w:style>
  <w:style w:type="character" w:customStyle="1" w:styleId="a5">
    <w:name w:val="Текст выноски Знак"/>
    <w:basedOn w:val="a0"/>
    <w:link w:val="a4"/>
    <w:uiPriority w:val="99"/>
    <w:semiHidden/>
    <w:rsid w:val="00DA12B9"/>
    <w:rPr>
      <w:rFonts w:ascii="Tahoma" w:eastAsia="Times New Roman" w:hAnsi="Tahoma" w:cs="Tahoma"/>
      <w:sz w:val="16"/>
      <w:szCs w:val="16"/>
      <w:lang w:eastAsia="ru-RU"/>
    </w:rPr>
  </w:style>
  <w:style w:type="character" w:customStyle="1" w:styleId="13">
    <w:name w:val="Основной текст (13)_"/>
    <w:link w:val="130"/>
    <w:uiPriority w:val="99"/>
    <w:locked/>
    <w:rsid w:val="00692EF2"/>
    <w:rPr>
      <w:sz w:val="27"/>
      <w:szCs w:val="27"/>
      <w:shd w:val="clear" w:color="auto" w:fill="FFFFFF"/>
    </w:rPr>
  </w:style>
  <w:style w:type="paragraph" w:customStyle="1" w:styleId="130">
    <w:name w:val="Основной текст (13)"/>
    <w:basedOn w:val="a"/>
    <w:link w:val="13"/>
    <w:uiPriority w:val="99"/>
    <w:rsid w:val="00692EF2"/>
    <w:pPr>
      <w:shd w:val="clear" w:color="auto" w:fill="FFFFFF"/>
      <w:spacing w:before="180" w:after="420" w:line="240" w:lineRule="atLeast"/>
    </w:pPr>
    <w:rPr>
      <w:rFonts w:asciiTheme="minorHAnsi" w:eastAsiaTheme="minorHAnsi" w:hAnsiTheme="minorHAnsi" w:cstheme="minorBidi"/>
      <w:sz w:val="27"/>
      <w:szCs w:val="27"/>
      <w:lang w:eastAsia="en-US"/>
    </w:rPr>
  </w:style>
  <w:style w:type="paragraph" w:styleId="a6">
    <w:name w:val="No Spacing"/>
    <w:uiPriority w:val="99"/>
    <w:qFormat/>
    <w:rsid w:val="00692EF2"/>
    <w:pPr>
      <w:spacing w:after="0" w:line="240" w:lineRule="auto"/>
    </w:pPr>
    <w:rPr>
      <w:rFonts w:ascii="Microsoft Sans Serif" w:eastAsia="Microsoft Sans Serif" w:hAnsi="Microsoft Sans Serif" w:cs="Microsoft Sans Serif"/>
      <w:color w:val="000000"/>
      <w:sz w:val="24"/>
      <w:szCs w:val="24"/>
      <w:lang w:eastAsia="ru-RU"/>
    </w:rPr>
  </w:style>
  <w:style w:type="paragraph" w:styleId="a7">
    <w:name w:val="List Paragraph"/>
    <w:basedOn w:val="a"/>
    <w:uiPriority w:val="99"/>
    <w:qFormat/>
    <w:rsid w:val="00692EF2"/>
    <w:pPr>
      <w:spacing w:after="200" w:line="276" w:lineRule="auto"/>
      <w:ind w:left="720"/>
      <w:contextualSpacing/>
      <w:jc w:val="both"/>
    </w:pPr>
    <w:rPr>
      <w:rFonts w:eastAsia="Calibri"/>
      <w:sz w:val="24"/>
      <w:szCs w:val="22"/>
      <w:lang w:eastAsia="en-US"/>
    </w:rPr>
  </w:style>
  <w:style w:type="character" w:customStyle="1" w:styleId="FontStyle11">
    <w:name w:val="Font Style11"/>
    <w:rsid w:val="00692EF2"/>
    <w:rPr>
      <w:rFonts w:ascii="Times New Roman" w:hAnsi="Times New Roman" w:cs="Times New Roman" w:hint="default"/>
      <w:sz w:val="22"/>
      <w:szCs w:val="22"/>
    </w:rPr>
  </w:style>
  <w:style w:type="paragraph" w:styleId="a8">
    <w:name w:val="header"/>
    <w:basedOn w:val="a"/>
    <w:link w:val="a9"/>
    <w:uiPriority w:val="99"/>
    <w:unhideWhenUsed/>
    <w:rsid w:val="00692EF2"/>
    <w:pPr>
      <w:tabs>
        <w:tab w:val="center" w:pos="4677"/>
        <w:tab w:val="right" w:pos="9355"/>
      </w:tabs>
      <w:spacing w:after="200" w:line="276" w:lineRule="auto"/>
    </w:pPr>
    <w:rPr>
      <w:rFonts w:eastAsia="Calibri"/>
      <w:sz w:val="28"/>
      <w:szCs w:val="28"/>
      <w:lang w:eastAsia="en-US"/>
    </w:rPr>
  </w:style>
  <w:style w:type="character" w:customStyle="1" w:styleId="a9">
    <w:name w:val="Верхний колонтитул Знак"/>
    <w:basedOn w:val="a0"/>
    <w:link w:val="a8"/>
    <w:uiPriority w:val="99"/>
    <w:rsid w:val="00692EF2"/>
    <w:rPr>
      <w:rFonts w:ascii="Times New Roman" w:eastAsia="Calibri" w:hAnsi="Times New Roman" w:cs="Times New Roman"/>
      <w:sz w:val="28"/>
      <w:szCs w:val="28"/>
    </w:rPr>
  </w:style>
  <w:style w:type="paragraph" w:styleId="aa">
    <w:name w:val="footer"/>
    <w:basedOn w:val="a"/>
    <w:link w:val="ab"/>
    <w:uiPriority w:val="99"/>
    <w:unhideWhenUsed/>
    <w:rsid w:val="00692EF2"/>
    <w:pPr>
      <w:tabs>
        <w:tab w:val="center" w:pos="4677"/>
        <w:tab w:val="right" w:pos="9355"/>
      </w:tabs>
      <w:spacing w:after="200" w:line="276" w:lineRule="auto"/>
    </w:pPr>
    <w:rPr>
      <w:rFonts w:eastAsia="Calibri"/>
      <w:sz w:val="28"/>
      <w:szCs w:val="28"/>
      <w:lang w:eastAsia="en-US"/>
    </w:rPr>
  </w:style>
  <w:style w:type="character" w:customStyle="1" w:styleId="ab">
    <w:name w:val="Нижний колонтитул Знак"/>
    <w:basedOn w:val="a0"/>
    <w:link w:val="aa"/>
    <w:uiPriority w:val="99"/>
    <w:rsid w:val="00692EF2"/>
    <w:rPr>
      <w:rFonts w:ascii="Times New Roman" w:eastAsia="Calibri" w:hAnsi="Times New Roman" w:cs="Times New Roman"/>
      <w:sz w:val="28"/>
      <w:szCs w:val="28"/>
    </w:rPr>
  </w:style>
  <w:style w:type="table" w:styleId="ac">
    <w:name w:val="Table Grid"/>
    <w:basedOn w:val="a1"/>
    <w:uiPriority w:val="59"/>
    <w:rsid w:val="00692EF2"/>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0"/>
    <w:rsid w:val="00692EF2"/>
  </w:style>
  <w:style w:type="character" w:customStyle="1" w:styleId="epm">
    <w:name w:val="epm"/>
    <w:basedOn w:val="a0"/>
    <w:rsid w:val="00692EF2"/>
  </w:style>
  <w:style w:type="character" w:customStyle="1" w:styleId="21">
    <w:name w:val="Основной текст (2)_"/>
    <w:link w:val="22"/>
    <w:uiPriority w:val="99"/>
    <w:locked/>
    <w:rsid w:val="00692EF2"/>
    <w:rPr>
      <w:sz w:val="16"/>
      <w:szCs w:val="16"/>
      <w:shd w:val="clear" w:color="auto" w:fill="FFFFFF"/>
    </w:rPr>
  </w:style>
  <w:style w:type="paragraph" w:customStyle="1" w:styleId="22">
    <w:name w:val="Основной текст (2)"/>
    <w:basedOn w:val="a"/>
    <w:link w:val="21"/>
    <w:uiPriority w:val="99"/>
    <w:rsid w:val="00692EF2"/>
    <w:pPr>
      <w:shd w:val="clear" w:color="auto" w:fill="FFFFFF"/>
      <w:spacing w:line="240" w:lineRule="atLeast"/>
      <w:ind w:hanging="460"/>
    </w:pPr>
    <w:rPr>
      <w:rFonts w:asciiTheme="minorHAnsi" w:eastAsiaTheme="minorHAnsi" w:hAnsiTheme="minorHAnsi" w:cstheme="minorBidi"/>
      <w:sz w:val="16"/>
      <w:szCs w:val="16"/>
      <w:lang w:eastAsia="en-US"/>
    </w:rPr>
  </w:style>
  <w:style w:type="character" w:customStyle="1" w:styleId="11">
    <w:name w:val="Заголовок №1_"/>
    <w:link w:val="12"/>
    <w:uiPriority w:val="99"/>
    <w:locked/>
    <w:rsid w:val="00692EF2"/>
    <w:rPr>
      <w:sz w:val="27"/>
      <w:szCs w:val="27"/>
      <w:shd w:val="clear" w:color="auto" w:fill="FFFFFF"/>
    </w:rPr>
  </w:style>
  <w:style w:type="character" w:customStyle="1" w:styleId="ad">
    <w:name w:val="Основной текст_"/>
    <w:link w:val="14"/>
    <w:uiPriority w:val="99"/>
    <w:locked/>
    <w:rsid w:val="00692EF2"/>
    <w:rPr>
      <w:sz w:val="27"/>
      <w:szCs w:val="27"/>
      <w:shd w:val="clear" w:color="auto" w:fill="FFFFFF"/>
    </w:rPr>
  </w:style>
  <w:style w:type="paragraph" w:customStyle="1" w:styleId="12">
    <w:name w:val="Заголовок №1"/>
    <w:basedOn w:val="a"/>
    <w:link w:val="11"/>
    <w:uiPriority w:val="99"/>
    <w:rsid w:val="00692EF2"/>
    <w:pPr>
      <w:shd w:val="clear" w:color="auto" w:fill="FFFFFF"/>
      <w:spacing w:before="480" w:after="240" w:line="240" w:lineRule="atLeast"/>
      <w:jc w:val="center"/>
      <w:outlineLvl w:val="0"/>
    </w:pPr>
    <w:rPr>
      <w:rFonts w:asciiTheme="minorHAnsi" w:eastAsiaTheme="minorHAnsi" w:hAnsiTheme="minorHAnsi" w:cstheme="minorBidi"/>
      <w:sz w:val="27"/>
      <w:szCs w:val="27"/>
      <w:lang w:eastAsia="en-US"/>
    </w:rPr>
  </w:style>
  <w:style w:type="paragraph" w:customStyle="1" w:styleId="14">
    <w:name w:val="Основной текст1"/>
    <w:basedOn w:val="a"/>
    <w:link w:val="ad"/>
    <w:uiPriority w:val="99"/>
    <w:rsid w:val="00692EF2"/>
    <w:pPr>
      <w:shd w:val="clear" w:color="auto" w:fill="FFFFFF"/>
      <w:spacing w:before="240" w:line="475" w:lineRule="exact"/>
      <w:jc w:val="both"/>
    </w:pPr>
    <w:rPr>
      <w:rFonts w:asciiTheme="minorHAnsi" w:eastAsiaTheme="minorHAnsi" w:hAnsiTheme="minorHAnsi" w:cstheme="minorBidi"/>
      <w:sz w:val="27"/>
      <w:szCs w:val="27"/>
      <w:lang w:eastAsia="en-US"/>
    </w:rPr>
  </w:style>
  <w:style w:type="paragraph" w:customStyle="1" w:styleId="Style16">
    <w:name w:val="Style16"/>
    <w:basedOn w:val="a"/>
    <w:uiPriority w:val="99"/>
    <w:rsid w:val="00692EF2"/>
    <w:pPr>
      <w:widowControl w:val="0"/>
      <w:autoSpaceDE w:val="0"/>
      <w:autoSpaceDN w:val="0"/>
      <w:adjustRightInd w:val="0"/>
    </w:pPr>
    <w:rPr>
      <w:rFonts w:ascii="Segoe UI" w:hAnsi="Segoe UI" w:cs="Segoe UI"/>
      <w:sz w:val="24"/>
      <w:szCs w:val="24"/>
    </w:rPr>
  </w:style>
  <w:style w:type="character" w:customStyle="1" w:styleId="FontStyle35">
    <w:name w:val="Font Style35"/>
    <w:uiPriority w:val="99"/>
    <w:rsid w:val="00692EF2"/>
    <w:rPr>
      <w:rFonts w:ascii="Segoe UI" w:hAnsi="Segoe UI" w:cs="Segoe UI"/>
      <w:sz w:val="20"/>
      <w:szCs w:val="20"/>
    </w:rPr>
  </w:style>
  <w:style w:type="paragraph" w:styleId="ae">
    <w:name w:val="Body Text Indent"/>
    <w:basedOn w:val="a"/>
    <w:link w:val="af"/>
    <w:uiPriority w:val="99"/>
    <w:rsid w:val="00692EF2"/>
    <w:pPr>
      <w:ind w:left="75"/>
      <w:jc w:val="both"/>
    </w:pPr>
    <w:rPr>
      <w:sz w:val="28"/>
      <w:szCs w:val="28"/>
    </w:rPr>
  </w:style>
  <w:style w:type="character" w:customStyle="1" w:styleId="af">
    <w:name w:val="Основной текст с отступом Знак"/>
    <w:basedOn w:val="a0"/>
    <w:link w:val="ae"/>
    <w:uiPriority w:val="99"/>
    <w:rsid w:val="00692EF2"/>
    <w:rPr>
      <w:rFonts w:ascii="Times New Roman" w:eastAsia="Times New Roman" w:hAnsi="Times New Roman" w:cs="Times New Roman"/>
      <w:sz w:val="28"/>
      <w:szCs w:val="28"/>
    </w:rPr>
  </w:style>
  <w:style w:type="character" w:customStyle="1" w:styleId="FontStyle18">
    <w:name w:val="Font Style18"/>
    <w:uiPriority w:val="99"/>
    <w:rsid w:val="00692EF2"/>
    <w:rPr>
      <w:rFonts w:ascii="Times New Roman" w:hAnsi="Times New Roman" w:cs="Times New Roman"/>
      <w:sz w:val="22"/>
      <w:szCs w:val="22"/>
    </w:rPr>
  </w:style>
  <w:style w:type="character" w:styleId="af0">
    <w:name w:val="annotation reference"/>
    <w:uiPriority w:val="99"/>
    <w:semiHidden/>
    <w:unhideWhenUsed/>
    <w:rsid w:val="00692EF2"/>
    <w:rPr>
      <w:sz w:val="16"/>
      <w:szCs w:val="16"/>
    </w:rPr>
  </w:style>
  <w:style w:type="paragraph" w:styleId="af1">
    <w:name w:val="annotation text"/>
    <w:basedOn w:val="a"/>
    <w:link w:val="af2"/>
    <w:uiPriority w:val="99"/>
    <w:unhideWhenUsed/>
    <w:rsid w:val="00692EF2"/>
    <w:pPr>
      <w:spacing w:after="200" w:line="276" w:lineRule="auto"/>
    </w:pPr>
    <w:rPr>
      <w:rFonts w:eastAsia="Calibri"/>
      <w:lang w:eastAsia="en-US"/>
    </w:rPr>
  </w:style>
  <w:style w:type="character" w:customStyle="1" w:styleId="af2">
    <w:name w:val="Текст примечания Знак"/>
    <w:basedOn w:val="a0"/>
    <w:link w:val="af1"/>
    <w:uiPriority w:val="99"/>
    <w:rsid w:val="00692EF2"/>
    <w:rPr>
      <w:rFonts w:ascii="Times New Roman" w:eastAsia="Calibri" w:hAnsi="Times New Roman" w:cs="Times New Roman"/>
      <w:sz w:val="20"/>
      <w:szCs w:val="20"/>
    </w:rPr>
  </w:style>
  <w:style w:type="paragraph" w:styleId="af3">
    <w:name w:val="annotation subject"/>
    <w:basedOn w:val="af1"/>
    <w:next w:val="af1"/>
    <w:link w:val="af4"/>
    <w:uiPriority w:val="99"/>
    <w:semiHidden/>
    <w:unhideWhenUsed/>
    <w:rsid w:val="00692EF2"/>
    <w:rPr>
      <w:b/>
      <w:bCs/>
    </w:rPr>
  </w:style>
  <w:style w:type="character" w:customStyle="1" w:styleId="af4">
    <w:name w:val="Тема примечания Знак"/>
    <w:basedOn w:val="af2"/>
    <w:link w:val="af3"/>
    <w:uiPriority w:val="99"/>
    <w:semiHidden/>
    <w:rsid w:val="00692EF2"/>
    <w:rPr>
      <w:rFonts w:ascii="Times New Roman" w:eastAsia="Calibri" w:hAnsi="Times New Roman" w:cs="Times New Roman"/>
      <w:b/>
      <w:bCs/>
      <w:sz w:val="20"/>
      <w:szCs w:val="20"/>
    </w:rPr>
  </w:style>
  <w:style w:type="paragraph" w:styleId="af5">
    <w:name w:val="footnote text"/>
    <w:basedOn w:val="a"/>
    <w:link w:val="af6"/>
    <w:uiPriority w:val="99"/>
    <w:semiHidden/>
    <w:unhideWhenUsed/>
    <w:rsid w:val="00692EF2"/>
    <w:pPr>
      <w:spacing w:after="200" w:line="276" w:lineRule="auto"/>
    </w:pPr>
    <w:rPr>
      <w:rFonts w:eastAsia="Calibri"/>
      <w:lang w:eastAsia="en-US"/>
    </w:rPr>
  </w:style>
  <w:style w:type="character" w:customStyle="1" w:styleId="af6">
    <w:name w:val="Текст сноски Знак"/>
    <w:basedOn w:val="a0"/>
    <w:link w:val="af5"/>
    <w:uiPriority w:val="99"/>
    <w:semiHidden/>
    <w:rsid w:val="00692EF2"/>
    <w:rPr>
      <w:rFonts w:ascii="Times New Roman" w:eastAsia="Calibri" w:hAnsi="Times New Roman" w:cs="Times New Roman"/>
      <w:sz w:val="20"/>
      <w:szCs w:val="20"/>
    </w:rPr>
  </w:style>
  <w:style w:type="character" w:styleId="af7">
    <w:name w:val="footnote reference"/>
    <w:uiPriority w:val="99"/>
    <w:semiHidden/>
    <w:unhideWhenUsed/>
    <w:rsid w:val="00692EF2"/>
    <w:rPr>
      <w:vertAlign w:val="superscript"/>
    </w:rPr>
  </w:style>
  <w:style w:type="table" w:customStyle="1" w:styleId="15">
    <w:name w:val="Сетка таблицы1"/>
    <w:basedOn w:val="a1"/>
    <w:next w:val="ac"/>
    <w:uiPriority w:val="59"/>
    <w:rsid w:val="00692E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92EF2"/>
  </w:style>
  <w:style w:type="table" w:customStyle="1" w:styleId="4">
    <w:name w:val="Сетка таблицы4"/>
    <w:basedOn w:val="a1"/>
    <w:next w:val="ac"/>
    <w:uiPriority w:val="59"/>
    <w:rsid w:val="00692E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692E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c"/>
    <w:uiPriority w:val="59"/>
    <w:rsid w:val="00692E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uiPriority w:val="59"/>
    <w:rsid w:val="00692E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2E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rsid w:val="00692EF2"/>
    <w:rPr>
      <w:color w:val="0000FF"/>
      <w:u w:val="single"/>
    </w:rPr>
  </w:style>
  <w:style w:type="paragraph" w:styleId="af9">
    <w:name w:val="Normal (Web)"/>
    <w:basedOn w:val="a"/>
    <w:uiPriority w:val="99"/>
    <w:unhideWhenUsed/>
    <w:rsid w:val="003E3C65"/>
    <w:pPr>
      <w:spacing w:before="100" w:beforeAutospacing="1" w:after="100" w:afterAutospacing="1"/>
    </w:pPr>
    <w:rPr>
      <w:sz w:val="24"/>
      <w:szCs w:val="24"/>
    </w:rPr>
  </w:style>
  <w:style w:type="paragraph" w:styleId="24">
    <w:name w:val="toc 2"/>
    <w:basedOn w:val="a"/>
    <w:next w:val="a"/>
    <w:autoRedefine/>
    <w:uiPriority w:val="39"/>
    <w:unhideWhenUsed/>
    <w:rsid w:val="00774649"/>
    <w:pPr>
      <w:spacing w:after="100"/>
      <w:ind w:left="200"/>
    </w:pPr>
  </w:style>
  <w:style w:type="paragraph" w:customStyle="1" w:styleId="c10">
    <w:name w:val="c10"/>
    <w:basedOn w:val="a"/>
    <w:rsid w:val="00360B41"/>
    <w:pPr>
      <w:spacing w:before="100" w:beforeAutospacing="1" w:after="100" w:afterAutospacing="1"/>
    </w:pPr>
    <w:rPr>
      <w:sz w:val="24"/>
      <w:szCs w:val="24"/>
    </w:rPr>
  </w:style>
  <w:style w:type="character" w:customStyle="1" w:styleId="c0">
    <w:name w:val="c0"/>
    <w:basedOn w:val="a0"/>
    <w:rsid w:val="00360B41"/>
  </w:style>
  <w:style w:type="paragraph" w:customStyle="1" w:styleId="c4">
    <w:name w:val="c4"/>
    <w:basedOn w:val="a"/>
    <w:rsid w:val="00360B41"/>
    <w:pPr>
      <w:spacing w:before="100" w:beforeAutospacing="1" w:after="100" w:afterAutospacing="1"/>
    </w:pPr>
    <w:rPr>
      <w:sz w:val="24"/>
      <w:szCs w:val="24"/>
    </w:rPr>
  </w:style>
  <w:style w:type="character" w:styleId="afa">
    <w:name w:val="Emphasis"/>
    <w:basedOn w:val="a0"/>
    <w:uiPriority w:val="20"/>
    <w:qFormat/>
    <w:rsid w:val="00360B41"/>
    <w:rPr>
      <w:i/>
      <w:iCs/>
    </w:rPr>
  </w:style>
  <w:style w:type="character" w:customStyle="1" w:styleId="s0">
    <w:name w:val="s0"/>
    <w:basedOn w:val="a0"/>
    <w:rsid w:val="00AC7916"/>
  </w:style>
  <w:style w:type="character" w:customStyle="1" w:styleId="j22">
    <w:name w:val="j22"/>
    <w:basedOn w:val="a0"/>
    <w:rsid w:val="00AC7916"/>
  </w:style>
  <w:style w:type="paragraph" w:customStyle="1" w:styleId="j13">
    <w:name w:val="j13"/>
    <w:basedOn w:val="a"/>
    <w:rsid w:val="00AC7916"/>
    <w:pPr>
      <w:spacing w:before="100" w:beforeAutospacing="1" w:after="100" w:afterAutospacing="1"/>
    </w:pPr>
    <w:rPr>
      <w:sz w:val="24"/>
      <w:szCs w:val="24"/>
    </w:rPr>
  </w:style>
  <w:style w:type="paragraph" w:customStyle="1" w:styleId="voproc">
    <w:name w:val="voproc"/>
    <w:basedOn w:val="a"/>
    <w:rsid w:val="00AC7916"/>
    <w:pPr>
      <w:tabs>
        <w:tab w:val="left" w:pos="397"/>
      </w:tabs>
      <w:overflowPunct w:val="0"/>
      <w:autoSpaceDE w:val="0"/>
      <w:autoSpaceDN w:val="0"/>
      <w:adjustRightInd w:val="0"/>
      <w:spacing w:before="120" w:after="60"/>
      <w:ind w:left="397" w:hanging="397"/>
      <w:jc w:val="both"/>
    </w:pPr>
  </w:style>
  <w:style w:type="paragraph" w:customStyle="1" w:styleId="Ioaaou">
    <w:name w:val="Ioaaou"/>
    <w:basedOn w:val="a"/>
    <w:rsid w:val="00AC7916"/>
    <w:pPr>
      <w:overflowPunct w:val="0"/>
      <w:autoSpaceDE w:val="0"/>
      <w:autoSpaceDN w:val="0"/>
      <w:adjustRightInd w:val="0"/>
      <w:spacing w:after="40"/>
      <w:ind w:left="595" w:hanging="198"/>
      <w:jc w:val="both"/>
    </w:pPr>
    <w:rPr>
      <w:i/>
    </w:rPr>
  </w:style>
  <w:style w:type="character" w:customStyle="1" w:styleId="c3">
    <w:name w:val="c3"/>
    <w:basedOn w:val="a0"/>
    <w:rsid w:val="00BE5A73"/>
  </w:style>
  <w:style w:type="paragraph" w:customStyle="1" w:styleId="c6">
    <w:name w:val="c6"/>
    <w:basedOn w:val="a"/>
    <w:rsid w:val="00BE5A73"/>
    <w:pPr>
      <w:spacing w:before="100" w:beforeAutospacing="1" w:after="100" w:afterAutospacing="1"/>
    </w:pPr>
    <w:rPr>
      <w:sz w:val="24"/>
      <w:szCs w:val="24"/>
    </w:rPr>
  </w:style>
  <w:style w:type="character" w:customStyle="1" w:styleId="c50">
    <w:name w:val="c50"/>
    <w:basedOn w:val="a0"/>
    <w:rsid w:val="00BE5A73"/>
  </w:style>
  <w:style w:type="character" w:customStyle="1" w:styleId="afb">
    <w:name w:val="Гипертекстовая ссылка"/>
    <w:basedOn w:val="a0"/>
    <w:uiPriority w:val="99"/>
    <w:rsid w:val="00B57111"/>
    <w:rPr>
      <w:rFonts w:cs="Times New Roman"/>
      <w:color w:val="008000"/>
    </w:rPr>
  </w:style>
  <w:style w:type="paragraph" w:styleId="16">
    <w:name w:val="toc 1"/>
    <w:basedOn w:val="a"/>
    <w:next w:val="a"/>
    <w:autoRedefine/>
    <w:uiPriority w:val="39"/>
    <w:unhideWhenUsed/>
    <w:rsid w:val="00203CFF"/>
    <w:pPr>
      <w:spacing w:after="100"/>
    </w:pPr>
  </w:style>
  <w:style w:type="character" w:customStyle="1" w:styleId="30">
    <w:name w:val="Заголовок 3 Знак"/>
    <w:basedOn w:val="a0"/>
    <w:link w:val="3"/>
    <w:uiPriority w:val="9"/>
    <w:rsid w:val="00994A33"/>
    <w:rPr>
      <w:rFonts w:asciiTheme="majorHAnsi" w:eastAsiaTheme="majorEastAsia" w:hAnsiTheme="majorHAnsi" w:cstheme="majorBidi"/>
      <w:b/>
      <w:bCs/>
      <w:color w:val="4F81BD" w:themeColor="accent1"/>
      <w:sz w:val="20"/>
      <w:szCs w:val="20"/>
      <w:lang w:eastAsia="ru-RU"/>
    </w:rPr>
  </w:style>
  <w:style w:type="table" w:customStyle="1" w:styleId="6">
    <w:name w:val="Сетка таблицы6"/>
    <w:basedOn w:val="a1"/>
    <w:next w:val="ac"/>
    <w:uiPriority w:val="59"/>
    <w:rsid w:val="00BB29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c"/>
    <w:uiPriority w:val="59"/>
    <w:rsid w:val="00BB29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2">
    <w:name w:val="toc 3"/>
    <w:basedOn w:val="a"/>
    <w:next w:val="a"/>
    <w:autoRedefine/>
    <w:uiPriority w:val="39"/>
    <w:unhideWhenUsed/>
    <w:rsid w:val="00DC6028"/>
    <w:pPr>
      <w:spacing w:after="100"/>
      <w:ind w:left="400"/>
    </w:pPr>
  </w:style>
  <w:style w:type="paragraph" w:customStyle="1" w:styleId="pc">
    <w:name w:val="pc"/>
    <w:basedOn w:val="a"/>
    <w:rsid w:val="00026E68"/>
    <w:pPr>
      <w:spacing w:before="100" w:beforeAutospacing="1" w:after="100" w:afterAutospacing="1"/>
    </w:pPr>
    <w:rPr>
      <w:sz w:val="24"/>
      <w:szCs w:val="24"/>
    </w:rPr>
  </w:style>
  <w:style w:type="paragraph" w:customStyle="1" w:styleId="Style5">
    <w:name w:val="Style5"/>
    <w:basedOn w:val="a"/>
    <w:uiPriority w:val="99"/>
    <w:rsid w:val="003B14BE"/>
    <w:pPr>
      <w:widowControl w:val="0"/>
      <w:autoSpaceDE w:val="0"/>
      <w:autoSpaceDN w:val="0"/>
      <w:adjustRightInd w:val="0"/>
      <w:spacing w:line="271" w:lineRule="exact"/>
    </w:pPr>
    <w:rPr>
      <w:sz w:val="24"/>
      <w:szCs w:val="24"/>
    </w:rPr>
  </w:style>
  <w:style w:type="character" w:customStyle="1" w:styleId="FontStyle17">
    <w:name w:val="Font Style17"/>
    <w:basedOn w:val="a0"/>
    <w:uiPriority w:val="99"/>
    <w:rsid w:val="003B14BE"/>
    <w:rPr>
      <w:rFonts w:ascii="Times New Roman" w:hAnsi="Times New Roman" w:cs="Times New Roman"/>
      <w:sz w:val="22"/>
      <w:szCs w:val="22"/>
    </w:rPr>
  </w:style>
  <w:style w:type="character" w:customStyle="1" w:styleId="ft2">
    <w:name w:val="ft2"/>
    <w:basedOn w:val="a0"/>
    <w:rsid w:val="00723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59841">
      <w:bodyDiv w:val="1"/>
      <w:marLeft w:val="0"/>
      <w:marRight w:val="0"/>
      <w:marTop w:val="0"/>
      <w:marBottom w:val="0"/>
      <w:divBdr>
        <w:top w:val="none" w:sz="0" w:space="0" w:color="auto"/>
        <w:left w:val="none" w:sz="0" w:space="0" w:color="auto"/>
        <w:bottom w:val="none" w:sz="0" w:space="0" w:color="auto"/>
        <w:right w:val="none" w:sz="0" w:space="0" w:color="auto"/>
      </w:divBdr>
    </w:div>
    <w:div w:id="140317557">
      <w:bodyDiv w:val="1"/>
      <w:marLeft w:val="0"/>
      <w:marRight w:val="0"/>
      <w:marTop w:val="0"/>
      <w:marBottom w:val="0"/>
      <w:divBdr>
        <w:top w:val="none" w:sz="0" w:space="0" w:color="auto"/>
        <w:left w:val="none" w:sz="0" w:space="0" w:color="auto"/>
        <w:bottom w:val="none" w:sz="0" w:space="0" w:color="auto"/>
        <w:right w:val="none" w:sz="0" w:space="0" w:color="auto"/>
      </w:divBdr>
    </w:div>
    <w:div w:id="182479634">
      <w:bodyDiv w:val="1"/>
      <w:marLeft w:val="0"/>
      <w:marRight w:val="0"/>
      <w:marTop w:val="0"/>
      <w:marBottom w:val="0"/>
      <w:divBdr>
        <w:top w:val="none" w:sz="0" w:space="0" w:color="auto"/>
        <w:left w:val="none" w:sz="0" w:space="0" w:color="auto"/>
        <w:bottom w:val="none" w:sz="0" w:space="0" w:color="auto"/>
        <w:right w:val="none" w:sz="0" w:space="0" w:color="auto"/>
      </w:divBdr>
      <w:divsChild>
        <w:div w:id="834762474">
          <w:marLeft w:val="0"/>
          <w:marRight w:val="0"/>
          <w:marTop w:val="0"/>
          <w:marBottom w:val="0"/>
          <w:divBdr>
            <w:top w:val="none" w:sz="0" w:space="0" w:color="auto"/>
            <w:left w:val="none" w:sz="0" w:space="0" w:color="auto"/>
            <w:bottom w:val="none" w:sz="0" w:space="0" w:color="auto"/>
            <w:right w:val="none" w:sz="0" w:space="0" w:color="auto"/>
          </w:divBdr>
        </w:div>
      </w:divsChild>
    </w:div>
    <w:div w:id="213129377">
      <w:bodyDiv w:val="1"/>
      <w:marLeft w:val="0"/>
      <w:marRight w:val="0"/>
      <w:marTop w:val="0"/>
      <w:marBottom w:val="0"/>
      <w:divBdr>
        <w:top w:val="none" w:sz="0" w:space="0" w:color="auto"/>
        <w:left w:val="none" w:sz="0" w:space="0" w:color="auto"/>
        <w:bottom w:val="none" w:sz="0" w:space="0" w:color="auto"/>
        <w:right w:val="none" w:sz="0" w:space="0" w:color="auto"/>
      </w:divBdr>
    </w:div>
    <w:div w:id="237206092">
      <w:bodyDiv w:val="1"/>
      <w:marLeft w:val="0"/>
      <w:marRight w:val="0"/>
      <w:marTop w:val="0"/>
      <w:marBottom w:val="0"/>
      <w:divBdr>
        <w:top w:val="none" w:sz="0" w:space="0" w:color="auto"/>
        <w:left w:val="none" w:sz="0" w:space="0" w:color="auto"/>
        <w:bottom w:val="none" w:sz="0" w:space="0" w:color="auto"/>
        <w:right w:val="none" w:sz="0" w:space="0" w:color="auto"/>
      </w:divBdr>
    </w:div>
    <w:div w:id="618223217">
      <w:bodyDiv w:val="1"/>
      <w:marLeft w:val="0"/>
      <w:marRight w:val="0"/>
      <w:marTop w:val="0"/>
      <w:marBottom w:val="0"/>
      <w:divBdr>
        <w:top w:val="none" w:sz="0" w:space="0" w:color="auto"/>
        <w:left w:val="none" w:sz="0" w:space="0" w:color="auto"/>
        <w:bottom w:val="none" w:sz="0" w:space="0" w:color="auto"/>
        <w:right w:val="none" w:sz="0" w:space="0" w:color="auto"/>
      </w:divBdr>
    </w:div>
    <w:div w:id="684940502">
      <w:bodyDiv w:val="1"/>
      <w:marLeft w:val="0"/>
      <w:marRight w:val="0"/>
      <w:marTop w:val="0"/>
      <w:marBottom w:val="0"/>
      <w:divBdr>
        <w:top w:val="none" w:sz="0" w:space="0" w:color="auto"/>
        <w:left w:val="none" w:sz="0" w:space="0" w:color="auto"/>
        <w:bottom w:val="none" w:sz="0" w:space="0" w:color="auto"/>
        <w:right w:val="none" w:sz="0" w:space="0" w:color="auto"/>
      </w:divBdr>
    </w:div>
    <w:div w:id="719937909">
      <w:bodyDiv w:val="1"/>
      <w:marLeft w:val="0"/>
      <w:marRight w:val="0"/>
      <w:marTop w:val="0"/>
      <w:marBottom w:val="0"/>
      <w:divBdr>
        <w:top w:val="none" w:sz="0" w:space="0" w:color="auto"/>
        <w:left w:val="none" w:sz="0" w:space="0" w:color="auto"/>
        <w:bottom w:val="none" w:sz="0" w:space="0" w:color="auto"/>
        <w:right w:val="none" w:sz="0" w:space="0" w:color="auto"/>
      </w:divBdr>
    </w:div>
    <w:div w:id="802842540">
      <w:bodyDiv w:val="1"/>
      <w:marLeft w:val="0"/>
      <w:marRight w:val="0"/>
      <w:marTop w:val="0"/>
      <w:marBottom w:val="0"/>
      <w:divBdr>
        <w:top w:val="none" w:sz="0" w:space="0" w:color="auto"/>
        <w:left w:val="none" w:sz="0" w:space="0" w:color="auto"/>
        <w:bottom w:val="none" w:sz="0" w:space="0" w:color="auto"/>
        <w:right w:val="none" w:sz="0" w:space="0" w:color="auto"/>
      </w:divBdr>
    </w:div>
    <w:div w:id="867790539">
      <w:bodyDiv w:val="1"/>
      <w:marLeft w:val="0"/>
      <w:marRight w:val="0"/>
      <w:marTop w:val="0"/>
      <w:marBottom w:val="0"/>
      <w:divBdr>
        <w:top w:val="none" w:sz="0" w:space="0" w:color="auto"/>
        <w:left w:val="none" w:sz="0" w:space="0" w:color="auto"/>
        <w:bottom w:val="none" w:sz="0" w:space="0" w:color="auto"/>
        <w:right w:val="none" w:sz="0" w:space="0" w:color="auto"/>
      </w:divBdr>
    </w:div>
    <w:div w:id="1110246682">
      <w:bodyDiv w:val="1"/>
      <w:marLeft w:val="0"/>
      <w:marRight w:val="0"/>
      <w:marTop w:val="0"/>
      <w:marBottom w:val="0"/>
      <w:divBdr>
        <w:top w:val="none" w:sz="0" w:space="0" w:color="auto"/>
        <w:left w:val="none" w:sz="0" w:space="0" w:color="auto"/>
        <w:bottom w:val="none" w:sz="0" w:space="0" w:color="auto"/>
        <w:right w:val="none" w:sz="0" w:space="0" w:color="auto"/>
      </w:divBdr>
      <w:divsChild>
        <w:div w:id="492571427">
          <w:marLeft w:val="0"/>
          <w:marRight w:val="0"/>
          <w:marTop w:val="0"/>
          <w:marBottom w:val="0"/>
          <w:divBdr>
            <w:top w:val="none" w:sz="0" w:space="0" w:color="auto"/>
            <w:left w:val="none" w:sz="0" w:space="0" w:color="auto"/>
            <w:bottom w:val="none" w:sz="0" w:space="0" w:color="auto"/>
            <w:right w:val="none" w:sz="0" w:space="0" w:color="auto"/>
          </w:divBdr>
        </w:div>
      </w:divsChild>
    </w:div>
    <w:div w:id="1334184722">
      <w:bodyDiv w:val="1"/>
      <w:marLeft w:val="0"/>
      <w:marRight w:val="0"/>
      <w:marTop w:val="0"/>
      <w:marBottom w:val="0"/>
      <w:divBdr>
        <w:top w:val="none" w:sz="0" w:space="0" w:color="auto"/>
        <w:left w:val="none" w:sz="0" w:space="0" w:color="auto"/>
        <w:bottom w:val="none" w:sz="0" w:space="0" w:color="auto"/>
        <w:right w:val="none" w:sz="0" w:space="0" w:color="auto"/>
      </w:divBdr>
    </w:div>
    <w:div w:id="1370109864">
      <w:bodyDiv w:val="1"/>
      <w:marLeft w:val="0"/>
      <w:marRight w:val="0"/>
      <w:marTop w:val="0"/>
      <w:marBottom w:val="0"/>
      <w:divBdr>
        <w:top w:val="none" w:sz="0" w:space="0" w:color="auto"/>
        <w:left w:val="none" w:sz="0" w:space="0" w:color="auto"/>
        <w:bottom w:val="none" w:sz="0" w:space="0" w:color="auto"/>
        <w:right w:val="none" w:sz="0" w:space="0" w:color="auto"/>
      </w:divBdr>
    </w:div>
    <w:div w:id="1371956811">
      <w:bodyDiv w:val="1"/>
      <w:marLeft w:val="0"/>
      <w:marRight w:val="0"/>
      <w:marTop w:val="0"/>
      <w:marBottom w:val="0"/>
      <w:divBdr>
        <w:top w:val="none" w:sz="0" w:space="0" w:color="auto"/>
        <w:left w:val="none" w:sz="0" w:space="0" w:color="auto"/>
        <w:bottom w:val="none" w:sz="0" w:space="0" w:color="auto"/>
        <w:right w:val="none" w:sz="0" w:space="0" w:color="auto"/>
      </w:divBdr>
    </w:div>
    <w:div w:id="1400128625">
      <w:bodyDiv w:val="1"/>
      <w:marLeft w:val="0"/>
      <w:marRight w:val="0"/>
      <w:marTop w:val="0"/>
      <w:marBottom w:val="0"/>
      <w:divBdr>
        <w:top w:val="none" w:sz="0" w:space="0" w:color="auto"/>
        <w:left w:val="none" w:sz="0" w:space="0" w:color="auto"/>
        <w:bottom w:val="none" w:sz="0" w:space="0" w:color="auto"/>
        <w:right w:val="none" w:sz="0" w:space="0" w:color="auto"/>
      </w:divBdr>
    </w:div>
    <w:div w:id="1424954846">
      <w:bodyDiv w:val="1"/>
      <w:marLeft w:val="0"/>
      <w:marRight w:val="0"/>
      <w:marTop w:val="0"/>
      <w:marBottom w:val="0"/>
      <w:divBdr>
        <w:top w:val="none" w:sz="0" w:space="0" w:color="auto"/>
        <w:left w:val="none" w:sz="0" w:space="0" w:color="auto"/>
        <w:bottom w:val="none" w:sz="0" w:space="0" w:color="auto"/>
        <w:right w:val="none" w:sz="0" w:space="0" w:color="auto"/>
      </w:divBdr>
    </w:div>
    <w:div w:id="1468427985">
      <w:bodyDiv w:val="1"/>
      <w:marLeft w:val="0"/>
      <w:marRight w:val="0"/>
      <w:marTop w:val="0"/>
      <w:marBottom w:val="0"/>
      <w:divBdr>
        <w:top w:val="none" w:sz="0" w:space="0" w:color="auto"/>
        <w:left w:val="none" w:sz="0" w:space="0" w:color="auto"/>
        <w:bottom w:val="none" w:sz="0" w:space="0" w:color="auto"/>
        <w:right w:val="none" w:sz="0" w:space="0" w:color="auto"/>
      </w:divBdr>
    </w:div>
    <w:div w:id="1501700414">
      <w:bodyDiv w:val="1"/>
      <w:marLeft w:val="0"/>
      <w:marRight w:val="0"/>
      <w:marTop w:val="0"/>
      <w:marBottom w:val="0"/>
      <w:divBdr>
        <w:top w:val="none" w:sz="0" w:space="0" w:color="auto"/>
        <w:left w:val="none" w:sz="0" w:space="0" w:color="auto"/>
        <w:bottom w:val="none" w:sz="0" w:space="0" w:color="auto"/>
        <w:right w:val="none" w:sz="0" w:space="0" w:color="auto"/>
      </w:divBdr>
    </w:div>
    <w:div w:id="1535655428">
      <w:bodyDiv w:val="1"/>
      <w:marLeft w:val="0"/>
      <w:marRight w:val="0"/>
      <w:marTop w:val="0"/>
      <w:marBottom w:val="0"/>
      <w:divBdr>
        <w:top w:val="none" w:sz="0" w:space="0" w:color="auto"/>
        <w:left w:val="none" w:sz="0" w:space="0" w:color="auto"/>
        <w:bottom w:val="none" w:sz="0" w:space="0" w:color="auto"/>
        <w:right w:val="none" w:sz="0" w:space="0" w:color="auto"/>
      </w:divBdr>
    </w:div>
    <w:div w:id="1536384400">
      <w:bodyDiv w:val="1"/>
      <w:marLeft w:val="0"/>
      <w:marRight w:val="0"/>
      <w:marTop w:val="0"/>
      <w:marBottom w:val="0"/>
      <w:divBdr>
        <w:top w:val="none" w:sz="0" w:space="0" w:color="auto"/>
        <w:left w:val="none" w:sz="0" w:space="0" w:color="auto"/>
        <w:bottom w:val="none" w:sz="0" w:space="0" w:color="auto"/>
        <w:right w:val="none" w:sz="0" w:space="0" w:color="auto"/>
      </w:divBdr>
    </w:div>
    <w:div w:id="1545017489">
      <w:bodyDiv w:val="1"/>
      <w:marLeft w:val="0"/>
      <w:marRight w:val="0"/>
      <w:marTop w:val="0"/>
      <w:marBottom w:val="0"/>
      <w:divBdr>
        <w:top w:val="none" w:sz="0" w:space="0" w:color="auto"/>
        <w:left w:val="none" w:sz="0" w:space="0" w:color="auto"/>
        <w:bottom w:val="none" w:sz="0" w:space="0" w:color="auto"/>
        <w:right w:val="none" w:sz="0" w:space="0" w:color="auto"/>
      </w:divBdr>
    </w:div>
    <w:div w:id="1681005357">
      <w:bodyDiv w:val="1"/>
      <w:marLeft w:val="0"/>
      <w:marRight w:val="0"/>
      <w:marTop w:val="0"/>
      <w:marBottom w:val="0"/>
      <w:divBdr>
        <w:top w:val="none" w:sz="0" w:space="0" w:color="auto"/>
        <w:left w:val="none" w:sz="0" w:space="0" w:color="auto"/>
        <w:bottom w:val="none" w:sz="0" w:space="0" w:color="auto"/>
        <w:right w:val="none" w:sz="0" w:space="0" w:color="auto"/>
      </w:divBdr>
    </w:div>
    <w:div w:id="1708869278">
      <w:bodyDiv w:val="1"/>
      <w:marLeft w:val="0"/>
      <w:marRight w:val="0"/>
      <w:marTop w:val="0"/>
      <w:marBottom w:val="0"/>
      <w:divBdr>
        <w:top w:val="none" w:sz="0" w:space="0" w:color="auto"/>
        <w:left w:val="none" w:sz="0" w:space="0" w:color="auto"/>
        <w:bottom w:val="none" w:sz="0" w:space="0" w:color="auto"/>
        <w:right w:val="none" w:sz="0" w:space="0" w:color="auto"/>
      </w:divBdr>
    </w:div>
    <w:div w:id="1787626461">
      <w:bodyDiv w:val="1"/>
      <w:marLeft w:val="0"/>
      <w:marRight w:val="0"/>
      <w:marTop w:val="0"/>
      <w:marBottom w:val="0"/>
      <w:divBdr>
        <w:top w:val="none" w:sz="0" w:space="0" w:color="auto"/>
        <w:left w:val="none" w:sz="0" w:space="0" w:color="auto"/>
        <w:bottom w:val="none" w:sz="0" w:space="0" w:color="auto"/>
        <w:right w:val="none" w:sz="0" w:space="0" w:color="auto"/>
      </w:divBdr>
    </w:div>
    <w:div w:id="1809083104">
      <w:bodyDiv w:val="1"/>
      <w:marLeft w:val="0"/>
      <w:marRight w:val="0"/>
      <w:marTop w:val="0"/>
      <w:marBottom w:val="0"/>
      <w:divBdr>
        <w:top w:val="none" w:sz="0" w:space="0" w:color="auto"/>
        <w:left w:val="none" w:sz="0" w:space="0" w:color="auto"/>
        <w:bottom w:val="none" w:sz="0" w:space="0" w:color="auto"/>
        <w:right w:val="none" w:sz="0" w:space="0" w:color="auto"/>
      </w:divBdr>
    </w:div>
    <w:div w:id="1936984137">
      <w:bodyDiv w:val="1"/>
      <w:marLeft w:val="0"/>
      <w:marRight w:val="0"/>
      <w:marTop w:val="0"/>
      <w:marBottom w:val="0"/>
      <w:divBdr>
        <w:top w:val="none" w:sz="0" w:space="0" w:color="auto"/>
        <w:left w:val="none" w:sz="0" w:space="0" w:color="auto"/>
        <w:bottom w:val="none" w:sz="0" w:space="0" w:color="auto"/>
        <w:right w:val="none" w:sz="0" w:space="0" w:color="auto"/>
      </w:divBdr>
      <w:divsChild>
        <w:div w:id="1118721620">
          <w:marLeft w:val="0"/>
          <w:marRight w:val="0"/>
          <w:marTop w:val="0"/>
          <w:marBottom w:val="0"/>
          <w:divBdr>
            <w:top w:val="none" w:sz="0" w:space="0" w:color="auto"/>
            <w:left w:val="none" w:sz="0" w:space="0" w:color="auto"/>
            <w:bottom w:val="none" w:sz="0" w:space="0" w:color="auto"/>
            <w:right w:val="none" w:sz="0" w:space="0" w:color="auto"/>
          </w:divBdr>
        </w:div>
      </w:divsChild>
    </w:div>
    <w:div w:id="2017803661">
      <w:bodyDiv w:val="1"/>
      <w:marLeft w:val="0"/>
      <w:marRight w:val="0"/>
      <w:marTop w:val="0"/>
      <w:marBottom w:val="0"/>
      <w:divBdr>
        <w:top w:val="none" w:sz="0" w:space="0" w:color="auto"/>
        <w:left w:val="none" w:sz="0" w:space="0" w:color="auto"/>
        <w:bottom w:val="none" w:sz="0" w:space="0" w:color="auto"/>
        <w:right w:val="none" w:sz="0" w:space="0" w:color="auto"/>
      </w:divBdr>
    </w:div>
    <w:div w:id="2032294177">
      <w:bodyDiv w:val="1"/>
      <w:marLeft w:val="0"/>
      <w:marRight w:val="0"/>
      <w:marTop w:val="0"/>
      <w:marBottom w:val="0"/>
      <w:divBdr>
        <w:top w:val="none" w:sz="0" w:space="0" w:color="auto"/>
        <w:left w:val="none" w:sz="0" w:space="0" w:color="auto"/>
        <w:bottom w:val="none" w:sz="0" w:space="0" w:color="auto"/>
        <w:right w:val="none" w:sz="0" w:space="0" w:color="auto"/>
      </w:divBdr>
    </w:div>
    <w:div w:id="2040161945">
      <w:bodyDiv w:val="1"/>
      <w:marLeft w:val="0"/>
      <w:marRight w:val="0"/>
      <w:marTop w:val="0"/>
      <w:marBottom w:val="0"/>
      <w:divBdr>
        <w:top w:val="none" w:sz="0" w:space="0" w:color="auto"/>
        <w:left w:val="none" w:sz="0" w:space="0" w:color="auto"/>
        <w:bottom w:val="none" w:sz="0" w:space="0" w:color="auto"/>
        <w:right w:val="none" w:sz="0" w:space="0" w:color="auto"/>
      </w:divBdr>
    </w:div>
    <w:div w:id="2067869992">
      <w:bodyDiv w:val="1"/>
      <w:marLeft w:val="0"/>
      <w:marRight w:val="0"/>
      <w:marTop w:val="0"/>
      <w:marBottom w:val="0"/>
      <w:divBdr>
        <w:top w:val="none" w:sz="0" w:space="0" w:color="auto"/>
        <w:left w:val="none" w:sz="0" w:space="0" w:color="auto"/>
        <w:bottom w:val="none" w:sz="0" w:space="0" w:color="auto"/>
        <w:right w:val="none" w:sz="0" w:space="0" w:color="auto"/>
      </w:divBdr>
    </w:div>
    <w:div w:id="20988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nker.ru/doc/forma-med-110u-karta-vyzova-skoroy-medicinskoy-pomoshc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anker.ru/doc/forma-med-110u-karta-vyzova-skoroy-medicinskoy-pomoshchi"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9C16-F93D-4096-8B8B-09883434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28</Pages>
  <Words>6592</Words>
  <Characters>37579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2021-03-30T05:40:00Z</cp:lastPrinted>
  <dcterms:created xsi:type="dcterms:W3CDTF">2021-03-30T01:26:00Z</dcterms:created>
  <dcterms:modified xsi:type="dcterms:W3CDTF">2021-03-30T07:52:00Z</dcterms:modified>
</cp:coreProperties>
</file>