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AB" w:rsidRPr="00247AAB" w:rsidRDefault="00247AAB" w:rsidP="00247AAB">
      <w:pPr>
        <w:ind w:left="284" w:firstLine="0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247AA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Инструкция абитуриенту</w:t>
      </w:r>
    </w:p>
    <w:p w:rsidR="00247AAB" w:rsidRPr="00247AAB" w:rsidRDefault="00247AAB" w:rsidP="00247AAB">
      <w:pPr>
        <w:widowControl w:val="0"/>
        <w:spacing w:before="0"/>
        <w:ind w:left="284" w:right="0" w:firstLine="0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247AA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для подачи заявления</w:t>
      </w: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на электронную почту колледжа</w:t>
      </w:r>
    </w:p>
    <w:p w:rsidR="00244E0E" w:rsidRPr="00CB3C03" w:rsidRDefault="00247AAB" w:rsidP="00247AAB">
      <w:pPr>
        <w:pStyle w:val="a3"/>
        <w:spacing w:before="0"/>
        <w:ind w:left="284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E0E" w:rsidRPr="00CB3C0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244E0E" w:rsidRPr="00CB3C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4E0E" w:rsidRPr="00CB3C03">
        <w:rPr>
          <w:rFonts w:ascii="Times New Roman" w:hAnsi="Times New Roman" w:cs="Times New Roman"/>
          <w:sz w:val="28"/>
          <w:szCs w:val="28"/>
        </w:rPr>
        <w:t xml:space="preserve"> чтобы подать документы для поступления по электронной почте колледжа, необходимо:</w:t>
      </w:r>
    </w:p>
    <w:p w:rsidR="00624BC6" w:rsidRPr="00CB3C03" w:rsidRDefault="00244E0E" w:rsidP="00247AAB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B3C03">
        <w:rPr>
          <w:rFonts w:ascii="Times New Roman" w:hAnsi="Times New Roman" w:cs="Times New Roman"/>
          <w:sz w:val="28"/>
          <w:szCs w:val="28"/>
        </w:rPr>
        <w:t xml:space="preserve">распечатать </w:t>
      </w:r>
      <w:r w:rsidR="00624BC6" w:rsidRPr="00CB3C03">
        <w:rPr>
          <w:rFonts w:ascii="Times New Roman" w:hAnsi="Times New Roman" w:cs="Times New Roman"/>
          <w:sz w:val="28"/>
          <w:szCs w:val="28"/>
        </w:rPr>
        <w:t xml:space="preserve">и заполнить </w:t>
      </w:r>
      <w:hyperlink r:id="rId5" w:history="1">
        <w:r w:rsidR="007A0045" w:rsidRPr="007A0045">
          <w:rPr>
            <w:rStyle w:val="a5"/>
            <w:rFonts w:ascii="Times New Roman" w:hAnsi="Times New Roman" w:cs="Times New Roman"/>
            <w:b w:val="0"/>
            <w:color w:val="0000FF"/>
            <w:sz w:val="28"/>
            <w:szCs w:val="28"/>
            <w:u w:val="single"/>
          </w:rPr>
          <w:t>бланк заявлени</w:t>
        </w:r>
        <w:r w:rsidR="007A0045" w:rsidRPr="007A0045">
          <w:rPr>
            <w:rStyle w:val="a5"/>
            <w:b w:val="0"/>
            <w:color w:val="0000FF"/>
            <w:sz w:val="28"/>
            <w:szCs w:val="28"/>
            <w:u w:val="single"/>
          </w:rPr>
          <w:t>я</w:t>
        </w:r>
      </w:hyperlink>
      <w:r w:rsidR="007A0045" w:rsidRPr="00CB3C03">
        <w:rPr>
          <w:rFonts w:ascii="Times New Roman" w:hAnsi="Times New Roman" w:cs="Times New Roman"/>
          <w:sz w:val="28"/>
          <w:szCs w:val="28"/>
        </w:rPr>
        <w:t xml:space="preserve"> </w:t>
      </w:r>
      <w:r w:rsidR="00624BC6" w:rsidRPr="00CB3C03">
        <w:rPr>
          <w:rFonts w:ascii="Times New Roman" w:hAnsi="Times New Roman" w:cs="Times New Roman"/>
          <w:sz w:val="28"/>
          <w:szCs w:val="28"/>
        </w:rPr>
        <w:t>(заполняет абитуриент);</w:t>
      </w:r>
    </w:p>
    <w:p w:rsidR="00624BC6" w:rsidRPr="00CB3C03" w:rsidRDefault="00624BC6" w:rsidP="00247AAB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B3C03">
        <w:rPr>
          <w:rFonts w:ascii="Times New Roman" w:hAnsi="Times New Roman" w:cs="Times New Roman"/>
          <w:sz w:val="28"/>
          <w:szCs w:val="28"/>
        </w:rPr>
        <w:t xml:space="preserve">распечатать и заполнить </w:t>
      </w:r>
      <w:hyperlink r:id="rId6" w:history="1">
        <w:r w:rsidR="007A0045" w:rsidRPr="007A0045">
          <w:rPr>
            <w:rStyle w:val="a5"/>
            <w:rFonts w:ascii="Times New Roman" w:hAnsi="Times New Roman" w:cs="Times New Roman"/>
            <w:b w:val="0"/>
            <w:color w:val="0000FF"/>
            <w:sz w:val="28"/>
            <w:szCs w:val="28"/>
            <w:u w:val="single"/>
          </w:rPr>
          <w:t>бланк согласия на обработку персональных данных</w:t>
        </w:r>
      </w:hyperlink>
      <w:r w:rsidR="007A0045" w:rsidRPr="00CB3C03">
        <w:rPr>
          <w:rFonts w:ascii="Times New Roman" w:hAnsi="Times New Roman" w:cs="Times New Roman"/>
          <w:sz w:val="28"/>
          <w:szCs w:val="28"/>
        </w:rPr>
        <w:t xml:space="preserve"> </w:t>
      </w:r>
      <w:r w:rsidRPr="00CB3C03">
        <w:rPr>
          <w:rFonts w:ascii="Times New Roman" w:hAnsi="Times New Roman" w:cs="Times New Roman"/>
          <w:sz w:val="28"/>
          <w:szCs w:val="28"/>
        </w:rPr>
        <w:t>(если абитуриент несовершеннолетний заполняет</w:t>
      </w:r>
      <w:r w:rsidR="001B180E" w:rsidRPr="00CB3C03">
        <w:rPr>
          <w:rFonts w:ascii="Times New Roman" w:hAnsi="Times New Roman" w:cs="Times New Roman"/>
          <w:sz w:val="28"/>
          <w:szCs w:val="28"/>
        </w:rPr>
        <w:t xml:space="preserve"> родитель, либо законный представитель</w:t>
      </w:r>
      <w:r w:rsidRPr="00CB3C03">
        <w:rPr>
          <w:rFonts w:ascii="Times New Roman" w:hAnsi="Times New Roman" w:cs="Times New Roman"/>
          <w:sz w:val="28"/>
          <w:szCs w:val="28"/>
        </w:rPr>
        <w:t>);</w:t>
      </w:r>
    </w:p>
    <w:p w:rsidR="00CB3C03" w:rsidRPr="00CB3C03" w:rsidRDefault="001B180E" w:rsidP="00247AAB">
      <w:pPr>
        <w:pStyle w:val="a3"/>
        <w:numPr>
          <w:ilvl w:val="0"/>
          <w:numId w:val="1"/>
        </w:numPr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B3C03">
        <w:rPr>
          <w:rFonts w:ascii="Times New Roman" w:hAnsi="Times New Roman" w:cs="Times New Roman"/>
          <w:sz w:val="28"/>
          <w:szCs w:val="28"/>
        </w:rPr>
        <w:t xml:space="preserve">преобразовать в электронную форму путем сканирования или фотографирования с обеспечением машиночитаемого распознавания следующие документы: </w:t>
      </w:r>
    </w:p>
    <w:p w:rsidR="00CB3C03" w:rsidRDefault="00CB3C03" w:rsidP="00247AAB">
      <w:pPr>
        <w:spacing w:before="0"/>
        <w:ind w:left="0" w:right="0" w:firstLine="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 xml:space="preserve">- </w:t>
      </w:r>
      <w:r w:rsidR="001B180E" w:rsidRPr="001B180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паспорт (2,3,5 страницы)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;</w:t>
      </w:r>
    </w:p>
    <w:p w:rsidR="00CB3C03" w:rsidRDefault="00CB3C03" w:rsidP="00247AAB">
      <w:pPr>
        <w:spacing w:before="0"/>
        <w:ind w:left="0" w:right="0" w:firstLine="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 xml:space="preserve">- </w:t>
      </w:r>
      <w:r w:rsidR="001B180E" w:rsidRPr="001B180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аттестат и/или иной документ об образовании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;</w:t>
      </w:r>
    </w:p>
    <w:p w:rsidR="00352DEB" w:rsidRDefault="00352DEB" w:rsidP="00247AAB">
      <w:pPr>
        <w:spacing w:before="0"/>
        <w:ind w:left="0" w:right="0" w:firstLine="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>- документ, подтверждающий</w:t>
      </w:r>
      <w:r w:rsidRPr="00352DE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право преимущественного или первоочередного поступления</w:t>
      </w:r>
      <w:r w:rsidR="007554D2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(при наличии данного права)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;</w:t>
      </w:r>
    </w:p>
    <w:p w:rsidR="00CB3C03" w:rsidRDefault="00CB3C03" w:rsidP="00247AAB">
      <w:pPr>
        <w:spacing w:before="0"/>
        <w:ind w:left="0" w:right="0" w:firstLine="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>- медицинскую справку (форма 086/</w:t>
      </w:r>
      <w:r w:rsidR="001B180E" w:rsidRPr="001B180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у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); </w:t>
      </w:r>
    </w:p>
    <w:p w:rsidR="00CB3C03" w:rsidRDefault="00CB3C03" w:rsidP="00247AAB">
      <w:pPr>
        <w:spacing w:before="0"/>
        <w:ind w:left="0" w:right="0" w:firstLine="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>- СНИЛС.</w:t>
      </w:r>
    </w:p>
    <w:p w:rsidR="007A0045" w:rsidRDefault="00CB3C03" w:rsidP="00247AAB">
      <w:pPr>
        <w:ind w:left="0" w:firstLine="0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     4)  </w:t>
      </w:r>
      <w:r w:rsidR="001B180E" w:rsidRPr="001B180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вы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слать вышеперечисленные документы на электронный</w:t>
      </w:r>
      <w:r w:rsidR="001B180E" w:rsidRPr="001B180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адрес     </w:t>
      </w:r>
      <w:r w:rsid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  <w:t xml:space="preserve"> приемной комиссии колледжа</w:t>
      </w:r>
      <w:r w:rsidR="00352DE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: </w:t>
      </w:r>
      <w:hyperlink r:id="rId7" w:history="1">
        <w:r w:rsidR="00D343DE" w:rsidRPr="00071C2B">
          <w:rPr>
            <w:rStyle w:val="a4"/>
            <w:rFonts w:ascii="Times New Roman" w:eastAsia="SimSun" w:hAnsi="Times New Roman" w:cs="Times New Roman"/>
            <w:kern w:val="1"/>
            <w:sz w:val="28"/>
            <w:szCs w:val="28"/>
            <w:lang w:eastAsia="zh-CN"/>
          </w:rPr>
          <w:t>priem.medicina@mail.ru</w:t>
        </w:r>
      </w:hyperlink>
      <w:r w:rsidR="001B180E" w:rsidRPr="001B180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.</w:t>
      </w:r>
    </w:p>
    <w:p w:rsidR="007A0045" w:rsidRDefault="00247AAB" w:rsidP="00247AAB">
      <w:pPr>
        <w:ind w:left="0" w:firstLine="708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247AA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По имеющимся вопросам обращайтесь в приемную комиссии по телефонам: </w:t>
      </w:r>
      <w:r w:rsidRPr="00247AA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+7 (958) 848-68-21;</w:t>
      </w:r>
      <w:r w:rsidRPr="00247AA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 </w:t>
      </w:r>
      <w:r w:rsidRPr="00247AA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+7 (385-84) 2-63-42.</w:t>
      </w:r>
      <w:bookmarkStart w:id="0" w:name="_GoBack"/>
      <w:bookmarkEnd w:id="0"/>
    </w:p>
    <w:p w:rsidR="00D343DE" w:rsidRDefault="007A0045" w:rsidP="00247AAB">
      <w:pPr>
        <w:ind w:left="0" w:firstLine="0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ab/>
      </w:r>
      <w:r w:rsid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После проверки </w:t>
      </w:r>
      <w:r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документов</w:t>
      </w:r>
      <w:r w:rsid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абитуриент,</w:t>
      </w:r>
      <w:r w:rsidR="00D343DE" w:rsidRP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на указанную</w:t>
      </w:r>
      <w:r w:rsid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им</w:t>
      </w:r>
      <w:r w:rsidR="00D343DE" w:rsidRP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электронную почту</w:t>
      </w:r>
      <w:r w:rsid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,</w:t>
      </w:r>
      <w:r w:rsidR="00D343DE" w:rsidRP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получит подтверждение регистрации в</w:t>
      </w:r>
      <w:r w:rsidR="00D343D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 xml:space="preserve"> виде </w:t>
      </w:r>
      <w:r w:rsidR="00D343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извещения</w:t>
      </w:r>
      <w:r w:rsidR="00D343DE" w:rsidRPr="00D343D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датой и временем проведения консультации и психологического тестирования.</w:t>
      </w:r>
    </w:p>
    <w:p w:rsidR="00247AAB" w:rsidRPr="00247AAB" w:rsidRDefault="00247AAB" w:rsidP="00247AAB">
      <w:pPr>
        <w:widowControl w:val="0"/>
        <w:spacing w:before="0"/>
        <w:ind w:left="0" w:right="0" w:firstLine="0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ab/>
      </w:r>
      <w:r w:rsidRPr="00247AAB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  <w:t>Просим обратить внимание:</w:t>
      </w:r>
    </w:p>
    <w:p w:rsidR="00247AAB" w:rsidRPr="00247AAB" w:rsidRDefault="00247AAB" w:rsidP="00247AAB">
      <w:pPr>
        <w:widowControl w:val="0"/>
        <w:spacing w:before="0"/>
        <w:ind w:left="0" w:right="0" w:firstLine="708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247AA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За предоставленные Вами данные и их достоверность КГБПОУ «Каменский медицинский колледж» ответственности не несет.</w:t>
      </w:r>
    </w:p>
    <w:p w:rsidR="00247AAB" w:rsidRPr="00247AAB" w:rsidRDefault="00247AAB" w:rsidP="00247AAB">
      <w:pPr>
        <w:widowControl w:val="0"/>
        <w:spacing w:before="0"/>
        <w:ind w:left="0" w:right="0" w:firstLine="708"/>
        <w:contextualSpacing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</w:pPr>
      <w:r w:rsidRPr="00247AAB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/>
        </w:rPr>
        <w:t>Данные будут считаться достоверными (персональными) после подтверждения их подлинности приемной комиссией на основании оригиналов.</w:t>
      </w:r>
    </w:p>
    <w:p w:rsidR="00247AAB" w:rsidRDefault="00247AAB" w:rsidP="00247AAB">
      <w:pPr>
        <w:ind w:left="0" w:firstLine="0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B5004D" w:rsidRPr="00244E0E" w:rsidRDefault="00B5004D" w:rsidP="00244E0E">
      <w:pPr>
        <w:spacing w:before="0"/>
        <w:ind w:left="0" w:right="0"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5004D" w:rsidRPr="00244E0E" w:rsidSect="00247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4F91"/>
    <w:multiLevelType w:val="hybridMultilevel"/>
    <w:tmpl w:val="55CE2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E0E"/>
    <w:rsid w:val="001B180E"/>
    <w:rsid w:val="00244E0E"/>
    <w:rsid w:val="00247AAB"/>
    <w:rsid w:val="002742D8"/>
    <w:rsid w:val="00352DEB"/>
    <w:rsid w:val="00467BAD"/>
    <w:rsid w:val="00624BC6"/>
    <w:rsid w:val="007554D2"/>
    <w:rsid w:val="007A0045"/>
    <w:rsid w:val="009A32B9"/>
    <w:rsid w:val="00B5004D"/>
    <w:rsid w:val="00CB3C03"/>
    <w:rsid w:val="00CF4493"/>
    <w:rsid w:val="00D343DE"/>
    <w:rsid w:val="00E6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22" w:line="360" w:lineRule="auto"/>
        <w:ind w:left="1202" w:right="198" w:hanging="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3D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A004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A00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.medic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Priemnaya/soglasie-personalnye_dannye-111.docx" TargetMode="External"/><Relationship Id="rId5" Type="http://schemas.openxmlformats.org/officeDocument/2006/relationships/hyperlink" Target="/Priemnaya/zajavlenie_novo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2023-07-11T14:54:00Z</dcterms:created>
  <dcterms:modified xsi:type="dcterms:W3CDTF">2024-06-15T12:27:00Z</dcterms:modified>
</cp:coreProperties>
</file>